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88" w:rsidRPr="000C3488" w:rsidRDefault="000C3488" w:rsidP="000C3488">
      <w:pPr>
        <w:spacing w:before="100" w:beforeAutospacing="1" w:after="0" w:line="240" w:lineRule="auto"/>
        <w:jc w:val="center"/>
        <w:rPr>
          <w:rFonts w:ascii="Times New Roman" w:eastAsia="Times New Roman" w:hAnsi="Times New Roman" w:cs="Times New Roman"/>
          <w:b/>
          <w:sz w:val="24"/>
          <w:szCs w:val="24"/>
          <w:lang w:val="en-US" w:eastAsia="ru-RU"/>
        </w:rPr>
      </w:pPr>
      <w:r w:rsidRPr="000C3488">
        <w:rPr>
          <w:rFonts w:ascii="Times New Roman" w:eastAsia="Times New Roman" w:hAnsi="Times New Roman" w:cs="Times New Roman"/>
          <w:b/>
          <w:sz w:val="24"/>
          <w:szCs w:val="24"/>
          <w:lang w:val="kk-KZ" w:eastAsia="ru-RU"/>
        </w:rPr>
        <w:t xml:space="preserve">Атырау облысы бойынша Мемлекеттік кірістер департаментінің </w:t>
      </w:r>
    </w:p>
    <w:p w:rsidR="000C3488" w:rsidRPr="000C3488" w:rsidRDefault="000C3488" w:rsidP="000C3488">
      <w:pPr>
        <w:spacing w:after="0" w:line="240" w:lineRule="auto"/>
        <w:jc w:val="center"/>
        <w:rPr>
          <w:rFonts w:ascii="Times New Roman" w:eastAsia="Times New Roman" w:hAnsi="Times New Roman" w:cs="Times New Roman"/>
          <w:b/>
          <w:sz w:val="24"/>
          <w:szCs w:val="24"/>
          <w:lang w:val="kk-KZ" w:eastAsia="ru-RU"/>
        </w:rPr>
      </w:pPr>
      <w:r w:rsidRPr="000C3488">
        <w:rPr>
          <w:rFonts w:ascii="Times New Roman" w:eastAsia="Times New Roman" w:hAnsi="Times New Roman" w:cs="Times New Roman"/>
          <w:b/>
          <w:sz w:val="24"/>
          <w:szCs w:val="24"/>
          <w:lang w:val="kk-KZ" w:eastAsia="ru-RU"/>
        </w:rPr>
        <w:t xml:space="preserve">Атырау қаласы бойынша Мемлекеттік кірістер басқармасының «Б» корпусының бос </w:t>
      </w:r>
      <w:r w:rsidRPr="000C3488">
        <w:rPr>
          <w:rFonts w:ascii="Times New Roman" w:eastAsia="Times New Roman" w:hAnsi="Times New Roman" w:cs="Times New Roman"/>
          <w:b/>
          <w:bCs/>
          <w:iCs/>
          <w:sz w:val="24"/>
          <w:szCs w:val="24"/>
          <w:lang w:val="kk-KZ" w:eastAsia="ru-RU"/>
        </w:rPr>
        <w:t xml:space="preserve">және уақытша бос </w:t>
      </w:r>
      <w:r w:rsidRPr="000C3488">
        <w:rPr>
          <w:rFonts w:ascii="Times New Roman" w:eastAsia="Times New Roman" w:hAnsi="Times New Roman" w:cs="Times New Roman"/>
          <w:b/>
          <w:sz w:val="24"/>
          <w:szCs w:val="24"/>
          <w:lang w:val="kk-KZ" w:eastAsia="ru-RU"/>
        </w:rPr>
        <w:t>мемлекеттік әкімшілі</w:t>
      </w:r>
      <w:r w:rsidRPr="000C3488">
        <w:rPr>
          <w:rFonts w:ascii="Times New Roman" w:eastAsia="Times New Roman" w:hAnsi="Times New Roman" w:cs="Times New Roman"/>
          <w:b/>
          <w:bCs/>
          <w:iCs/>
          <w:sz w:val="24"/>
          <w:szCs w:val="24"/>
          <w:lang w:val="kk-KZ" w:eastAsia="ru-RU"/>
        </w:rPr>
        <w:t>к (төменгі болып табылмайтын және төменгі) лауазымдарына орналасу үшін жалпы</w:t>
      </w:r>
      <w:r w:rsidRPr="000C3488">
        <w:rPr>
          <w:rFonts w:ascii="Times New Roman" w:eastAsia="Times New Roman" w:hAnsi="Times New Roman" w:cs="Times New Roman"/>
          <w:bCs/>
          <w:i/>
          <w:iCs/>
          <w:sz w:val="24"/>
          <w:szCs w:val="24"/>
          <w:lang w:val="kk-KZ" w:eastAsia="ru-RU"/>
        </w:rPr>
        <w:t xml:space="preserve"> </w:t>
      </w:r>
      <w:r w:rsidRPr="000C3488">
        <w:rPr>
          <w:rFonts w:ascii="Times New Roman" w:eastAsia="Times New Roman" w:hAnsi="Times New Roman" w:cs="Times New Roman"/>
          <w:b/>
          <w:sz w:val="24"/>
          <w:szCs w:val="24"/>
          <w:lang w:val="kk-KZ" w:eastAsia="ru-RU"/>
        </w:rPr>
        <w:t>конкурс туралы хабарландыру</w:t>
      </w:r>
    </w:p>
    <w:p w:rsidR="000C3488" w:rsidRPr="000C3488" w:rsidRDefault="000C3488" w:rsidP="000C3488">
      <w:pPr>
        <w:spacing w:after="0" w:line="240" w:lineRule="auto"/>
        <w:jc w:val="center"/>
        <w:rPr>
          <w:rFonts w:ascii="Times New Roman" w:eastAsia="Times New Roman" w:hAnsi="Times New Roman" w:cs="Times New Roman"/>
          <w:b/>
          <w:sz w:val="24"/>
          <w:szCs w:val="24"/>
          <w:lang w:val="kk-KZ" w:eastAsia="ru-RU"/>
        </w:rPr>
      </w:pPr>
    </w:p>
    <w:p w:rsidR="000C3488" w:rsidRPr="000C3488" w:rsidRDefault="000C3488" w:rsidP="000C3488">
      <w:pPr>
        <w:spacing w:after="0" w:line="240" w:lineRule="auto"/>
        <w:ind w:firstLine="708"/>
        <w:jc w:val="both"/>
        <w:rPr>
          <w:rFonts w:ascii="Times New Roman" w:eastAsia="Times New Roman" w:hAnsi="Times New Roman" w:cs="Times New Roman"/>
          <w:b/>
          <w:color w:val="0000FF"/>
          <w:u w:val="single"/>
          <w:lang w:val="kk-KZ" w:eastAsia="ru-RU"/>
        </w:rPr>
      </w:pPr>
      <w:r w:rsidRPr="000C3488">
        <w:rPr>
          <w:rFonts w:ascii="Times New Roman" w:eastAsia="Times New Roman" w:hAnsi="Times New Roman" w:cs="Times New Roman"/>
          <w:b/>
          <w:sz w:val="24"/>
          <w:szCs w:val="24"/>
          <w:lang w:val="kk-KZ" w:eastAsia="ru-RU"/>
        </w:rPr>
        <w:t xml:space="preserve">Қазақстан Республикасы Қаржы министрлігі Мемлекеттік кірістер комитетінің Атырау облысы бойынша Мемлекеттік кірістер департаментінің Атырау қаласы бойынша Мемлекеттік кірістер басқармасы, индекс </w:t>
      </w:r>
      <w:r w:rsidRPr="000C3488">
        <w:rPr>
          <w:rFonts w:ascii="KZ Times New Roman" w:eastAsia="Times New Roman" w:hAnsi="KZ Times New Roman" w:cs="Times New Roman"/>
          <w:b/>
          <w:lang w:val="kk-KZ" w:eastAsia="ru-RU"/>
        </w:rPr>
        <w:t xml:space="preserve">060005, Атырау қаласы, </w:t>
      </w:r>
      <w:r w:rsidR="009B4282">
        <w:rPr>
          <w:rFonts w:ascii="KZ Times New Roman" w:eastAsia="Times New Roman" w:hAnsi="KZ Times New Roman" w:cs="Times New Roman"/>
          <w:b/>
          <w:lang w:val="kk-KZ" w:eastAsia="ru-RU"/>
        </w:rPr>
        <w:t>Абай көшесі 10 А/1</w:t>
      </w:r>
      <w:r w:rsidRPr="000C3488">
        <w:rPr>
          <w:rFonts w:ascii="KZ Times New Roman" w:eastAsia="Times New Roman" w:hAnsi="KZ Times New Roman" w:cs="Times New Roman"/>
          <w:b/>
          <w:lang w:val="kk-KZ" w:eastAsia="ru-RU"/>
        </w:rPr>
        <w:t xml:space="preserve">, анықтама телефондары (7122) 30-90-92, </w:t>
      </w:r>
      <w:r w:rsidRPr="000C3488">
        <w:rPr>
          <w:rFonts w:ascii="Times New Roman" w:eastAsia="Times New Roman" w:hAnsi="Times New Roman" w:cs="Times New Roman"/>
          <w:b/>
          <w:sz w:val="24"/>
          <w:szCs w:val="24"/>
          <w:lang w:val="kk-KZ" w:eastAsia="ru-RU"/>
        </w:rPr>
        <w:t>электрондық мекен-жайы: e.kagazalieva@kgd.gov.kz</w:t>
      </w:r>
      <w:r w:rsidRPr="000C3488">
        <w:rPr>
          <w:rFonts w:ascii="Times New Roman" w:eastAsia="Times New Roman" w:hAnsi="Times New Roman" w:cs="Times New Roman"/>
          <w:b/>
          <w:color w:val="0000FF"/>
          <w:u w:val="single"/>
          <w:lang w:val="kk-KZ" w:eastAsia="ru-RU"/>
        </w:rPr>
        <w:t xml:space="preserve"> </w:t>
      </w:r>
      <w:r w:rsidRPr="000C3488">
        <w:rPr>
          <w:rFonts w:ascii="Times New Roman" w:eastAsia="Times New Roman" w:hAnsi="Times New Roman" w:cs="Times New Roman"/>
          <w:b/>
          <w:sz w:val="24"/>
          <w:szCs w:val="24"/>
          <w:lang w:val="kk-KZ" w:eastAsia="ru-RU"/>
        </w:rPr>
        <w:t>«Б» корпусының бос мемлекеттік әкімшілік лауазымдарына орналасуға арналған  жалпы конкурс жариялайды:</w:t>
      </w:r>
    </w:p>
    <w:p w:rsidR="00EF5DB7" w:rsidRDefault="00EF5DB7" w:rsidP="000C3488">
      <w:pPr>
        <w:pStyle w:val="a7"/>
        <w:jc w:val="both"/>
        <w:rPr>
          <w:rFonts w:ascii="Times New Roman" w:eastAsia="Times New Roman" w:hAnsi="Times New Roman" w:cs="Times New Roman"/>
          <w:sz w:val="24"/>
          <w:szCs w:val="24"/>
          <w:lang w:val="kk-KZ" w:eastAsia="ru-RU"/>
        </w:rPr>
      </w:pPr>
    </w:p>
    <w:p w:rsidR="007F4C78" w:rsidRPr="00DD75E0" w:rsidRDefault="007F4C78" w:rsidP="007F4C78">
      <w:pPr>
        <w:pStyle w:val="a7"/>
        <w:ind w:firstLine="703"/>
        <w:jc w:val="both"/>
        <w:rPr>
          <w:rFonts w:ascii="Times New Roman" w:hAnsi="Times New Roman" w:cs="Times New Roman"/>
          <w:b/>
          <w:color w:val="000000"/>
          <w:sz w:val="24"/>
          <w:szCs w:val="24"/>
          <w:lang w:val="kk-KZ" w:eastAsia="ru-RU"/>
        </w:rPr>
      </w:pPr>
      <w:r>
        <w:rPr>
          <w:rFonts w:ascii="Times New Roman" w:hAnsi="Times New Roman" w:cs="Times New Roman"/>
          <w:b/>
          <w:sz w:val="24"/>
          <w:szCs w:val="24"/>
          <w:lang w:val="kk-KZ" w:eastAsia="ru-RU"/>
        </w:rPr>
        <w:t>1. Заңды тұлғаларды</w:t>
      </w:r>
      <w:r w:rsidRPr="00DD75E0">
        <w:rPr>
          <w:rFonts w:ascii="Times New Roman" w:hAnsi="Times New Roman" w:cs="Times New Roman"/>
          <w:b/>
          <w:sz w:val="24"/>
          <w:szCs w:val="24"/>
          <w:lang w:val="kk-KZ" w:eastAsia="ru-RU"/>
        </w:rPr>
        <w:t xml:space="preserve"> әкімшілендіру бөлімінің бас маманына</w:t>
      </w:r>
      <w:r>
        <w:rPr>
          <w:rFonts w:ascii="Times New Roman" w:hAnsi="Times New Roman" w:cs="Times New Roman"/>
          <w:b/>
          <w:sz w:val="24"/>
          <w:szCs w:val="24"/>
          <w:lang w:val="kk-KZ" w:eastAsia="ru-RU"/>
        </w:rPr>
        <w:t xml:space="preserve"> </w:t>
      </w:r>
      <w:r w:rsidRPr="00DD75E0">
        <w:rPr>
          <w:rFonts w:ascii="Times New Roman" w:hAnsi="Times New Roman" w:cs="Times New Roman"/>
          <w:b/>
          <w:sz w:val="24"/>
          <w:szCs w:val="24"/>
          <w:lang w:val="kk-KZ" w:eastAsia="ru-RU"/>
        </w:rPr>
        <w:t xml:space="preserve">(уақытша негізгі қызметкердің бала күтіміне байланысты демалыстағы мерзіміне </w:t>
      </w:r>
      <w:r w:rsidR="00624787">
        <w:rPr>
          <w:rFonts w:ascii="Times New Roman" w:hAnsi="Times New Roman" w:cs="Times New Roman"/>
          <w:b/>
          <w:sz w:val="24"/>
          <w:szCs w:val="24"/>
          <w:lang w:val="kk-KZ" w:eastAsia="ru-RU"/>
        </w:rPr>
        <w:t>15.01.2025</w:t>
      </w:r>
      <w:r w:rsidR="00C71F09">
        <w:rPr>
          <w:rFonts w:ascii="Times New Roman" w:hAnsi="Times New Roman" w:cs="Times New Roman"/>
          <w:b/>
          <w:color w:val="000000"/>
          <w:sz w:val="24"/>
          <w:szCs w:val="24"/>
          <w:lang w:val="kk-KZ" w:eastAsia="ru-RU"/>
        </w:rPr>
        <w:t xml:space="preserve"> ж.</w:t>
      </w:r>
      <w:r w:rsidR="00621F53">
        <w:rPr>
          <w:rFonts w:ascii="Times New Roman" w:hAnsi="Times New Roman" w:cs="Times New Roman"/>
          <w:b/>
          <w:color w:val="000000"/>
          <w:sz w:val="24"/>
          <w:szCs w:val="24"/>
          <w:lang w:val="kk-KZ" w:eastAsia="ru-RU"/>
        </w:rPr>
        <w:t xml:space="preserve">, </w:t>
      </w:r>
      <w:r w:rsidRPr="00DD75E0">
        <w:rPr>
          <w:rFonts w:ascii="Times New Roman" w:hAnsi="Times New Roman" w:cs="Times New Roman"/>
          <w:b/>
          <w:color w:val="000000"/>
          <w:sz w:val="24"/>
          <w:szCs w:val="24"/>
          <w:lang w:val="kk-KZ" w:eastAsia="ru-RU"/>
        </w:rPr>
        <w:t>дейін)</w:t>
      </w:r>
      <w:r>
        <w:rPr>
          <w:rFonts w:ascii="Times New Roman" w:hAnsi="Times New Roman" w:cs="Times New Roman"/>
          <w:b/>
          <w:sz w:val="24"/>
          <w:szCs w:val="24"/>
          <w:lang w:val="kk-KZ" w:eastAsia="ru-RU"/>
        </w:rPr>
        <w:t xml:space="preserve">, </w:t>
      </w:r>
      <w:r w:rsidR="00624787">
        <w:rPr>
          <w:rFonts w:ascii="Times New Roman" w:hAnsi="Times New Roman" w:cs="Times New Roman"/>
          <w:b/>
          <w:sz w:val="24"/>
          <w:szCs w:val="24"/>
          <w:lang w:val="kk-KZ" w:eastAsia="ru-RU"/>
        </w:rPr>
        <w:t xml:space="preserve">   </w:t>
      </w:r>
      <w:r>
        <w:rPr>
          <w:rFonts w:ascii="Times New Roman" w:hAnsi="Times New Roman" w:cs="Times New Roman"/>
          <w:b/>
          <w:sz w:val="24"/>
          <w:szCs w:val="24"/>
          <w:lang w:val="kk-KZ" w:eastAsia="ru-RU"/>
        </w:rPr>
        <w:t xml:space="preserve"> С-R-4 санаты, </w:t>
      </w:r>
      <w:r w:rsidRPr="00DD75E0">
        <w:rPr>
          <w:rFonts w:ascii="Times New Roman" w:hAnsi="Times New Roman" w:cs="Times New Roman"/>
          <w:b/>
          <w:sz w:val="24"/>
          <w:szCs w:val="24"/>
          <w:lang w:val="kk-KZ" w:eastAsia="ru-RU"/>
        </w:rPr>
        <w:t xml:space="preserve"> </w:t>
      </w:r>
      <w:r w:rsidR="00624787">
        <w:rPr>
          <w:rFonts w:ascii="Times New Roman" w:hAnsi="Times New Roman" w:cs="Times New Roman"/>
          <w:b/>
          <w:sz w:val="24"/>
          <w:szCs w:val="24"/>
          <w:lang w:val="kk-KZ" w:eastAsia="ru-RU"/>
        </w:rPr>
        <w:t>1</w:t>
      </w:r>
      <w:r w:rsidRPr="00DD75E0">
        <w:rPr>
          <w:rFonts w:ascii="Times New Roman" w:hAnsi="Times New Roman" w:cs="Times New Roman"/>
          <w:b/>
          <w:sz w:val="24"/>
          <w:szCs w:val="24"/>
          <w:lang w:val="kk-KZ" w:eastAsia="ru-RU"/>
        </w:rPr>
        <w:t xml:space="preserve">-бірлік </w:t>
      </w:r>
    </w:p>
    <w:p w:rsidR="007F4C78" w:rsidRPr="00BA5F94" w:rsidRDefault="007F4C78" w:rsidP="007F4C78">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7F4C78" w:rsidRPr="00D14FD1" w:rsidRDefault="007F4C78" w:rsidP="007F4C78">
      <w:pPr>
        <w:pStyle w:val="a7"/>
        <w:jc w:val="both"/>
        <w:rPr>
          <w:rFonts w:ascii="Times New Roman" w:hAnsi="Times New Roman" w:cs="Times New Roman"/>
          <w:sz w:val="24"/>
          <w:szCs w:val="24"/>
          <w:lang w:val="kk-KZ"/>
        </w:rPr>
      </w:pPr>
      <w:r w:rsidRPr="00DD75E0">
        <w:rPr>
          <w:lang w:val="kk-KZ" w:eastAsia="ru-RU"/>
        </w:rPr>
        <w:tab/>
      </w:r>
      <w:r w:rsidRPr="00D14FD1">
        <w:rPr>
          <w:rFonts w:ascii="Times New Roman" w:hAnsi="Times New Roman" w:cs="Times New Roman"/>
          <w:b/>
          <w:sz w:val="24"/>
          <w:szCs w:val="24"/>
          <w:lang w:val="kk-KZ" w:eastAsia="ru-RU"/>
        </w:rPr>
        <w:t>Функционалдық міндеттері:</w:t>
      </w:r>
      <w:r w:rsidRPr="00D14FD1">
        <w:rPr>
          <w:rFonts w:ascii="Times New Roman" w:hAnsi="Times New Roman" w:cs="Times New Roman"/>
          <w:sz w:val="24"/>
          <w:szCs w:val="24"/>
          <w:lang w:val="kk-KZ" w:eastAsia="ru-RU"/>
        </w:rPr>
        <w:t xml:space="preserve"> </w:t>
      </w:r>
      <w:r w:rsidRPr="00D14FD1">
        <w:rPr>
          <w:rFonts w:ascii="Times New Roman" w:hAnsi="Times New Roman" w:cs="Times New Roman"/>
          <w:b/>
          <w:sz w:val="24"/>
          <w:szCs w:val="24"/>
          <w:lang w:val="kk-KZ" w:eastAsia="ru-RU"/>
        </w:rPr>
        <w:t>Блок (А)</w:t>
      </w:r>
      <w:r w:rsidRPr="00D14FD1">
        <w:rPr>
          <w:rFonts w:ascii="Times New Roman" w:hAnsi="Times New Roman" w:cs="Times New Roman"/>
          <w:sz w:val="24"/>
          <w:szCs w:val="24"/>
          <w:lang w:val="kk-KZ"/>
        </w:rPr>
        <w:t xml:space="preserve"> Басшылардан түскен қызмет жөнінде тапсырмалар мен бұйрықтарды орындау, алу және оған бағыну,  жалпы басшылық қызметті және бөлімдегі ұйымдастыру жұмыстарын жүзеге асыру, лауазымдық міндеттерді орындауда оңтайлы шешімді қабылдау, салық төлеушілердің «Е-өтініш» өтініштерін, шағымдарын, хаттарын уақытылы, жетік және заңды түрде  қаралуын  қамтамасыз  ету. ҚР «Әкімшілік құқық бұзушылық туралы» кодексіне сәйкес салық   төлеушілерді әкімшілік  жауапкершілікке тартылуын қадағалау, салық төлеушілерге ҚР ҚМ МКК-нің 21.09.2018 жылғы №431-Қпқү бұйрығымен бекітілген «Бірыңғай деректер қоймасы»  ақпараттық  жүйесінде камералдық бақылау нәтижелері бойынша  анықтаған бұзушылықтарды жою туралы хабарламаларды шығару және жіберу, тиісті әкімшілік шараларының уақытылы қолданылуын қамтамасыз етуді қадағалау, хабарламалардың жіберу статустарын қою, анықталған бұзушылықтардың нәтижелерімен келіспеген жағдайда салық төлеушіден  түсініктемелерді    кабылдау, БСАЖ АЖ-де камералдық бақылау нәтижелері бойынша шығарылған салық төлеушінің банк шоттары бойынша шығыс операцияларын тоқтата тұру туралы өкімдерді қалыптастыру. Бөлім бойынша жауапты кодтар (101110, 101111, 101201, 103101, 104101, 104302, 104401, 105305, 105306, 105309) бойынша толықтай талдау жұмыстарын жүргізу. Мемлекеттік кірістер қызметтерінің бағалау рейтингісі көрсеткіштерінің сапасын көтеру бойынша жұмыстар жүргізу.</w:t>
      </w:r>
    </w:p>
    <w:p w:rsidR="007F4C78" w:rsidRPr="00D14FD1" w:rsidRDefault="007F4C78" w:rsidP="007F4C78">
      <w:pPr>
        <w:pStyle w:val="a7"/>
        <w:ind w:firstLine="708"/>
        <w:jc w:val="both"/>
        <w:rPr>
          <w:rFonts w:ascii="Times New Roman" w:hAnsi="Times New Roman" w:cs="Times New Roman"/>
          <w:sz w:val="24"/>
          <w:szCs w:val="24"/>
          <w:lang w:val="kk-KZ"/>
        </w:rPr>
      </w:pPr>
      <w:r w:rsidRPr="00A07100">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A07100">
        <w:rPr>
          <w:rFonts w:ascii="Times New Roman" w:eastAsia="Times New Roman" w:hAnsi="Times New Roman" w:cs="Times New Roman"/>
          <w:sz w:val="24"/>
          <w:szCs w:val="24"/>
          <w:lang w:val="kk-KZ" w:eastAsia="ru-RU"/>
        </w:rPr>
        <w:t xml:space="preserve"> </w:t>
      </w:r>
      <w:r w:rsidRPr="00D14FD1">
        <w:rPr>
          <w:rFonts w:ascii="Times New Roman" w:hAnsi="Times New Roman" w:cs="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w:t>
      </w:r>
    </w:p>
    <w:p w:rsidR="007F4C78" w:rsidRPr="00D14FD1" w:rsidRDefault="007F4C78" w:rsidP="007F4C78">
      <w:pPr>
        <w:pStyle w:val="a7"/>
        <w:ind w:firstLine="703"/>
        <w:jc w:val="both"/>
        <w:rPr>
          <w:rFonts w:ascii="Times New Roman" w:hAnsi="Times New Roman" w:cs="Times New Roman"/>
          <w:sz w:val="24"/>
          <w:szCs w:val="24"/>
          <w:lang w:val="kk-KZ"/>
        </w:rPr>
      </w:pPr>
      <w:r w:rsidRPr="00D14FD1">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7F4C78" w:rsidRDefault="007F4C78" w:rsidP="007F4C78">
      <w:pPr>
        <w:spacing w:after="0" w:line="240" w:lineRule="auto"/>
        <w:ind w:firstLine="703"/>
        <w:jc w:val="both"/>
        <w:rPr>
          <w:rFonts w:ascii="Times New Roman" w:eastAsia="Times New Roman" w:hAnsi="Times New Roman" w:cs="Times New Roman"/>
          <w:sz w:val="24"/>
          <w:szCs w:val="24"/>
          <w:lang w:val="kk-KZ" w:eastAsia="ru-RU"/>
        </w:rPr>
      </w:pPr>
      <w:r w:rsidRPr="007F72D3">
        <w:rPr>
          <w:rFonts w:ascii="Times New Roman" w:eastAsia="Times New Roman" w:hAnsi="Times New Roman" w:cs="Times New Roman"/>
          <w:b/>
          <w:sz w:val="24"/>
          <w:szCs w:val="24"/>
          <w:lang w:val="kk-KZ" w:eastAsia="ru-RU"/>
        </w:rPr>
        <w:t>мынадай құзыреттердің бар болуы:</w:t>
      </w:r>
      <w:r w:rsidRPr="007F72D3">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393393" w:rsidRPr="00DD75E0" w:rsidRDefault="00393393" w:rsidP="00393393">
      <w:pPr>
        <w:pStyle w:val="a7"/>
        <w:ind w:firstLine="703"/>
        <w:jc w:val="both"/>
        <w:rPr>
          <w:rFonts w:ascii="Times New Roman" w:hAnsi="Times New Roman" w:cs="Times New Roman"/>
          <w:b/>
          <w:color w:val="000000"/>
          <w:sz w:val="24"/>
          <w:szCs w:val="24"/>
          <w:lang w:val="kk-KZ" w:eastAsia="ru-RU"/>
        </w:rPr>
      </w:pPr>
      <w:r w:rsidRPr="005F7CD5">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2</w:t>
      </w:r>
      <w:r>
        <w:rPr>
          <w:rFonts w:ascii="Times New Roman" w:hAnsi="Times New Roman" w:cs="Times New Roman"/>
          <w:b/>
          <w:sz w:val="24"/>
          <w:szCs w:val="24"/>
          <w:lang w:val="kk-KZ" w:eastAsia="ru-RU"/>
        </w:rPr>
        <w:t>. Жанама салықтарды</w:t>
      </w:r>
      <w:r w:rsidRPr="00DD75E0">
        <w:rPr>
          <w:rFonts w:ascii="Times New Roman" w:hAnsi="Times New Roman" w:cs="Times New Roman"/>
          <w:b/>
          <w:sz w:val="24"/>
          <w:szCs w:val="24"/>
          <w:lang w:val="kk-KZ" w:eastAsia="ru-RU"/>
        </w:rPr>
        <w:t xml:space="preserve"> әкімшілендіру бөлімінің бас маманына, (уақытша негізгі қызметкердің бала күтіміне байланысты демалыстағы мерзіміне </w:t>
      </w:r>
      <w:r>
        <w:rPr>
          <w:rFonts w:ascii="Times New Roman" w:hAnsi="Times New Roman" w:cs="Times New Roman"/>
          <w:b/>
          <w:sz w:val="24"/>
          <w:szCs w:val="24"/>
          <w:lang w:val="kk-KZ" w:eastAsia="ru-RU"/>
        </w:rPr>
        <w:t>18.05.</w:t>
      </w:r>
      <w:r w:rsidRPr="0005639D">
        <w:rPr>
          <w:rFonts w:ascii="Times New Roman" w:hAnsi="Times New Roman" w:cs="Times New Roman"/>
          <w:b/>
          <w:sz w:val="24"/>
          <w:szCs w:val="24"/>
          <w:lang w:val="kk-KZ" w:eastAsia="ru-RU"/>
        </w:rPr>
        <w:t xml:space="preserve">2025 </w:t>
      </w:r>
      <w:r w:rsidRPr="0005639D">
        <w:rPr>
          <w:rFonts w:ascii="Times New Roman" w:hAnsi="Times New Roman" w:cs="Times New Roman"/>
          <w:b/>
          <w:color w:val="000000"/>
          <w:sz w:val="24"/>
          <w:szCs w:val="24"/>
          <w:lang w:val="kk-KZ" w:eastAsia="ru-RU"/>
        </w:rPr>
        <w:t>ж.</w:t>
      </w:r>
      <w:r>
        <w:rPr>
          <w:rFonts w:ascii="Times New Roman" w:hAnsi="Times New Roman" w:cs="Times New Roman"/>
          <w:b/>
          <w:color w:val="000000"/>
          <w:sz w:val="24"/>
          <w:szCs w:val="24"/>
          <w:lang w:val="kk-KZ" w:eastAsia="ru-RU"/>
        </w:rPr>
        <w:t xml:space="preserve"> </w:t>
      </w:r>
      <w:r w:rsidRPr="00DD75E0">
        <w:rPr>
          <w:rFonts w:ascii="Times New Roman" w:hAnsi="Times New Roman" w:cs="Times New Roman"/>
          <w:b/>
          <w:color w:val="000000"/>
          <w:sz w:val="24"/>
          <w:szCs w:val="24"/>
          <w:lang w:val="kk-KZ" w:eastAsia="ru-RU"/>
        </w:rPr>
        <w:t>дейін)</w:t>
      </w:r>
      <w:r>
        <w:rPr>
          <w:rFonts w:ascii="Times New Roman" w:hAnsi="Times New Roman" w:cs="Times New Roman"/>
          <w:b/>
          <w:sz w:val="24"/>
          <w:szCs w:val="24"/>
          <w:lang w:val="kk-KZ" w:eastAsia="ru-RU"/>
        </w:rPr>
        <w:t xml:space="preserve">,      С-R-4 санаты, </w:t>
      </w:r>
      <w:r w:rsidRPr="00DD75E0">
        <w:rPr>
          <w:rFonts w:ascii="Times New Roman" w:hAnsi="Times New Roman" w:cs="Times New Roman"/>
          <w:b/>
          <w:sz w:val="24"/>
          <w:szCs w:val="24"/>
          <w:lang w:val="kk-KZ" w:eastAsia="ru-RU"/>
        </w:rPr>
        <w:t xml:space="preserve"> </w:t>
      </w:r>
      <w:r>
        <w:rPr>
          <w:rFonts w:ascii="Times New Roman" w:hAnsi="Times New Roman" w:cs="Times New Roman"/>
          <w:b/>
          <w:sz w:val="24"/>
          <w:szCs w:val="24"/>
          <w:lang w:val="kk-KZ" w:eastAsia="ru-RU"/>
        </w:rPr>
        <w:t>1</w:t>
      </w:r>
      <w:r w:rsidRPr="00DD75E0">
        <w:rPr>
          <w:rFonts w:ascii="Times New Roman" w:hAnsi="Times New Roman" w:cs="Times New Roman"/>
          <w:b/>
          <w:sz w:val="24"/>
          <w:szCs w:val="24"/>
          <w:lang w:val="kk-KZ" w:eastAsia="ru-RU"/>
        </w:rPr>
        <w:t xml:space="preserve">-бірлік </w:t>
      </w:r>
    </w:p>
    <w:p w:rsidR="00393393" w:rsidRPr="00BA5F94" w:rsidRDefault="00393393" w:rsidP="00393393">
      <w:pPr>
        <w:pStyle w:val="a7"/>
        <w:ind w:firstLine="703"/>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393393" w:rsidRPr="00E439AC" w:rsidRDefault="00393393" w:rsidP="00393393">
      <w:pPr>
        <w:pStyle w:val="a7"/>
        <w:jc w:val="both"/>
        <w:rPr>
          <w:rFonts w:ascii="Times New Roman" w:hAnsi="Times New Roman" w:cs="Times New Roman"/>
          <w:sz w:val="24"/>
          <w:szCs w:val="24"/>
          <w:lang w:val="kk-KZ"/>
        </w:rPr>
      </w:pPr>
      <w:r w:rsidRPr="00DD75E0">
        <w:rPr>
          <w:lang w:val="kk-KZ" w:eastAsia="ru-RU"/>
        </w:rPr>
        <w:lastRenderedPageBreak/>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E439AC">
        <w:rPr>
          <w:rFonts w:ascii="Times New Roman" w:eastAsia="Calibri" w:hAnsi="Times New Roman" w:cs="Times New Roman"/>
          <w:sz w:val="24"/>
          <w:szCs w:val="24"/>
          <w:lang w:val="kk-KZ"/>
        </w:rPr>
        <w:t xml:space="preserve">Келісім  шеңберінде  импортқа, экспортқа  салынатын  қосылған құн салығын  әкімшілендіру мәселелері бойынша салық төлеушілерге кеңес  беру; импортқа  салынатын  қосылған  құн  салығының толық түсуіне бақылау   жасауды   жүзеге  асыру, бөлім  құзіретіне  жататын  мәселелер бойынша басқарманың басқа құрылымдық   бөлімшелерінің сұрау салуларына ақпараттар беру, жанама салықтарды әкімшілендіру мәселелері бойынша жеке және заңды тұлғалардың өтініштерін қарау, жанама салықтарды әкімшілендіру бойынша халықаралық тәжірибені зерттеу. Келісілген жоспар бойынша рейдтік және құқық қорғау мекемелерімен бірігіп рейдтік тексеру жүргізу; көтерме және бөлшек түріндегі жанар-жағармай сататын, ойын бизнесінің субъектілерін тексеру, өз мерзімінде есептемелермен декларацияларға камералдық тексеру жүргізу, .Бюджетке қосылған құн салығын төлеу жөнінде салық төлеушілердің міндеттерін бақылау, салықтық тексеру нәтижелері бойынша хабарламаны табыс ету, нөлдік ставка бойынша түскен өтініш бойынша тақырыптық тексеру жүргізу, соның нәтижесімен тиісті ҚҚС сомасына өкім дайындау, басқа салық органдарынан ҚҚС сомасын растау үшін жіберілген сұраныстарды уақытылы орындау, ҚҚС сомасының асып кетуіне талдау жүргізу, аймақтық Мемлекеттік кірістер басқармаларына ҚҚС сомасын растау үшін сұраныстарды жіберу. Басқа аймақтық Мемлекеттік кірістер органынан кешенді, тақырыптық салықтық тексерулер кезінде жабдықтаушылар және сатып алушылар бойынша өз-ара айырысуын растау үшін келген сұраныстарды орындау кезінде қарсы салықтық тексерулерді уақытында және сапалы жүргізілуін қадағалау,  </w:t>
      </w:r>
      <w:r w:rsidRPr="00E439AC">
        <w:rPr>
          <w:rFonts w:ascii="Times New Roman" w:hAnsi="Times New Roman" w:cs="Times New Roman"/>
          <w:sz w:val="24"/>
          <w:szCs w:val="24"/>
          <w:lang w:val="kk-KZ"/>
        </w:rPr>
        <w:t>БЖК АҚ арқылы ҚҚС бойынша автоматты түрде қалыптастырылатын, соның ішінде бірыңғай жиынтық қоймасы ақпараттық жүйесі арқылы (әрі қарай – БЖК АҚ) 01.01.2022 ж. - 16.08.2023 жыл аралығында қалыптастырылған 7, 9, О, Q, V, P ұшырылымдары бойынша хабарлама / хабардамаларға өңдеу жұмыстарын және ҚР Салық кодексіне сәйкес тиісті шара жүргізуін, әкімшілік шара қолдануын және де хабарламаларды  пысықтау жұмыстарын жүргізу.</w:t>
      </w:r>
    </w:p>
    <w:p w:rsidR="00393393" w:rsidRPr="00C36060" w:rsidRDefault="00393393" w:rsidP="00393393">
      <w:pPr>
        <w:pStyle w:val="a7"/>
        <w:ind w:firstLine="708"/>
        <w:jc w:val="both"/>
        <w:rPr>
          <w:rFonts w:ascii="Times New Roman" w:hAnsi="Times New Roman" w:cs="Times New Roman"/>
          <w:sz w:val="24"/>
          <w:szCs w:val="24"/>
          <w:lang w:val="kk-KZ"/>
        </w:rPr>
      </w:pPr>
      <w:r w:rsidRPr="00C36060">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C36060">
        <w:rPr>
          <w:rFonts w:ascii="Times New Roman" w:eastAsia="Times New Roman" w:hAnsi="Times New Roman" w:cs="Times New Roman"/>
          <w:sz w:val="24"/>
          <w:szCs w:val="24"/>
          <w:lang w:val="kk-KZ" w:eastAsia="ru-RU"/>
        </w:rPr>
        <w:t xml:space="preserve"> </w:t>
      </w:r>
      <w:r w:rsidRPr="00C36060">
        <w:rPr>
          <w:rFonts w:ascii="Times New Roman" w:hAnsi="Times New Roman" w:cs="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кеден ісі),  құқық (құқықтану, халықаралық құқық).</w:t>
      </w:r>
    </w:p>
    <w:p w:rsidR="00393393" w:rsidRPr="00C36060" w:rsidRDefault="00393393" w:rsidP="00393393">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393393" w:rsidRPr="00C36060" w:rsidRDefault="00393393" w:rsidP="00393393">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393393" w:rsidRPr="00DD75E0" w:rsidRDefault="00A938F5" w:rsidP="00393393">
      <w:pPr>
        <w:pStyle w:val="a7"/>
        <w:ind w:firstLine="703"/>
        <w:jc w:val="both"/>
        <w:rPr>
          <w:rFonts w:ascii="Times New Roman" w:hAnsi="Times New Roman" w:cs="Times New Roman"/>
          <w:b/>
          <w:color w:val="000000"/>
          <w:sz w:val="24"/>
          <w:szCs w:val="24"/>
          <w:lang w:val="kk-KZ" w:eastAsia="ru-RU"/>
        </w:rPr>
      </w:pPr>
      <w:r w:rsidRPr="00A938F5">
        <w:rPr>
          <w:rFonts w:ascii="Times New Roman" w:eastAsia="Times New Roman" w:hAnsi="Times New Roman" w:cs="Times New Roman"/>
          <w:b/>
          <w:sz w:val="24"/>
          <w:szCs w:val="24"/>
          <w:lang w:val="kk-KZ" w:eastAsia="ru-RU"/>
        </w:rPr>
        <w:tab/>
      </w:r>
      <w:r w:rsidR="00393393">
        <w:rPr>
          <w:rFonts w:ascii="Times New Roman" w:eastAsia="Times New Roman" w:hAnsi="Times New Roman" w:cs="Times New Roman"/>
          <w:b/>
          <w:sz w:val="24"/>
          <w:szCs w:val="24"/>
          <w:lang w:val="kk-KZ" w:eastAsia="ru-RU"/>
        </w:rPr>
        <w:t>3</w:t>
      </w:r>
      <w:r w:rsidR="00393393">
        <w:rPr>
          <w:rFonts w:ascii="Times New Roman" w:hAnsi="Times New Roman" w:cs="Times New Roman"/>
          <w:b/>
          <w:sz w:val="24"/>
          <w:szCs w:val="24"/>
          <w:lang w:val="kk-KZ" w:eastAsia="ru-RU"/>
        </w:rPr>
        <w:t>. Өндірістік емес төлемдер</w:t>
      </w:r>
      <w:r w:rsidR="00393393" w:rsidRPr="00DD75E0">
        <w:rPr>
          <w:rFonts w:ascii="Times New Roman" w:hAnsi="Times New Roman" w:cs="Times New Roman"/>
          <w:b/>
          <w:sz w:val="24"/>
          <w:szCs w:val="24"/>
          <w:lang w:val="kk-KZ" w:eastAsia="ru-RU"/>
        </w:rPr>
        <w:t xml:space="preserve"> бөлімінің бас маманына, (уақытша негізгі қызметкердің бала күтіміне байланысты демалыстағы мерзіміне </w:t>
      </w:r>
      <w:r w:rsidR="00393393">
        <w:rPr>
          <w:rFonts w:ascii="Times New Roman" w:hAnsi="Times New Roman" w:cs="Times New Roman"/>
          <w:b/>
          <w:sz w:val="24"/>
          <w:szCs w:val="24"/>
          <w:lang w:val="kk-KZ" w:eastAsia="ru-RU"/>
        </w:rPr>
        <w:t>01.10.</w:t>
      </w:r>
      <w:r w:rsidR="00393393" w:rsidRPr="0005639D">
        <w:rPr>
          <w:rFonts w:ascii="Times New Roman" w:hAnsi="Times New Roman" w:cs="Times New Roman"/>
          <w:b/>
          <w:sz w:val="24"/>
          <w:szCs w:val="24"/>
          <w:lang w:val="kk-KZ" w:eastAsia="ru-RU"/>
        </w:rPr>
        <w:t xml:space="preserve">2025 </w:t>
      </w:r>
      <w:r w:rsidR="00393393" w:rsidRPr="0005639D">
        <w:rPr>
          <w:rFonts w:ascii="Times New Roman" w:hAnsi="Times New Roman" w:cs="Times New Roman"/>
          <w:b/>
          <w:color w:val="000000"/>
          <w:sz w:val="24"/>
          <w:szCs w:val="24"/>
          <w:lang w:val="kk-KZ" w:eastAsia="ru-RU"/>
        </w:rPr>
        <w:t>ж.</w:t>
      </w:r>
      <w:r w:rsidR="00393393">
        <w:rPr>
          <w:rFonts w:ascii="Times New Roman" w:hAnsi="Times New Roman" w:cs="Times New Roman"/>
          <w:b/>
          <w:color w:val="000000"/>
          <w:sz w:val="24"/>
          <w:szCs w:val="24"/>
          <w:lang w:val="kk-KZ" w:eastAsia="ru-RU"/>
        </w:rPr>
        <w:t xml:space="preserve"> </w:t>
      </w:r>
      <w:r w:rsidR="00393393" w:rsidRPr="00DD75E0">
        <w:rPr>
          <w:rFonts w:ascii="Times New Roman" w:hAnsi="Times New Roman" w:cs="Times New Roman"/>
          <w:b/>
          <w:color w:val="000000"/>
          <w:sz w:val="24"/>
          <w:szCs w:val="24"/>
          <w:lang w:val="kk-KZ" w:eastAsia="ru-RU"/>
        </w:rPr>
        <w:t>дейін)</w:t>
      </w:r>
      <w:r w:rsidR="00393393">
        <w:rPr>
          <w:rFonts w:ascii="Times New Roman" w:hAnsi="Times New Roman" w:cs="Times New Roman"/>
          <w:b/>
          <w:sz w:val="24"/>
          <w:szCs w:val="24"/>
          <w:lang w:val="kk-KZ" w:eastAsia="ru-RU"/>
        </w:rPr>
        <w:t xml:space="preserve">,      С-R-4 санаты, </w:t>
      </w:r>
      <w:r w:rsidR="00393393" w:rsidRPr="00DD75E0">
        <w:rPr>
          <w:rFonts w:ascii="Times New Roman" w:hAnsi="Times New Roman" w:cs="Times New Roman"/>
          <w:b/>
          <w:sz w:val="24"/>
          <w:szCs w:val="24"/>
          <w:lang w:val="kk-KZ" w:eastAsia="ru-RU"/>
        </w:rPr>
        <w:t xml:space="preserve"> </w:t>
      </w:r>
      <w:r w:rsidR="00393393">
        <w:rPr>
          <w:rFonts w:ascii="Times New Roman" w:hAnsi="Times New Roman" w:cs="Times New Roman"/>
          <w:b/>
          <w:sz w:val="24"/>
          <w:szCs w:val="24"/>
          <w:lang w:val="kk-KZ" w:eastAsia="ru-RU"/>
        </w:rPr>
        <w:t>1</w:t>
      </w:r>
      <w:r w:rsidR="00393393" w:rsidRPr="00DD75E0">
        <w:rPr>
          <w:rFonts w:ascii="Times New Roman" w:hAnsi="Times New Roman" w:cs="Times New Roman"/>
          <w:b/>
          <w:sz w:val="24"/>
          <w:szCs w:val="24"/>
          <w:lang w:val="kk-KZ" w:eastAsia="ru-RU"/>
        </w:rPr>
        <w:t xml:space="preserve">-бірлік </w:t>
      </w:r>
    </w:p>
    <w:p w:rsidR="00393393" w:rsidRPr="00BA5F94" w:rsidRDefault="00393393" w:rsidP="00393393">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393393" w:rsidRDefault="00393393" w:rsidP="00393393">
      <w:pPr>
        <w:pStyle w:val="a7"/>
        <w:jc w:val="both"/>
        <w:rPr>
          <w:rFonts w:ascii="Times New Roman" w:hAnsi="Times New Roman" w:cs="Times New Roman"/>
          <w:sz w:val="24"/>
          <w:szCs w:val="24"/>
          <w:lang w:val="kk-KZ"/>
        </w:rPr>
      </w:pPr>
      <w:r w:rsidRPr="00DD75E0">
        <w:rPr>
          <w:lang w:val="kk-KZ" w:eastAsia="ru-RU"/>
        </w:rPr>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1E7753">
        <w:rPr>
          <w:rFonts w:ascii="Times New Roman" w:hAnsi="Times New Roman" w:cs="Times New Roman"/>
          <w:sz w:val="24"/>
          <w:szCs w:val="24"/>
          <w:lang w:val="kk-KZ"/>
        </w:rPr>
        <w:t xml:space="preserve">Жергілікті салықтар бойынша  дұрыс есептеудің және жеңілдіктер беруді, салықтың толықтай және уақытында түсуін және салық төлеушілерден түскен арыз-шағымдардың, хаттардың сапалы орындалуын қамтамасыз ету, өндірістік емес төлемдер болжамының орындалуына талдау жасап, бекітілген болжамға түзету енгізу, уәкілетті органдардан алынған мәліметтерді қадағалау, өз мерзімінде хаттарды және хабарламаларды ұсынуды жүзеге асыру, облыс Әкімінің  қаулысына сәйкес салық салу базаларын кеңейту және толық есебін қамтамасыз ету бойынша жасалған жұмыстар туралы  мәліметті уақытында ұсыну. Жылжымайтын мүліктерді уақытында есепке алуды жүзеге асыру,  азаматтардың   үй - жайларының   салықтық    есепте тұрғандығын  тексеру мақсатында бақылау жүргізу,  Уәкілетті органдардан келген жылжитын және жылжымайтын мүліктердің мәліметін, ИС АНП базасына енгізуге жолдап, салық  есептеуге және хабарламаларды </w:t>
      </w:r>
      <w:r w:rsidRPr="001E7753">
        <w:rPr>
          <w:rFonts w:ascii="Times New Roman" w:hAnsi="Times New Roman" w:cs="Times New Roman"/>
          <w:sz w:val="24"/>
          <w:szCs w:val="24"/>
          <w:lang w:val="kk-KZ"/>
        </w:rPr>
        <w:lastRenderedPageBreak/>
        <w:t>жеткізуді  ұйымдастыруға және салық төлеушінің есеп бетшесіне ЦУЛС, бағдарламасымен қатар ИНИС  бағдарламасын ескере отырып түгендеу жүргізу. Уәкілетті органдардың мәліметіне сәйкес мүліктік табыс бойынша толық жұмыстар атқару. Жеке тұлғалардың мүлік, жер және көлік құралдары салығын есептеу және өз мерзімінде хабарламаларды ұсынуды жүзеге асыру  әкімшілік айыппұлды САЭБ АЖ-і бағдарламасына  дұрыс және уақытылы енгізу, 240 нысаны бойынша  декларацияларды СОНА бағдарламасына енгізу (қажеттілік туындаған жағдайда басқа да салық нысандарын қабылдау). Мемлекеттік кірістер қызметтерінің бағалау рейтингісі көрсеткіштерінің сапасын көтеру бойынша жұмыстар жүргізу.</w:t>
      </w:r>
    </w:p>
    <w:p w:rsidR="00393393" w:rsidRPr="00BA69B7" w:rsidRDefault="00393393" w:rsidP="00393393">
      <w:pPr>
        <w:pStyle w:val="a7"/>
        <w:ind w:firstLine="708"/>
        <w:jc w:val="both"/>
        <w:rPr>
          <w:rFonts w:ascii="Times New Roman" w:hAnsi="Times New Roman" w:cs="Times New Roman"/>
          <w:sz w:val="24"/>
          <w:szCs w:val="24"/>
          <w:lang w:val="kk-KZ"/>
        </w:rPr>
      </w:pPr>
      <w:r w:rsidRPr="00BA69B7">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BA69B7">
        <w:rPr>
          <w:rFonts w:ascii="Times New Roman" w:eastAsia="Times New Roman" w:hAnsi="Times New Roman" w:cs="Times New Roman"/>
          <w:sz w:val="24"/>
          <w:szCs w:val="24"/>
          <w:lang w:val="kk-KZ" w:eastAsia="ru-RU"/>
        </w:rPr>
        <w:t xml:space="preserve"> </w:t>
      </w:r>
      <w:r w:rsidRPr="00BA69B7">
        <w:rPr>
          <w:rFonts w:ascii="Times New Roman" w:hAnsi="Times New Roman" w:cs="Times New Roman"/>
          <w:sz w:val="24"/>
          <w:szCs w:val="24"/>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w:t>
      </w:r>
    </w:p>
    <w:p w:rsidR="00393393" w:rsidRPr="00C36060" w:rsidRDefault="00393393" w:rsidP="00393393">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393393" w:rsidRPr="00C36060" w:rsidRDefault="00393393" w:rsidP="00393393">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E25D85" w:rsidRPr="00DD75E0" w:rsidRDefault="009C3DD4" w:rsidP="00E25D85">
      <w:pPr>
        <w:pStyle w:val="a7"/>
        <w:ind w:firstLine="703"/>
        <w:jc w:val="both"/>
        <w:rPr>
          <w:rFonts w:ascii="Times New Roman" w:hAnsi="Times New Roman" w:cs="Times New Roman"/>
          <w:b/>
          <w:color w:val="000000"/>
          <w:sz w:val="24"/>
          <w:szCs w:val="24"/>
          <w:lang w:val="kk-KZ" w:eastAsia="ru-RU"/>
        </w:rPr>
      </w:pPr>
      <w:r>
        <w:rPr>
          <w:rFonts w:ascii="Times New Roman" w:eastAsia="Times New Roman" w:hAnsi="Times New Roman" w:cs="Times New Roman"/>
          <w:b/>
          <w:sz w:val="24"/>
          <w:szCs w:val="24"/>
          <w:lang w:val="kk-KZ" w:eastAsia="ru-RU"/>
        </w:rPr>
        <w:t>4</w:t>
      </w:r>
      <w:r w:rsidRPr="002A1553">
        <w:rPr>
          <w:rFonts w:ascii="Times New Roman" w:eastAsia="Times New Roman" w:hAnsi="Times New Roman" w:cs="Times New Roman"/>
          <w:b/>
          <w:sz w:val="24"/>
          <w:szCs w:val="24"/>
          <w:lang w:val="kk-KZ" w:eastAsia="ru-RU"/>
        </w:rPr>
        <w:t>. Өндірістік емес төлемдер бөлімінің жетекші маманы</w:t>
      </w:r>
      <w:r w:rsidRPr="002A1553">
        <w:rPr>
          <w:rFonts w:ascii="Times New Roman" w:eastAsia="Times New Roman" w:hAnsi="Times New Roman" w:cs="Times New Roman"/>
          <w:sz w:val="24"/>
          <w:szCs w:val="24"/>
          <w:lang w:val="kk-KZ" w:eastAsia="ru-RU"/>
        </w:rPr>
        <w:t xml:space="preserve">, </w:t>
      </w:r>
      <w:r w:rsidR="00E25D85" w:rsidRPr="00DD75E0">
        <w:rPr>
          <w:rFonts w:ascii="Times New Roman" w:hAnsi="Times New Roman" w:cs="Times New Roman"/>
          <w:b/>
          <w:sz w:val="24"/>
          <w:szCs w:val="24"/>
          <w:lang w:val="kk-KZ" w:eastAsia="ru-RU"/>
        </w:rPr>
        <w:t xml:space="preserve">(уақытша негізгі қызметкердің бала күтіміне байланысты демалыстағы мерзіміне </w:t>
      </w:r>
      <w:r w:rsidR="00E25D85">
        <w:rPr>
          <w:rFonts w:ascii="Times New Roman" w:hAnsi="Times New Roman" w:cs="Times New Roman"/>
          <w:b/>
          <w:sz w:val="24"/>
          <w:szCs w:val="24"/>
          <w:lang w:val="kk-KZ" w:eastAsia="ru-RU"/>
        </w:rPr>
        <w:t>12.12.</w:t>
      </w:r>
      <w:r w:rsidR="00E25D85" w:rsidRPr="0005639D">
        <w:rPr>
          <w:rFonts w:ascii="Times New Roman" w:hAnsi="Times New Roman" w:cs="Times New Roman"/>
          <w:b/>
          <w:sz w:val="24"/>
          <w:szCs w:val="24"/>
          <w:lang w:val="kk-KZ" w:eastAsia="ru-RU"/>
        </w:rPr>
        <w:t xml:space="preserve">2025 </w:t>
      </w:r>
      <w:r w:rsidR="00E25D85" w:rsidRPr="0005639D">
        <w:rPr>
          <w:rFonts w:ascii="Times New Roman" w:hAnsi="Times New Roman" w:cs="Times New Roman"/>
          <w:b/>
          <w:color w:val="000000"/>
          <w:sz w:val="24"/>
          <w:szCs w:val="24"/>
          <w:lang w:val="kk-KZ" w:eastAsia="ru-RU"/>
        </w:rPr>
        <w:t>ж.</w:t>
      </w:r>
      <w:r w:rsidR="00E25D85">
        <w:rPr>
          <w:rFonts w:ascii="Times New Roman" w:hAnsi="Times New Roman" w:cs="Times New Roman"/>
          <w:b/>
          <w:color w:val="000000"/>
          <w:sz w:val="24"/>
          <w:szCs w:val="24"/>
          <w:lang w:val="kk-KZ" w:eastAsia="ru-RU"/>
        </w:rPr>
        <w:t xml:space="preserve"> </w:t>
      </w:r>
      <w:r w:rsidR="00E25D85" w:rsidRPr="00DD75E0">
        <w:rPr>
          <w:rFonts w:ascii="Times New Roman" w:hAnsi="Times New Roman" w:cs="Times New Roman"/>
          <w:b/>
          <w:color w:val="000000"/>
          <w:sz w:val="24"/>
          <w:szCs w:val="24"/>
          <w:lang w:val="kk-KZ" w:eastAsia="ru-RU"/>
        </w:rPr>
        <w:t>дейін)</w:t>
      </w:r>
      <w:r w:rsidR="002967FF">
        <w:rPr>
          <w:rFonts w:ascii="Times New Roman" w:hAnsi="Times New Roman" w:cs="Times New Roman"/>
          <w:b/>
          <w:sz w:val="24"/>
          <w:szCs w:val="24"/>
          <w:lang w:val="kk-KZ" w:eastAsia="ru-RU"/>
        </w:rPr>
        <w:t>,      С-R-5</w:t>
      </w:r>
      <w:r w:rsidR="00E25D85">
        <w:rPr>
          <w:rFonts w:ascii="Times New Roman" w:hAnsi="Times New Roman" w:cs="Times New Roman"/>
          <w:b/>
          <w:sz w:val="24"/>
          <w:szCs w:val="24"/>
          <w:lang w:val="kk-KZ" w:eastAsia="ru-RU"/>
        </w:rPr>
        <w:t xml:space="preserve"> санаты, </w:t>
      </w:r>
      <w:r w:rsidR="00E25D85" w:rsidRPr="00DD75E0">
        <w:rPr>
          <w:rFonts w:ascii="Times New Roman" w:hAnsi="Times New Roman" w:cs="Times New Roman"/>
          <w:b/>
          <w:sz w:val="24"/>
          <w:szCs w:val="24"/>
          <w:lang w:val="kk-KZ" w:eastAsia="ru-RU"/>
        </w:rPr>
        <w:t xml:space="preserve"> </w:t>
      </w:r>
      <w:r w:rsidR="00E25D85">
        <w:rPr>
          <w:rFonts w:ascii="Times New Roman" w:hAnsi="Times New Roman" w:cs="Times New Roman"/>
          <w:b/>
          <w:sz w:val="24"/>
          <w:szCs w:val="24"/>
          <w:lang w:val="kk-KZ" w:eastAsia="ru-RU"/>
        </w:rPr>
        <w:t>1</w:t>
      </w:r>
      <w:r w:rsidR="00E25D85" w:rsidRPr="00DD75E0">
        <w:rPr>
          <w:rFonts w:ascii="Times New Roman" w:hAnsi="Times New Roman" w:cs="Times New Roman"/>
          <w:b/>
          <w:sz w:val="24"/>
          <w:szCs w:val="24"/>
          <w:lang w:val="kk-KZ" w:eastAsia="ru-RU"/>
        </w:rPr>
        <w:t xml:space="preserve">-бірлік </w:t>
      </w:r>
    </w:p>
    <w:p w:rsidR="009C3DD4" w:rsidRPr="00285CDA" w:rsidRDefault="009C3DD4" w:rsidP="00E25D85">
      <w:pPr>
        <w:pStyle w:val="a7"/>
        <w:ind w:firstLine="705"/>
        <w:jc w:val="both"/>
        <w:rPr>
          <w:rFonts w:ascii="Times New Roman" w:eastAsia="Times New Roman" w:hAnsi="Times New Roman" w:cs="Times New Roman"/>
          <w:b/>
          <w:sz w:val="24"/>
          <w:szCs w:val="24"/>
          <w:lang w:val="kk-KZ" w:eastAsia="ru-RU"/>
        </w:rPr>
      </w:pPr>
      <w:r w:rsidRPr="00AD08F2">
        <w:rPr>
          <w:rFonts w:ascii="Times New Roman" w:eastAsia="Times New Roman" w:hAnsi="Times New Roman" w:cs="Times New Roman"/>
          <w:b/>
          <w:sz w:val="24"/>
          <w:szCs w:val="24"/>
          <w:lang w:val="kk-KZ" w:eastAsia="ru-RU"/>
        </w:rPr>
        <w:t>Лауазымдық жалақысы еңбек сіңірген жылдарына байланысты 1</w:t>
      </w:r>
      <w:r>
        <w:rPr>
          <w:rFonts w:ascii="Times New Roman" w:eastAsia="Times New Roman" w:hAnsi="Times New Roman" w:cs="Times New Roman"/>
          <w:b/>
          <w:sz w:val="24"/>
          <w:szCs w:val="24"/>
          <w:lang w:val="kk-KZ" w:eastAsia="ru-RU"/>
        </w:rPr>
        <w:t>95</w:t>
      </w:r>
      <w:r w:rsidRPr="00AD08F2">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549</w:t>
      </w:r>
      <w:r w:rsidRPr="00AD08F2">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224</w:t>
      </w:r>
      <w:r w:rsidRPr="00AD08F2">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624</w:t>
      </w:r>
      <w:r w:rsidRPr="00AD08F2">
        <w:rPr>
          <w:rFonts w:ascii="Times New Roman" w:eastAsia="Times New Roman" w:hAnsi="Times New Roman" w:cs="Times New Roman"/>
          <w:b/>
          <w:sz w:val="24"/>
          <w:szCs w:val="24"/>
          <w:lang w:val="kk-KZ" w:eastAsia="ru-RU"/>
        </w:rPr>
        <w:t xml:space="preserve"> теңгеге дейін.</w:t>
      </w:r>
    </w:p>
    <w:p w:rsidR="009C3DD4" w:rsidRPr="008D33EF" w:rsidRDefault="009C3DD4" w:rsidP="009C3DD4">
      <w:pPr>
        <w:pStyle w:val="a7"/>
        <w:jc w:val="both"/>
        <w:rPr>
          <w:rFonts w:ascii="Times New Roman" w:hAnsi="Times New Roman" w:cs="Times New Roman"/>
          <w:sz w:val="24"/>
          <w:szCs w:val="24"/>
          <w:lang w:val="kk-KZ"/>
        </w:rPr>
      </w:pPr>
      <w:r w:rsidRPr="00F353FD">
        <w:rPr>
          <w:rFonts w:ascii="Times New Roman" w:eastAsia="Times New Roman" w:hAnsi="Times New Roman" w:cs="Times New Roman"/>
          <w:b/>
          <w:sz w:val="24"/>
          <w:szCs w:val="24"/>
          <w:lang w:val="kk-KZ" w:eastAsia="ru-RU"/>
        </w:rPr>
        <w:tab/>
        <w:t>Функционалдық міндеттері:</w:t>
      </w:r>
      <w:r w:rsidRPr="00F353FD">
        <w:rPr>
          <w:rFonts w:ascii="Times New Roman" w:eastAsia="Times New Roman" w:hAnsi="Times New Roman" w:cs="Times New Roman"/>
          <w:lang w:val="kk-KZ" w:eastAsia="ru-RU"/>
        </w:rPr>
        <w:t xml:space="preserve"> </w:t>
      </w:r>
      <w:r>
        <w:rPr>
          <w:rFonts w:ascii="Times New Roman" w:hAnsi="Times New Roman" w:cs="Times New Roman"/>
          <w:b/>
          <w:sz w:val="24"/>
          <w:szCs w:val="24"/>
          <w:lang w:val="kk-KZ" w:eastAsia="ru-RU"/>
        </w:rPr>
        <w:t>Блок</w:t>
      </w:r>
      <w:r w:rsidRPr="00F4773F">
        <w:rPr>
          <w:rFonts w:ascii="Times New Roman" w:hAnsi="Times New Roman" w:cs="Times New Roman"/>
          <w:b/>
          <w:sz w:val="24"/>
          <w:szCs w:val="24"/>
          <w:lang w:val="kk-KZ" w:eastAsia="ru-RU"/>
        </w:rPr>
        <w:t xml:space="preserve"> (А)</w:t>
      </w:r>
      <w:r w:rsidRPr="00AF7765">
        <w:rPr>
          <w:sz w:val="20"/>
          <w:szCs w:val="20"/>
          <w:lang w:val="kk-KZ"/>
        </w:rPr>
        <w:t xml:space="preserve"> </w:t>
      </w:r>
      <w:r w:rsidRPr="00AF7765">
        <w:rPr>
          <w:rFonts w:ascii="Times New Roman" w:hAnsi="Times New Roman" w:cs="Times New Roman"/>
          <w:sz w:val="24"/>
          <w:szCs w:val="24"/>
          <w:lang w:val="kk-KZ"/>
        </w:rPr>
        <w:t>Жергілікті салықтар бойынша  дұрыс есептеудің және жеңілдіктер беруді, салықтың толықтай және уақытында түсуін және салық төлеушілерден түскен арыз-шағымдардың, хаттардың сапалы орындалуын қамтамасыз ету, өндірістік емес төлемдер болжамының орындалуына талдау жасап, бекітілген болжамға түзету енгізу, уәкілетті органдардан алынған мәліметтерді қадағалау, өз мерзімінде хаттарды және хабарламаларды ұсынуды жүзеге асыру, облыс Әкімінің  қаулысына сәйкес салық салу базаларын кеңейту және толық есебін қамтамасыз ету бойынша жасалған жұмыстар туралы  мәліметті уақытында ұсыну. Жылжымайтын мүліктерді уақытында есепке алуды жүзеге асыру,  азаматтардың   үй - жайларының   салықтық    есепте тұрғандығын  тексеру мақсатында бақылау жүргізу,  Уәкілетті органдардан келген жылжитын және жылжымайтын мүліктердің мәліметін, ИС АНП базасына енгізіп, салық  есептеуге және хабарламаларды жеткізуді  ұйымдастыруға және салық төлеушінің есеп бетшесіне ЦУЛС, бағдарламасымен қатар ИНИС  бағдарламасын ескере отырып түгендеу жүргізу. Уәкілетті органдардың мәліметіне сәйкес мүліктік табыс бойынша толық жұмыстар атқару. Жеке тұлғалардың мүлік, жер және көлік құралдары салығын есептеу және өз мерзімінде хабарламаларды ұсынуды жүзеге асыру  әкімшілік айыппұлды САЭБ АЖ-і бағдарламасына  дұрыс және уақытылы енгізу, 240 нысаны бойынша  декларацияларды СОНА бағдарламасына енгізу (қажеттілік туындаған жағдайда басқа да салық нысандарын қабылдау). Мемлекеттік кірістер қызметтерінің бағалау рейтингісі көрсеткіштерінің сапасын көтеру бойынша жұмыстар жүргізу.</w:t>
      </w:r>
      <w:r w:rsidRPr="00F4773F">
        <w:rPr>
          <w:rFonts w:ascii="Times New Roman" w:hAnsi="Times New Roman" w:cs="Times New Roman"/>
          <w:b/>
          <w:sz w:val="24"/>
          <w:szCs w:val="24"/>
          <w:lang w:val="kk-KZ" w:eastAsia="ru-RU"/>
        </w:rPr>
        <w:t xml:space="preserve"> </w:t>
      </w:r>
    </w:p>
    <w:p w:rsidR="009C3DD4" w:rsidRPr="00AF7765" w:rsidRDefault="009C3DD4" w:rsidP="009C3DD4">
      <w:pPr>
        <w:pStyle w:val="a7"/>
        <w:ind w:firstLine="708"/>
        <w:jc w:val="both"/>
        <w:rPr>
          <w:rFonts w:ascii="Times New Roman" w:hAnsi="Times New Roman" w:cs="Times New Roman"/>
          <w:sz w:val="24"/>
          <w:szCs w:val="24"/>
          <w:lang w:val="kk-KZ"/>
        </w:rPr>
      </w:pPr>
      <w:r w:rsidRPr="00AF7765">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AF7765">
        <w:rPr>
          <w:rFonts w:ascii="Times New Roman" w:eastAsia="Times New Roman" w:hAnsi="Times New Roman" w:cs="Times New Roman"/>
          <w:sz w:val="24"/>
          <w:szCs w:val="24"/>
          <w:lang w:val="kk-KZ" w:eastAsia="ru-RU"/>
        </w:rPr>
        <w:t xml:space="preserve"> </w:t>
      </w:r>
      <w:r w:rsidRPr="00AF7765">
        <w:rPr>
          <w:rFonts w:ascii="Times New Roman" w:hAnsi="Times New Roman" w:cs="Times New Roman"/>
          <w:spacing w:val="2"/>
          <w:sz w:val="24"/>
          <w:szCs w:val="24"/>
          <w:lang w:val="kk-KZ"/>
        </w:rPr>
        <w:t>Жоғары оқу орнынан кейінгі немесе жоғары білім немесе орта білімнен кейінгі немесе техникалық және кәсіптік білім</w:t>
      </w:r>
      <w:r w:rsidRPr="00AF7765">
        <w:rPr>
          <w:rFonts w:ascii="Times New Roman" w:hAnsi="Times New Roman" w:cs="Times New Roman"/>
          <w:sz w:val="24"/>
          <w:szCs w:val="24"/>
          <w:lang w:val="kk-KZ"/>
        </w:rPr>
        <w:t>.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w:t>
      </w:r>
    </w:p>
    <w:p w:rsidR="009C3DD4" w:rsidRPr="00AF7765" w:rsidRDefault="009C3DD4" w:rsidP="009C3DD4">
      <w:pPr>
        <w:pStyle w:val="a7"/>
        <w:ind w:firstLine="705"/>
        <w:rPr>
          <w:rFonts w:ascii="Times New Roman" w:hAnsi="Times New Roman" w:cs="Times New Roman"/>
          <w:sz w:val="24"/>
          <w:szCs w:val="24"/>
          <w:lang w:val="kk-KZ"/>
        </w:rPr>
      </w:pPr>
      <w:r w:rsidRPr="00AF7765">
        <w:rPr>
          <w:rFonts w:ascii="Times New Roman" w:hAnsi="Times New Roman" w:cs="Times New Roman"/>
          <w:sz w:val="24"/>
          <w:szCs w:val="24"/>
          <w:lang w:val="kk-KZ"/>
        </w:rPr>
        <w:t>Жұмыс тәжірибесі талап етілмейді.</w:t>
      </w:r>
    </w:p>
    <w:p w:rsidR="009C3DD4" w:rsidRPr="004D34AF" w:rsidRDefault="009C3DD4" w:rsidP="009C3DD4">
      <w:pPr>
        <w:pStyle w:val="a7"/>
        <w:ind w:firstLine="705"/>
        <w:jc w:val="both"/>
        <w:rPr>
          <w:rFonts w:ascii="Times New Roman" w:eastAsia="Times New Roman" w:hAnsi="Times New Roman" w:cs="Times New Roman"/>
          <w:color w:val="000000"/>
          <w:sz w:val="24"/>
          <w:szCs w:val="24"/>
          <w:lang w:val="kk-KZ" w:eastAsia="ru-RU"/>
        </w:rPr>
      </w:pPr>
      <w:r w:rsidRPr="0031329B">
        <w:rPr>
          <w:rFonts w:ascii="Times New Roman" w:eastAsia="Times New Roman" w:hAnsi="Times New Roman" w:cs="Times New Roman"/>
          <w:b/>
          <w:color w:val="000000"/>
          <w:sz w:val="24"/>
          <w:szCs w:val="24"/>
          <w:lang w:val="kk-KZ" w:eastAsia="ru-RU"/>
        </w:rPr>
        <w:lastRenderedPageBreak/>
        <w:t>мынадай құзыреттердің бар болуы:</w:t>
      </w:r>
      <w:r w:rsidRPr="0031329B">
        <w:rPr>
          <w:rFonts w:ascii="Times New Roman" w:eastAsia="Times New Roman" w:hAnsi="Times New Roman" w:cs="Times New Roman"/>
          <w:color w:val="000000"/>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5E5C64" w:rsidRPr="00C36060" w:rsidRDefault="005E5C64" w:rsidP="00624787">
      <w:pPr>
        <w:pStyle w:val="a7"/>
        <w:ind w:firstLine="703"/>
        <w:jc w:val="both"/>
        <w:rPr>
          <w:rFonts w:ascii="Times New Roman" w:eastAsia="Times New Roman" w:hAnsi="Times New Roman" w:cs="Times New Roman"/>
          <w:sz w:val="24"/>
          <w:szCs w:val="24"/>
          <w:lang w:val="kk-KZ" w:eastAsia="ru-RU"/>
        </w:rPr>
      </w:pPr>
    </w:p>
    <w:p w:rsidR="004D34AF" w:rsidRPr="004D34AF" w:rsidRDefault="004D34AF" w:rsidP="004D34AF">
      <w:pPr>
        <w:spacing w:after="0" w:line="240" w:lineRule="auto"/>
        <w:ind w:firstLine="705"/>
        <w:rPr>
          <w:rFonts w:ascii="Times New Roman" w:eastAsia="Times New Roman" w:hAnsi="Times New Roman" w:cs="Times New Roman"/>
          <w:b/>
          <w:sz w:val="24"/>
          <w:szCs w:val="24"/>
          <w:lang w:val="kk-KZ" w:eastAsia="ru-RU"/>
        </w:rPr>
      </w:pPr>
      <w:r w:rsidRPr="004D34AF">
        <w:rPr>
          <w:rFonts w:ascii="Times New Roman" w:eastAsia="Times New Roman" w:hAnsi="Times New Roman" w:cs="Times New Roman"/>
          <w:b/>
          <w:sz w:val="24"/>
          <w:szCs w:val="24"/>
          <w:lang w:val="kk-KZ" w:eastAsia="ru-RU"/>
        </w:rPr>
        <w:t>Жалпы конкурсқа қатысу үшін мынадай құжаттар тапсырылады:</w:t>
      </w:r>
    </w:p>
    <w:p w:rsidR="004D34AF" w:rsidRPr="004D34AF" w:rsidRDefault="004D34AF" w:rsidP="004D34AF">
      <w:pPr>
        <w:spacing w:after="0" w:line="240" w:lineRule="auto"/>
        <w:ind w:firstLine="708"/>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1) «Б» корпусының мемлекеттік әкімшілік лауазымына орналасуға арналған конкурсты өткізу Қағидаларының 2 қосымшасына сәйкес нысандағы өтініш;</w:t>
      </w:r>
    </w:p>
    <w:p w:rsidR="004D34AF" w:rsidRPr="004D34AF" w:rsidRDefault="004D34AF" w:rsidP="004D34AF">
      <w:pPr>
        <w:spacing w:after="0" w:line="240" w:lineRule="auto"/>
        <w:ind w:firstLine="708"/>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2) 3х4 үлгідегі суретпен «Б» корпусының әкімшілік мемлекеттік лауазымына орналасуға арналған конкурсты өткізу Қағидаларының 3 қосымшасына сәйкес нысанда толтырылған «Б» корпусының әкімшілік мемлекеттік лауазымына кандидаттың қызметтік тізімі (бұдан әрі - қызметтік тізім);</w:t>
      </w:r>
    </w:p>
    <w:p w:rsidR="004D34AF" w:rsidRPr="004D34AF" w:rsidRDefault="004D34AF" w:rsidP="004D34AF">
      <w:pPr>
        <w:spacing w:after="0" w:line="240" w:lineRule="auto"/>
        <w:ind w:firstLine="708"/>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3) бiлiмi туралы құжаттар мен олардың көшірмелерінің нотариалдық куәландырылған көшiрмелерi;</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«Болашақ» халықаралық стипендиясын иеленушілерге берілген бiлiмi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4D34AF" w:rsidRPr="004D34AF" w:rsidRDefault="004D34AF" w:rsidP="004D34AF">
      <w:pPr>
        <w:spacing w:after="0" w:line="240" w:lineRule="auto"/>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sz w:val="24"/>
          <w:szCs w:val="24"/>
          <w:lang w:val="kk-KZ" w:eastAsia="ru-RU"/>
        </w:rPr>
        <w:tab/>
        <w:t xml:space="preserve"> </w:t>
      </w:r>
      <w:r w:rsidRPr="004D34AF">
        <w:rPr>
          <w:rFonts w:ascii="Times New Roman" w:eastAsia="Times New Roman" w:hAnsi="Times New Roman" w:cs="Times New Roman"/>
          <w:color w:val="000000"/>
          <w:sz w:val="24"/>
          <w:szCs w:val="24"/>
          <w:lang w:val="kk-KZ" w:eastAsia="ru-RU"/>
        </w:rPr>
        <w:t>Персоналды басқару қызметі (кадр қызметі) "Е-қызмет" интегралды ақпараттық жүйесі арқылы кандидаттың:</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1) құжаттарды тапсыру сәтінде заңнаманы білуіне тестілеуден өткені туралы шекті мәннен төмен емес нәтижелері бар қолданыстағы сертификаттың;</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Осы қағидалардың 76-тармағының 2) және 3) тармақшаларында көрсетілген құжаттардың көшірмелерін ұсынуға рұқсат етіледі. </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Бұл ретте, персоналды басқару қызметі (кадр қызметі) құжаттардың көшірмелерін түпнұсқалармен салыстырып тексереді. </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1) Өтініш;</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2) тиісті пресоналды басқару қызметімен құжат тасырғанға дейін бір айдан аспайтын уақытта расталған қызметтік тізім.</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Құжаттардың толық пакетін электрондық түрде электрондық почта мекенжайына тапсырған кандидаттарға қолхат электрондық түрде кандидаттың электрондық мекенжайына жолданады.</w:t>
      </w:r>
    </w:p>
    <w:p w:rsidR="004D34AF" w:rsidRPr="004D34AF" w:rsidRDefault="004D34AF" w:rsidP="004D34AF">
      <w:pPr>
        <w:tabs>
          <w:tab w:val="left" w:pos="0"/>
          <w:tab w:val="left" w:pos="851"/>
        </w:tabs>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w:t>
      </w:r>
      <w:r w:rsidRPr="004D34AF">
        <w:rPr>
          <w:rFonts w:ascii="Times New Roman" w:eastAsia="Times New Roman" w:hAnsi="Times New Roman" w:cs="Times New Roman"/>
          <w:sz w:val="24"/>
          <w:szCs w:val="24"/>
          <w:lang w:val="kk-KZ" w:eastAsia="ru-RU"/>
        </w:rPr>
        <w:lastRenderedPageBreak/>
        <w:t>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D34AF" w:rsidRPr="004D34AF" w:rsidRDefault="004D34AF" w:rsidP="004D34AF">
      <w:pPr>
        <w:tabs>
          <w:tab w:val="left" w:pos="0"/>
          <w:tab w:val="left" w:pos="851"/>
        </w:tabs>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r>
      <w:r w:rsidRPr="004D34AF">
        <w:rPr>
          <w:rFonts w:ascii="Times New Roman" w:eastAsia="Times New Roman" w:hAnsi="Times New Roman" w:cs="Times New Roman"/>
          <w:b/>
          <w:sz w:val="24"/>
          <w:szCs w:val="24"/>
          <w:lang w:val="kk-KZ" w:eastAsia="ru-RU"/>
        </w:rPr>
        <w:t xml:space="preserve">Құжаттарды қабылдау мерзімі (7 жұмыс күні), жалпы конкурс өткізу туралы хабарландыру жарияланғаннан кейін келесі жұмыс күнінен бастап Атырау қаласы, </w:t>
      </w:r>
      <w:r w:rsidR="004300F7">
        <w:rPr>
          <w:rFonts w:ascii="Times New Roman" w:eastAsia="Times New Roman" w:hAnsi="Times New Roman" w:cs="Times New Roman"/>
          <w:b/>
          <w:sz w:val="24"/>
          <w:szCs w:val="24"/>
          <w:lang w:val="kk-KZ" w:eastAsia="ru-RU"/>
        </w:rPr>
        <w:t>Абай көшесі</w:t>
      </w:r>
      <w:r w:rsidR="00D307AD">
        <w:rPr>
          <w:rFonts w:ascii="KZ Times New Roman" w:eastAsia="Times New Roman" w:hAnsi="KZ Times New Roman" w:cs="Times New Roman"/>
          <w:b/>
          <w:lang w:val="kk-KZ" w:eastAsia="ru-RU"/>
        </w:rPr>
        <w:t xml:space="preserve"> </w:t>
      </w:r>
      <w:r w:rsidR="004300F7">
        <w:rPr>
          <w:rFonts w:ascii="KZ Times New Roman" w:eastAsia="Times New Roman" w:hAnsi="KZ Times New Roman" w:cs="Times New Roman"/>
          <w:b/>
          <w:lang w:val="kk-KZ" w:eastAsia="ru-RU"/>
        </w:rPr>
        <w:t>10А/1</w:t>
      </w:r>
      <w:r w:rsidR="00D307AD" w:rsidRPr="000C3488">
        <w:rPr>
          <w:rFonts w:ascii="KZ Times New Roman" w:eastAsia="Times New Roman" w:hAnsi="KZ Times New Roman" w:cs="Times New Roman"/>
          <w:b/>
          <w:lang w:val="kk-KZ" w:eastAsia="ru-RU"/>
        </w:rPr>
        <w:t>,</w:t>
      </w:r>
      <w:r w:rsidR="00D307AD">
        <w:rPr>
          <w:rFonts w:ascii="KZ Times New Roman" w:eastAsia="Times New Roman" w:hAnsi="KZ Times New Roman" w:cs="Times New Roman"/>
          <w:b/>
          <w:lang w:val="kk-KZ" w:eastAsia="ru-RU"/>
        </w:rPr>
        <w:t xml:space="preserve"> </w:t>
      </w:r>
      <w:r w:rsidRPr="004D34AF">
        <w:rPr>
          <w:rFonts w:ascii="Times New Roman" w:eastAsia="Times New Roman" w:hAnsi="Times New Roman" w:cs="Times New Roman"/>
          <w:b/>
          <w:sz w:val="24"/>
          <w:szCs w:val="24"/>
          <w:lang w:val="kk-KZ" w:eastAsia="ru-RU"/>
        </w:rPr>
        <w:t>мекен-жайында орналасқан Атырау қаласы бойынша Мемлекеттік кірістер басқармасына тапсырылуы тиіс.</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конкурсқа қатысуға ниет білдірген азаматтар жоғарыда аталған құжаттарды қолма-қол тәртіпте, почта арқылы не хабарландыруда көрсетілген  электронды почта мекенжайына электронды түрде e.kagazalieva@kgd.gov.kz</w:t>
      </w:r>
      <w:r w:rsidRPr="004D34AF">
        <w:rPr>
          <w:rFonts w:ascii="Times New Roman" w:eastAsia="Times New Roman" w:hAnsi="Times New Roman" w:cs="Times New Roman"/>
          <w:b/>
          <w:sz w:val="24"/>
          <w:szCs w:val="24"/>
          <w:lang w:val="kk-KZ" w:eastAsia="ru-RU"/>
        </w:rPr>
        <w:t xml:space="preserve"> </w:t>
      </w:r>
      <w:r w:rsidRPr="004D34AF">
        <w:rPr>
          <w:rFonts w:ascii="Times New Roman" w:eastAsia="Times New Roman" w:hAnsi="Times New Roman" w:cs="Times New Roman"/>
          <w:sz w:val="24"/>
          <w:szCs w:val="24"/>
          <w:lang w:val="kk-KZ" w:eastAsia="ru-RU"/>
        </w:rPr>
        <w:t xml:space="preserve"> не «E-gov» электронды үкімет порталы арқылы құжаттарды қабылдау мерзімінде тапсырады.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күні ішінде конкурс жариялаған мемлекеттік органдарда өтеді.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 қорытындысы бойынша конкурс комиссиясының оң қорытындысын алған кандидат конкурс комиссиясының шешімі қабылданған күннен бастап күнтізбелік он жұмыс күн ішінде персоналды басқару қызметіне (кадр қызметіне) мынадай құжаттарды тапсырады: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1) еңбек қызметін растайтын құжат (нотариалдық куәландырылған немесе жұмыс орнынан кадр қызметімен куәландырылған көшірмесі);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 xml:space="preserve">2) Қазақстан Республикасы Денсаулық сақтау министрінің міндетін атқарушының 2020 жылғы 30 қазандағы № ҚР ДСМ-175/2020 </w:t>
      </w:r>
      <w:r w:rsidRPr="004D34AF">
        <w:rPr>
          <w:rFonts w:ascii="Times New Roman" w:eastAsia="Times New Roman" w:hAnsi="Times New Roman" w:cs="Times New Roman"/>
          <w:sz w:val="24"/>
          <w:szCs w:val="24"/>
          <w:lang w:eastAsia="ru-RU"/>
        </w:rPr>
        <w:fldChar w:fldCharType="begin"/>
      </w:r>
      <w:r w:rsidRPr="004D34AF">
        <w:rPr>
          <w:rFonts w:ascii="Times New Roman" w:eastAsia="Times New Roman" w:hAnsi="Times New Roman" w:cs="Times New Roman"/>
          <w:sz w:val="24"/>
          <w:szCs w:val="24"/>
          <w:lang w:val="kk-KZ" w:eastAsia="ru-RU"/>
        </w:rPr>
        <w:instrText xml:space="preserve"> HYPERLINK "file:///C:\\kaz\\docs\\V1000006697" \l "z1" </w:instrText>
      </w:r>
      <w:r w:rsidRPr="004D34AF">
        <w:rPr>
          <w:rFonts w:ascii="Times New Roman" w:eastAsia="Times New Roman" w:hAnsi="Times New Roman" w:cs="Times New Roman"/>
          <w:sz w:val="24"/>
          <w:szCs w:val="24"/>
          <w:lang w:eastAsia="ru-RU"/>
        </w:rPr>
        <w:fldChar w:fldCharType="separate"/>
      </w:r>
      <w:r w:rsidRPr="004D34AF">
        <w:rPr>
          <w:rFonts w:ascii="Times New Roman" w:eastAsia="Times New Roman" w:hAnsi="Times New Roman" w:cs="Times New Roman"/>
          <w:color w:val="0000FF"/>
          <w:sz w:val="24"/>
          <w:szCs w:val="24"/>
          <w:u w:val="single"/>
          <w:lang w:val="kk-KZ" w:eastAsia="ru-RU"/>
        </w:rPr>
        <w:t>бұйрығымен</w:t>
      </w:r>
      <w:r w:rsidRPr="004D34AF">
        <w:rPr>
          <w:rFonts w:ascii="Times New Roman" w:eastAsia="Times New Roman" w:hAnsi="Times New Roman" w:cs="Times New Roman"/>
          <w:color w:val="0000FF"/>
          <w:sz w:val="24"/>
          <w:szCs w:val="24"/>
          <w:u w:val="single"/>
          <w:lang w:val="kk-KZ" w:eastAsia="ru-RU"/>
        </w:rPr>
        <w:fldChar w:fldCharType="end"/>
      </w:r>
      <w:r w:rsidRPr="004D34AF">
        <w:rPr>
          <w:rFonts w:ascii="Times New Roman" w:eastAsia="Times New Roman" w:hAnsi="Times New Roman" w:cs="Times New Roman"/>
          <w:sz w:val="24"/>
          <w:szCs w:val="24"/>
          <w:lang w:val="kk-KZ" w:eastAsia="ru-RU"/>
        </w:rPr>
        <w:t xml:space="preserve"> бекітілген. Денсаулық сақтау ұйымдарының бастапқы медициналық құжаттама нысандарына сәйкес құжат тапсырғанға дейін бір жылдан аспайтын уақытта берілген 075/у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w:t>
      </w:r>
      <w:r w:rsidRPr="004D34AF">
        <w:rPr>
          <w:rFonts w:ascii="Times New Roman" w:eastAsia="Times New Roman" w:hAnsi="Times New Roman" w:cs="Times New Roman"/>
          <w:sz w:val="24"/>
          <w:szCs w:val="24"/>
          <w:lang w:val="kk-KZ" w:eastAsia="ru-RU"/>
        </w:rPr>
        <w:tab/>
        <w:t xml:space="preserve"> 3) Қазақстан Республикасы азаматының жеке басын куәландыратын құжаттың көшірмесі;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 xml:space="preserve">4)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w:t>
      </w:r>
      <w:r w:rsidRPr="004D34AF">
        <w:rPr>
          <w:rFonts w:ascii="Times New Roman" w:eastAsia="Times New Roman" w:hAnsi="Times New Roman" w:cs="Times New Roman"/>
          <w:sz w:val="24"/>
          <w:szCs w:val="24"/>
          <w:lang w:eastAsia="ru-RU"/>
        </w:rPr>
        <w:fldChar w:fldCharType="begin"/>
      </w:r>
      <w:r w:rsidRPr="004D34AF">
        <w:rPr>
          <w:rFonts w:ascii="Times New Roman" w:eastAsia="Times New Roman" w:hAnsi="Times New Roman" w:cs="Times New Roman"/>
          <w:sz w:val="24"/>
          <w:szCs w:val="24"/>
          <w:lang w:val="kk-KZ" w:eastAsia="ru-RU"/>
        </w:rPr>
        <w:instrText xml:space="preserve"> HYPERLINK "file:///C:\\kaz\\docs\\V1500011304" \l "z182" </w:instrText>
      </w:r>
      <w:r w:rsidRPr="004D34AF">
        <w:rPr>
          <w:rFonts w:ascii="Times New Roman" w:eastAsia="Times New Roman" w:hAnsi="Times New Roman" w:cs="Times New Roman"/>
          <w:sz w:val="24"/>
          <w:szCs w:val="24"/>
          <w:lang w:eastAsia="ru-RU"/>
        </w:rPr>
        <w:fldChar w:fldCharType="separate"/>
      </w:r>
      <w:r w:rsidRPr="004D34AF">
        <w:rPr>
          <w:rFonts w:ascii="Times New Roman" w:eastAsia="Times New Roman" w:hAnsi="Times New Roman" w:cs="Times New Roman"/>
          <w:color w:val="0000FF"/>
          <w:sz w:val="24"/>
          <w:szCs w:val="24"/>
          <w:u w:val="single"/>
          <w:lang w:val="kk-KZ" w:eastAsia="ru-RU"/>
        </w:rPr>
        <w:t>стандартына</w:t>
      </w:r>
      <w:r w:rsidRPr="004D34AF">
        <w:rPr>
          <w:rFonts w:ascii="Times New Roman" w:eastAsia="Times New Roman" w:hAnsi="Times New Roman" w:cs="Times New Roman"/>
          <w:sz w:val="24"/>
          <w:szCs w:val="24"/>
          <w:lang w:eastAsia="ru-RU"/>
        </w:rPr>
        <w:fldChar w:fldCharType="end"/>
      </w:r>
      <w:r w:rsidRPr="004D34AF">
        <w:rPr>
          <w:rFonts w:ascii="Times New Roman" w:eastAsia="Times New Roman" w:hAnsi="Times New Roman" w:cs="Times New Roman"/>
          <w:sz w:val="24"/>
          <w:szCs w:val="24"/>
          <w:lang w:val="kk-KZ" w:eastAsia="ru-RU"/>
        </w:rPr>
        <w:t xml:space="preserve">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не "Электрондық Үкімет" порталы алынған анықтама);</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 xml:space="preserve">5)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w:t>
      </w:r>
      <w:hyperlink r:id="rId7" w:anchor="z217" w:history="1">
        <w:r w:rsidRPr="004D34AF">
          <w:rPr>
            <w:rFonts w:ascii="Times New Roman" w:eastAsia="Times New Roman" w:hAnsi="Times New Roman" w:cs="Times New Roman"/>
            <w:color w:val="0000FF"/>
            <w:sz w:val="24"/>
            <w:szCs w:val="24"/>
            <w:u w:val="single"/>
            <w:lang w:val="kk-KZ" w:eastAsia="ru-RU"/>
          </w:rPr>
          <w:t>стандартына</w:t>
        </w:r>
      </w:hyperlink>
      <w:r w:rsidRPr="004D34AF">
        <w:rPr>
          <w:rFonts w:ascii="Times New Roman" w:eastAsia="Times New Roman" w:hAnsi="Times New Roman" w:cs="Times New Roman"/>
          <w:sz w:val="24"/>
          <w:szCs w:val="24"/>
          <w:lang w:val="kk-KZ" w:eastAsia="ru-RU"/>
        </w:rPr>
        <w:t xml:space="preserve">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 не "Электрондық Үкімет" порталы алынған анықтама).</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w:t>
      </w:r>
      <w:r w:rsidRPr="004D34AF">
        <w:rPr>
          <w:rFonts w:ascii="Times New Roman" w:eastAsia="Times New Roman" w:hAnsi="Times New Roman" w:cs="Times New Roman"/>
          <w:sz w:val="24"/>
          <w:szCs w:val="24"/>
          <w:lang w:val="kk-KZ" w:eastAsia="ru-RU"/>
        </w:rPr>
        <w:tab/>
        <w:t>Конкурс комиссиясы жұмысының ашықтылығы мен объективтілігін қамтамасыз ету үшін оның отырысына байқаушылар шақырылады.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lastRenderedPageBreak/>
        <w:t xml:space="preserve">      </w:t>
      </w:r>
      <w:r w:rsidRPr="004D34AF">
        <w:rPr>
          <w:rFonts w:ascii="Times New Roman" w:eastAsia="Times New Roman" w:hAnsi="Times New Roman" w:cs="Times New Roman"/>
          <w:sz w:val="24"/>
          <w:szCs w:val="24"/>
          <w:lang w:val="kk-KZ" w:eastAsia="ru-RU"/>
        </w:rPr>
        <w:tab/>
        <w:t>Конкурс өткізу барысында сарапшыларды шақыруға жол беріледі.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4D34AF" w:rsidRPr="004D34AF" w:rsidRDefault="004D34AF" w:rsidP="004D34AF">
      <w:pPr>
        <w:spacing w:after="0" w:line="240" w:lineRule="auto"/>
        <w:rPr>
          <w:rFonts w:ascii="Times New Roman" w:eastAsia="Times New Roman" w:hAnsi="Times New Roman" w:cs="Times New Roman"/>
          <w:sz w:val="24"/>
          <w:szCs w:val="24"/>
          <w:lang w:val="kk-KZ" w:eastAsia="ru-RU"/>
        </w:rPr>
      </w:pPr>
    </w:p>
    <w:p w:rsidR="00F353FD" w:rsidRDefault="00F353FD"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2E729A" w:rsidRDefault="002E729A"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590F40" w:rsidRDefault="00590F40"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844E26" w:rsidRDefault="00844E26" w:rsidP="00F353FD">
      <w:pPr>
        <w:shd w:val="clear" w:color="auto" w:fill="FFFFFF"/>
        <w:spacing w:after="0" w:line="240" w:lineRule="auto"/>
        <w:jc w:val="both"/>
        <w:rPr>
          <w:rFonts w:ascii="Times New Roman" w:eastAsia="Times New Roman" w:hAnsi="Times New Roman" w:cs="Times New Roman"/>
          <w:sz w:val="24"/>
          <w:szCs w:val="24"/>
          <w:lang w:val="kk-KZ" w:eastAsia="ru-RU"/>
        </w:rPr>
      </w:pPr>
      <w:bookmarkStart w:id="0" w:name="_GoBack"/>
      <w:bookmarkEnd w:id="0"/>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lastRenderedPageBreak/>
        <w:t>"____"_______________ 20__ ж.</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"Б" корпусының мемлекеттік</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әкімшілік лауазымына</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орналасуға конкурс өткізу</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қағидаларының</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2-қосымшасы</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Нысан</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AD0D31" w:rsidRDefault="00AD0D31" w:rsidP="00AD0D31">
      <w:pPr>
        <w:spacing w:after="0"/>
        <w:jc w:val="right"/>
        <w:rPr>
          <w:rFonts w:ascii="Times New Roman" w:eastAsia="Times New Roman" w:hAnsi="Times New Roman" w:cs="Times New Roman"/>
          <w:b/>
          <w:color w:val="000000"/>
          <w:lang w:val="kk-KZ"/>
        </w:rPr>
      </w:pPr>
      <w:r w:rsidRPr="00AD0D31">
        <w:rPr>
          <w:rFonts w:ascii="Times New Roman" w:eastAsia="Times New Roman" w:hAnsi="Times New Roman" w:cs="Times New Roman"/>
          <w:b/>
          <w:color w:val="000000"/>
          <w:sz w:val="24"/>
          <w:szCs w:val="24"/>
          <w:lang w:val="kk-KZ"/>
        </w:rPr>
        <w:t>(мемлекеттік орган</w:t>
      </w:r>
      <w:r w:rsidRPr="001031CB">
        <w:rPr>
          <w:rFonts w:ascii="Times New Roman" w:eastAsia="Times New Roman" w:hAnsi="Times New Roman" w:cs="Times New Roman"/>
          <w:b/>
          <w:color w:val="000000"/>
          <w:lang w:val="kk-KZ"/>
        </w:rPr>
        <w:t>)</w:t>
      </w:r>
    </w:p>
    <w:p w:rsidR="00AD0D31" w:rsidRPr="003205E9" w:rsidRDefault="00AD0D31" w:rsidP="00AD0D31">
      <w:pPr>
        <w:spacing w:after="0"/>
        <w:rPr>
          <w:rFonts w:ascii="Times New Roman" w:eastAsia="Times New Roman" w:hAnsi="Times New Roman" w:cs="Times New Roman"/>
          <w:b/>
          <w:color w:val="000000"/>
          <w:lang w:val="kk-KZ"/>
        </w:rPr>
      </w:pPr>
    </w:p>
    <w:p w:rsidR="00AD0D31" w:rsidRPr="00AD0D31" w:rsidRDefault="00AD0D31" w:rsidP="00AD0D31">
      <w:pPr>
        <w:spacing w:after="0"/>
        <w:jc w:val="center"/>
        <w:rPr>
          <w:rFonts w:ascii="Times New Roman" w:eastAsia="Times New Roman" w:hAnsi="Times New Roman" w:cs="Times New Roman"/>
          <w:b/>
          <w:color w:val="000000"/>
          <w:sz w:val="28"/>
          <w:szCs w:val="28"/>
          <w:lang w:val="kk-KZ"/>
        </w:rPr>
      </w:pPr>
      <w:r w:rsidRPr="00AD0D31">
        <w:rPr>
          <w:rFonts w:ascii="Times New Roman" w:eastAsia="Times New Roman" w:hAnsi="Times New Roman" w:cs="Times New Roman"/>
          <w:b/>
          <w:color w:val="000000"/>
          <w:sz w:val="28"/>
          <w:szCs w:val="28"/>
          <w:lang w:val="kk-KZ"/>
        </w:rPr>
        <w:t>Өтініш</w:t>
      </w:r>
    </w:p>
    <w:p w:rsidR="00AD0D31" w:rsidRPr="003205E9" w:rsidRDefault="00AD0D31" w:rsidP="00AD0D31">
      <w:pPr>
        <w:spacing w:after="0"/>
        <w:jc w:val="center"/>
        <w:rPr>
          <w:rFonts w:ascii="Times New Roman" w:eastAsia="Times New Roman" w:hAnsi="Times New Roman" w:cs="Times New Roman"/>
          <w:lang w:val="kk-KZ"/>
        </w:rPr>
      </w:pPr>
    </w:p>
    <w:p w:rsidR="00AD0D31" w:rsidRPr="00F543E2" w:rsidRDefault="00AD0D31" w:rsidP="00AD0D31">
      <w:pPr>
        <w:spacing w:after="0"/>
        <w:jc w:val="both"/>
        <w:rPr>
          <w:rFonts w:ascii="Times New Roman" w:eastAsia="Times New Roman" w:hAnsi="Times New Roman" w:cs="Times New Roman"/>
          <w:color w:val="000000"/>
          <w:sz w:val="28"/>
          <w:lang w:val="kk-KZ"/>
        </w:rPr>
      </w:pPr>
      <w:r w:rsidRPr="003205E9">
        <w:rPr>
          <w:rFonts w:ascii="Times New Roman" w:eastAsia="Times New Roman" w:hAnsi="Times New Roman" w:cs="Times New Roman"/>
          <w:color w:val="000000"/>
          <w:sz w:val="28"/>
          <w:lang w:val="kk-KZ"/>
        </w:rPr>
        <w:t>Мені_____________________________________________________________________________________________________________________________________</w:t>
      </w:r>
      <w:r>
        <w:rPr>
          <w:rFonts w:ascii="Times New Roman" w:eastAsia="Times New Roman" w:hAnsi="Times New Roman" w:cs="Times New Roman"/>
          <w:color w:val="000000"/>
          <w:sz w:val="28"/>
          <w:lang w:val="kk-KZ"/>
        </w:rPr>
        <w:t>_____________________________________________________________</w:t>
      </w:r>
      <w:r w:rsidR="00F543E2" w:rsidRPr="00F543E2">
        <w:rPr>
          <w:rFonts w:ascii="Times New Roman" w:eastAsia="Times New Roman" w:hAnsi="Times New Roman" w:cs="Times New Roman"/>
          <w:color w:val="000000"/>
          <w:sz w:val="28"/>
          <w:lang w:val="kk-KZ"/>
        </w:rPr>
        <w:t>______</w:t>
      </w:r>
    </w:p>
    <w:p w:rsidR="00AD0D31" w:rsidRPr="003205E9" w:rsidRDefault="00AD0D31" w:rsidP="00AD0D31">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_________________________________________________________</w:t>
      </w:r>
      <w:r w:rsidR="00F543E2">
        <w:rPr>
          <w:rFonts w:ascii="Times New Roman" w:eastAsia="Times New Roman" w:hAnsi="Times New Roman" w:cs="Times New Roman"/>
          <w:color w:val="000000"/>
          <w:sz w:val="28"/>
          <w:lang w:val="kk-KZ"/>
        </w:rPr>
        <w:t>________</w:t>
      </w:r>
      <w:r w:rsidRPr="003205E9">
        <w:rPr>
          <w:rFonts w:ascii="Times New Roman" w:eastAsia="Times New Roman" w:hAnsi="Times New Roman" w:cs="Times New Roman"/>
          <w:color w:val="000000"/>
          <w:sz w:val="28"/>
          <w:lang w:val="kk-KZ"/>
        </w:rPr>
        <w:t xml:space="preserve">бос мемлекеттік әкімшілік лауазымына орналасу конкурсына қатысуға жіберуіңізді сұраймын. </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_________________________________________________________________ </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(иә/жоқ)</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Қоса берілген құжаттар:</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_______________________________________________________________</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_______________________________________________________________</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Мекен жайы: ______________________</w:t>
      </w:r>
      <w:r w:rsidR="00F543E2">
        <w:rPr>
          <w:rFonts w:ascii="Times New Roman" w:eastAsia="Times New Roman" w:hAnsi="Times New Roman" w:cs="Times New Roman"/>
          <w:color w:val="000000"/>
          <w:sz w:val="28"/>
          <w:lang w:val="kk-KZ"/>
        </w:rPr>
        <w:t>_____________________________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kk-KZ"/>
        </w:rPr>
        <w:t xml:space="preserve">      </w:t>
      </w:r>
      <w:proofErr w:type="spellStart"/>
      <w:r w:rsidRPr="003205E9">
        <w:rPr>
          <w:rFonts w:ascii="Times New Roman" w:eastAsia="Times New Roman" w:hAnsi="Times New Roman" w:cs="Times New Roman"/>
          <w:color w:val="000000"/>
          <w:sz w:val="28"/>
        </w:rPr>
        <w:t>Байланыс</w:t>
      </w:r>
      <w:proofErr w:type="spellEnd"/>
      <w:r w:rsidRPr="003205E9">
        <w:rPr>
          <w:rFonts w:ascii="Times New Roman" w:eastAsia="Times New Roman" w:hAnsi="Times New Roman" w:cs="Times New Roman"/>
          <w:color w:val="000000"/>
          <w:sz w:val="28"/>
        </w:rPr>
        <w:t xml:space="preserve"> телефоны: _____________________</w:t>
      </w:r>
      <w:r w:rsidR="00F543E2">
        <w:rPr>
          <w:rFonts w:ascii="Times New Roman" w:eastAsia="Times New Roman" w:hAnsi="Times New Roman" w:cs="Times New Roman"/>
          <w:color w:val="000000"/>
          <w:sz w:val="28"/>
        </w:rPr>
        <w:t>_______________________</w:t>
      </w:r>
      <w:r w:rsidRPr="003205E9">
        <w:rPr>
          <w:rFonts w:ascii="Times New Roman" w:eastAsia="Times New Roman" w:hAnsi="Times New Roman" w:cs="Times New Roman"/>
          <w:color w:val="000000"/>
          <w:sz w:val="28"/>
        </w:rPr>
        <w:t>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w:t>
      </w:r>
      <w:r w:rsidRPr="003205E9">
        <w:rPr>
          <w:rFonts w:ascii="Times New Roman" w:eastAsia="Times New Roman" w:hAnsi="Times New Roman" w:cs="Times New Roman"/>
          <w:color w:val="000000"/>
          <w:sz w:val="28"/>
          <w:lang w:val="en-US"/>
        </w:rPr>
        <w:t>e</w:t>
      </w:r>
      <w:r w:rsidRPr="003205E9">
        <w:rPr>
          <w:rFonts w:ascii="Times New Roman" w:eastAsia="Times New Roman" w:hAnsi="Times New Roman" w:cs="Times New Roman"/>
          <w:color w:val="000000"/>
          <w:sz w:val="28"/>
        </w:rPr>
        <w:t>-</w:t>
      </w:r>
      <w:r w:rsidRPr="003205E9">
        <w:rPr>
          <w:rFonts w:ascii="Times New Roman" w:eastAsia="Times New Roman" w:hAnsi="Times New Roman" w:cs="Times New Roman"/>
          <w:color w:val="000000"/>
          <w:sz w:val="28"/>
          <w:lang w:val="en-US"/>
        </w:rPr>
        <w:t>ma</w:t>
      </w:r>
      <w:r w:rsidRPr="003205E9">
        <w:rPr>
          <w:rFonts w:ascii="Times New Roman" w:eastAsia="Times New Roman" w:hAnsi="Times New Roman" w:cs="Times New Roman"/>
          <w:color w:val="000000"/>
          <w:sz w:val="28"/>
        </w:rPr>
        <w:t>і</w:t>
      </w:r>
      <w:r w:rsidRPr="003205E9">
        <w:rPr>
          <w:rFonts w:ascii="Times New Roman" w:eastAsia="Times New Roman" w:hAnsi="Times New Roman" w:cs="Times New Roman"/>
          <w:color w:val="000000"/>
          <w:sz w:val="28"/>
          <w:lang w:val="en-US"/>
        </w:rPr>
        <w:t>l</w:t>
      </w:r>
      <w:r w:rsidRPr="003205E9">
        <w:rPr>
          <w:rFonts w:ascii="Times New Roman" w:eastAsia="Times New Roman" w:hAnsi="Times New Roman" w:cs="Times New Roman"/>
          <w:color w:val="000000"/>
          <w:sz w:val="28"/>
        </w:rPr>
        <w:t>: ______________________</w:t>
      </w:r>
      <w:r w:rsidR="00F543E2">
        <w:rPr>
          <w:rFonts w:ascii="Times New Roman" w:eastAsia="Times New Roman" w:hAnsi="Times New Roman" w:cs="Times New Roman"/>
          <w:color w:val="000000"/>
          <w:sz w:val="28"/>
        </w:rPr>
        <w:t>_______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ЖСН: _____________________</w:t>
      </w:r>
      <w:r w:rsidR="00F543E2">
        <w:rPr>
          <w:rFonts w:ascii="Times New Roman" w:eastAsia="Times New Roman" w:hAnsi="Times New Roman" w:cs="Times New Roman"/>
          <w:color w:val="000000"/>
          <w:sz w:val="28"/>
        </w:rPr>
        <w:t>________</w:t>
      </w:r>
      <w:r w:rsidRPr="003205E9">
        <w:rPr>
          <w:rFonts w:ascii="Times New Roman" w:eastAsia="Times New Roman" w:hAnsi="Times New Roman" w:cs="Times New Roman"/>
          <w:color w:val="000000"/>
          <w:sz w:val="28"/>
        </w:rPr>
        <w:t>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_________ __________________________</w:t>
      </w:r>
      <w:r w:rsidR="00F543E2">
        <w:rPr>
          <w:rFonts w:ascii="Times New Roman" w:eastAsia="Times New Roman" w:hAnsi="Times New Roman" w:cs="Times New Roman"/>
          <w:color w:val="000000"/>
          <w:sz w:val="28"/>
        </w:rPr>
        <w:t>__________________________</w:t>
      </w:r>
      <w:r w:rsidRPr="003205E9">
        <w:rPr>
          <w:rFonts w:ascii="Times New Roman" w:eastAsia="Times New Roman" w:hAnsi="Times New Roman" w:cs="Times New Roman"/>
          <w:color w:val="000000"/>
          <w:sz w:val="28"/>
        </w:rPr>
        <w:t>_</w:t>
      </w:r>
    </w:p>
    <w:p w:rsidR="00AD0D31" w:rsidRPr="003205E9" w:rsidRDefault="00AD0D31" w:rsidP="00AD0D31">
      <w:pPr>
        <w:spacing w:after="0"/>
        <w:jc w:val="both"/>
        <w:rPr>
          <w:rFonts w:ascii="Times New Roman" w:eastAsia="Times New Roman" w:hAnsi="Times New Roman" w:cs="Times New Roman"/>
          <w:color w:val="000000"/>
          <w:sz w:val="28"/>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қолы</w:t>
      </w:r>
      <w:proofErr w:type="spellEnd"/>
      <w:r w:rsidRPr="003205E9">
        <w:rPr>
          <w:rFonts w:ascii="Times New Roman" w:eastAsia="Times New Roman" w:hAnsi="Times New Roman" w:cs="Times New Roman"/>
          <w:color w:val="000000"/>
          <w:sz w:val="28"/>
        </w:rPr>
        <w:t>) (</w:t>
      </w:r>
      <w:proofErr w:type="spellStart"/>
      <w:r w:rsidRPr="003205E9">
        <w:rPr>
          <w:rFonts w:ascii="Times New Roman" w:eastAsia="Times New Roman" w:hAnsi="Times New Roman" w:cs="Times New Roman"/>
          <w:color w:val="000000"/>
          <w:sz w:val="28"/>
        </w:rPr>
        <w:t>Тегі</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аты</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әкесінің</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аты</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болған</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жағдайда</w:t>
      </w:r>
      <w:proofErr w:type="spellEnd"/>
      <w:r w:rsidRPr="003205E9">
        <w:rPr>
          <w:rFonts w:ascii="Times New Roman" w:eastAsia="Times New Roman" w:hAnsi="Times New Roman" w:cs="Times New Roman"/>
          <w:color w:val="000000"/>
          <w:sz w:val="28"/>
        </w:rPr>
        <w:t>))</w:t>
      </w:r>
    </w:p>
    <w:p w:rsidR="00AD0D31" w:rsidRPr="003205E9" w:rsidRDefault="00AD0D31" w:rsidP="00AD0D31">
      <w:pPr>
        <w:spacing w:after="0"/>
        <w:jc w:val="both"/>
        <w:rPr>
          <w:rFonts w:ascii="Times New Roman" w:eastAsia="Times New Roman" w:hAnsi="Times New Roman" w:cs="Times New Roman"/>
          <w:color w:val="000000"/>
          <w:sz w:val="28"/>
        </w:rPr>
      </w:pPr>
    </w:p>
    <w:p w:rsidR="00AD0D31" w:rsidRDefault="00AD0D31" w:rsidP="00DE75BA">
      <w:pPr>
        <w:spacing w:after="0" w:line="240" w:lineRule="auto"/>
        <w:jc w:val="both"/>
        <w:rPr>
          <w:rFonts w:ascii="Times New Roman" w:eastAsia="Times New Roman" w:hAnsi="Times New Roman" w:cs="Times New Roman"/>
          <w:color w:val="000000"/>
          <w:sz w:val="24"/>
          <w:szCs w:val="24"/>
          <w:lang w:eastAsia="ru-RU"/>
        </w:rPr>
      </w:pPr>
    </w:p>
    <w:p w:rsidR="002F6CCB" w:rsidRDefault="002F6CCB" w:rsidP="00DE75BA">
      <w:pPr>
        <w:spacing w:after="0" w:line="240" w:lineRule="auto"/>
        <w:jc w:val="both"/>
        <w:rPr>
          <w:rFonts w:ascii="Times New Roman" w:eastAsia="Times New Roman" w:hAnsi="Times New Roman" w:cs="Times New Roman"/>
          <w:color w:val="000000"/>
          <w:sz w:val="24"/>
          <w:szCs w:val="24"/>
          <w:lang w:eastAsia="ru-RU"/>
        </w:rPr>
      </w:pPr>
    </w:p>
    <w:p w:rsidR="005022A0" w:rsidRDefault="005022A0" w:rsidP="00DE75BA">
      <w:pPr>
        <w:spacing w:after="0" w:line="240" w:lineRule="auto"/>
        <w:jc w:val="both"/>
        <w:rPr>
          <w:rFonts w:ascii="Times New Roman" w:eastAsia="Times New Roman" w:hAnsi="Times New Roman" w:cs="Times New Roman"/>
          <w:color w:val="000000"/>
          <w:sz w:val="24"/>
          <w:szCs w:val="24"/>
          <w:lang w:eastAsia="ru-RU"/>
        </w:rPr>
      </w:pPr>
    </w:p>
    <w:p w:rsidR="005022A0" w:rsidRDefault="005022A0" w:rsidP="00DE75BA">
      <w:pPr>
        <w:spacing w:after="0" w:line="240" w:lineRule="auto"/>
        <w:jc w:val="both"/>
        <w:rPr>
          <w:rFonts w:ascii="Times New Roman" w:eastAsia="Times New Roman" w:hAnsi="Times New Roman" w:cs="Times New Roman"/>
          <w:color w:val="000000"/>
          <w:sz w:val="24"/>
          <w:szCs w:val="24"/>
          <w:lang w:eastAsia="ru-RU"/>
        </w:rPr>
      </w:pP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lastRenderedPageBreak/>
        <w:t>"____"_______________ 20__ ж.</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"Б" корпусының мемлекеттік</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әкімшілік лауазымына</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орналасуға конкурс өткізу</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қағидаларының</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AD0D31">
        <w:rPr>
          <w:rFonts w:ascii="Times New Roman" w:eastAsia="Times New Roman" w:hAnsi="Times New Roman" w:cs="Times New Roman"/>
          <w:b/>
          <w:color w:val="000000"/>
          <w:sz w:val="24"/>
          <w:szCs w:val="24"/>
          <w:lang w:val="kk-KZ"/>
        </w:rPr>
        <w:t>-қосымшасы</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Нысан</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5022A0" w:rsidRDefault="005022A0" w:rsidP="005022A0">
      <w:pPr>
        <w:spacing w:after="0" w:line="240" w:lineRule="auto"/>
        <w:jc w:val="both"/>
        <w:rPr>
          <w:rFonts w:ascii="Times New Roman" w:eastAsia="Times New Roman" w:hAnsi="Times New Roman" w:cs="Times New Roman"/>
          <w:b/>
          <w:color w:val="000000"/>
          <w:lang w:val="kk-KZ"/>
        </w:rPr>
      </w:pPr>
      <w:r w:rsidRPr="00FA7F73">
        <w:rPr>
          <w:rFonts w:ascii="Times New Roman" w:eastAsia="Times New Roman" w:hAnsi="Times New Roman" w:cs="Times New Roman"/>
          <w:b/>
          <w:color w:val="000000"/>
          <w:sz w:val="24"/>
          <w:szCs w:val="24"/>
          <w:lang w:val="kk-KZ"/>
        </w:rPr>
        <w:t xml:space="preserve">                                                                                                                            </w:t>
      </w:r>
      <w:r w:rsidRPr="00AD0D31">
        <w:rPr>
          <w:rFonts w:ascii="Times New Roman" w:eastAsia="Times New Roman" w:hAnsi="Times New Roman" w:cs="Times New Roman"/>
          <w:b/>
          <w:color w:val="000000"/>
          <w:sz w:val="24"/>
          <w:szCs w:val="24"/>
          <w:lang w:val="kk-KZ"/>
        </w:rPr>
        <w:t>(мемлекеттік орган</w:t>
      </w:r>
      <w:r w:rsidRPr="001031CB">
        <w:rPr>
          <w:rFonts w:ascii="Times New Roman" w:eastAsia="Times New Roman" w:hAnsi="Times New Roman" w:cs="Times New Roman"/>
          <w:b/>
          <w:color w:val="000000"/>
          <w:lang w:val="kk-KZ"/>
        </w:rPr>
        <w:t>)</w:t>
      </w:r>
    </w:p>
    <w:p w:rsidR="005022A0" w:rsidRDefault="005022A0" w:rsidP="005022A0">
      <w:pPr>
        <w:spacing w:after="0" w:line="240" w:lineRule="auto"/>
        <w:jc w:val="both"/>
        <w:rPr>
          <w:rFonts w:ascii="Times New Roman" w:eastAsia="Times New Roman" w:hAnsi="Times New Roman" w:cs="Times New Roman"/>
          <w:b/>
          <w:color w:val="000000"/>
          <w:lang w:val="kk-KZ"/>
        </w:rPr>
      </w:pPr>
    </w:p>
    <w:p w:rsidR="005022A0" w:rsidRPr="005022A0" w:rsidRDefault="005022A0" w:rsidP="005022A0">
      <w:pPr>
        <w:spacing w:after="0" w:line="240" w:lineRule="auto"/>
        <w:contextualSpacing/>
        <w:jc w:val="center"/>
        <w:rPr>
          <w:rFonts w:ascii="Times New Roman" w:eastAsia="Times New Roman" w:hAnsi="Times New Roman" w:cs="Times New Roman"/>
          <w:b/>
          <w:bCs/>
          <w:sz w:val="24"/>
          <w:szCs w:val="24"/>
          <w:lang w:val="kk-KZ" w:eastAsia="ru-RU"/>
        </w:rPr>
      </w:pPr>
      <w:r w:rsidRPr="005022A0">
        <w:rPr>
          <w:rFonts w:ascii="Times New Roman" w:eastAsia="Times New Roman" w:hAnsi="Times New Roman" w:cs="Times New Roman"/>
          <w:b/>
          <w:bCs/>
          <w:sz w:val="24"/>
          <w:szCs w:val="24"/>
          <w:lang w:val="kk-KZ" w:eastAsia="ru-RU"/>
        </w:rPr>
        <w:t>«Б» КОРПУСЫНЫҢ ӘКІМШІЛІК МЕМЛЕКЕТТІК</w:t>
      </w:r>
    </w:p>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val="kk-KZ" w:eastAsia="ru-RU"/>
        </w:rPr>
      </w:pPr>
      <w:r w:rsidRPr="005022A0">
        <w:rPr>
          <w:rFonts w:ascii="Times New Roman" w:eastAsia="Times New Roman" w:hAnsi="Times New Roman" w:cs="Times New Roman"/>
          <w:b/>
          <w:bCs/>
          <w:sz w:val="24"/>
          <w:szCs w:val="24"/>
          <w:lang w:val="kk-KZ" w:eastAsia="ru-RU"/>
        </w:rPr>
        <w:t>ЛАУАЗЫМЫНА КАНДИДАТТЫҢ ҚЫЗМЕТТIК ТIЗIМІ</w:t>
      </w:r>
    </w:p>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b/>
          <w:bCs/>
          <w:sz w:val="24"/>
          <w:szCs w:val="24"/>
          <w:lang w:eastAsia="ru-RU"/>
        </w:rPr>
        <w:t>ПОСЛУЖНОЙ СПИСОК</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b/>
          <w:bCs/>
          <w:sz w:val="24"/>
          <w:szCs w:val="24"/>
          <w:lang w:eastAsia="ru-RU"/>
        </w:rPr>
        <w:t>КАНДИДАТА НА АДМИНИСТРАТИВНУЮ ГОСУДАРСТВЕННУЮ ДОЛЖНОСТЬ КОРПУСА «Б»</w:t>
      </w:r>
    </w:p>
    <w:tbl>
      <w:tblPr>
        <w:tblW w:w="5286" w:type="pct"/>
        <w:tblCellSpacing w:w="15" w:type="dxa"/>
        <w:tblInd w:w="-55" w:type="dxa"/>
        <w:tblCellMar>
          <w:top w:w="15" w:type="dxa"/>
          <w:left w:w="15" w:type="dxa"/>
          <w:bottom w:w="15" w:type="dxa"/>
          <w:right w:w="15" w:type="dxa"/>
        </w:tblCellMar>
        <w:tblLook w:val="04A0" w:firstRow="1" w:lastRow="0" w:firstColumn="1" w:lastColumn="0" w:noHBand="0" w:noVBand="1"/>
      </w:tblPr>
      <w:tblGrid>
        <w:gridCol w:w="51"/>
        <w:gridCol w:w="607"/>
        <w:gridCol w:w="1692"/>
        <w:gridCol w:w="3537"/>
        <w:gridCol w:w="2074"/>
        <w:gridCol w:w="2222"/>
      </w:tblGrid>
      <w:tr w:rsidR="00C27073" w:rsidRPr="005022A0" w:rsidTr="00BF7E85">
        <w:trPr>
          <w:gridBefore w:val="1"/>
          <w:wBefore w:w="3" w:type="pct"/>
          <w:tblCellSpacing w:w="15" w:type="dxa"/>
        </w:trPr>
        <w:tc>
          <w:tcPr>
            <w:tcW w:w="3883" w:type="pct"/>
            <w:gridSpan w:val="4"/>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4"/>
                <w:szCs w:val="24"/>
                <w:lang w:eastAsia="ru-RU"/>
              </w:rPr>
              <w:t>_____________________________________________</w:t>
            </w:r>
            <w:r w:rsidRPr="005022A0">
              <w:rPr>
                <w:rFonts w:ascii="Times New Roman" w:eastAsia="Times New Roman" w:hAnsi="Times New Roman" w:cs="Times New Roman"/>
                <w:sz w:val="24"/>
                <w:szCs w:val="24"/>
                <w:lang w:eastAsia="ru-RU"/>
              </w:rPr>
              <w:br/>
            </w:r>
            <w:proofErr w:type="spellStart"/>
            <w:r w:rsidRPr="005022A0">
              <w:rPr>
                <w:rFonts w:ascii="Times New Roman" w:eastAsia="Times New Roman" w:hAnsi="Times New Roman" w:cs="Times New Roman"/>
                <w:sz w:val="20"/>
                <w:szCs w:val="20"/>
                <w:lang w:eastAsia="ru-RU"/>
              </w:rPr>
              <w:t>тегі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аты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және</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әкесініңаты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xml:space="preserve">) / </w:t>
            </w:r>
            <w:r w:rsidRPr="005022A0">
              <w:rPr>
                <w:rFonts w:ascii="Times New Roman" w:eastAsia="Times New Roman" w:hAnsi="Times New Roman" w:cs="Times New Roman"/>
                <w:sz w:val="20"/>
                <w:szCs w:val="20"/>
                <w:lang w:eastAsia="ru-RU"/>
              </w:rPr>
              <w:br/>
              <w:t>фамилия, имя, отчество (при наличии)</w:t>
            </w:r>
          </w:p>
        </w:tc>
        <w:tc>
          <w:tcPr>
            <w:tcW w:w="1055" w:type="pct"/>
            <w:vMerge w:val="restart"/>
            <w:tcBorders>
              <w:top w:val="single" w:sz="4" w:space="0" w:color="auto"/>
              <w:left w:val="single" w:sz="4" w:space="0" w:color="auto"/>
              <w:bottom w:val="single" w:sz="4" w:space="0" w:color="auto"/>
              <w:right w:val="single" w:sz="4" w:space="0" w:color="auto"/>
            </w:tcBorders>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4"/>
                <w:szCs w:val="24"/>
                <w:lang w:eastAsia="ru-RU"/>
              </w:rPr>
              <w:t>ФОТО</w:t>
            </w:r>
            <w:r w:rsidRPr="005022A0">
              <w:rPr>
                <w:rFonts w:ascii="Times New Roman" w:eastAsia="Times New Roman" w:hAnsi="Times New Roman" w:cs="Times New Roman"/>
                <w:sz w:val="24"/>
                <w:szCs w:val="24"/>
                <w:lang w:eastAsia="ru-RU"/>
              </w:rPr>
              <w:br/>
              <w:t>(</w:t>
            </w:r>
            <w:proofErr w:type="spellStart"/>
            <w:r w:rsidRPr="005022A0">
              <w:rPr>
                <w:rFonts w:ascii="Times New Roman" w:eastAsia="Times New Roman" w:hAnsi="Times New Roman" w:cs="Times New Roman"/>
                <w:sz w:val="24"/>
                <w:szCs w:val="24"/>
                <w:lang w:eastAsia="ru-RU"/>
              </w:rPr>
              <w:t>түрлітүсті</w:t>
            </w:r>
            <w:proofErr w:type="spellEnd"/>
            <w:r w:rsidRPr="005022A0">
              <w:rPr>
                <w:rFonts w:ascii="Times New Roman" w:eastAsia="Times New Roman" w:hAnsi="Times New Roman" w:cs="Times New Roman"/>
                <w:sz w:val="24"/>
                <w:szCs w:val="24"/>
                <w:lang w:eastAsia="ru-RU"/>
              </w:rPr>
              <w:t>/ цветное,</w:t>
            </w:r>
            <w:r w:rsidRPr="005022A0">
              <w:rPr>
                <w:rFonts w:ascii="Times New Roman" w:eastAsia="Times New Roman" w:hAnsi="Times New Roman" w:cs="Times New Roman"/>
                <w:sz w:val="24"/>
                <w:szCs w:val="24"/>
                <w:lang w:eastAsia="ru-RU"/>
              </w:rPr>
              <w:br/>
              <w:t>3х4)</w:t>
            </w:r>
          </w:p>
        </w:tc>
      </w:tr>
      <w:tr w:rsidR="00C27073" w:rsidRPr="005022A0" w:rsidTr="00BF7E85">
        <w:trPr>
          <w:gridBefore w:val="1"/>
          <w:wBefore w:w="3" w:type="pct"/>
          <w:trHeight w:val="1769"/>
          <w:tblCellSpacing w:w="15" w:type="dxa"/>
        </w:trPr>
        <w:tc>
          <w:tcPr>
            <w:tcW w:w="3883" w:type="pct"/>
            <w:gridSpan w:val="4"/>
            <w:vAlign w:val="center"/>
            <w:hideMark/>
          </w:tcPr>
          <w:p w:rsid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r w:rsidRPr="005022A0">
              <w:rPr>
                <w:rFonts w:ascii="Times New Roman" w:eastAsia="Times New Roman" w:hAnsi="Times New Roman" w:cs="Times New Roman"/>
                <w:sz w:val="24"/>
                <w:szCs w:val="24"/>
                <w:lang w:eastAsia="ru-RU"/>
              </w:rPr>
              <w:t>_____________________________________________</w:t>
            </w:r>
            <w:r w:rsidRPr="005022A0">
              <w:rPr>
                <w:rFonts w:ascii="Times New Roman" w:eastAsia="Times New Roman" w:hAnsi="Times New Roman" w:cs="Times New Roman"/>
                <w:sz w:val="24"/>
                <w:szCs w:val="24"/>
                <w:lang w:eastAsia="ru-RU"/>
              </w:rPr>
              <w:br/>
            </w:r>
            <w:proofErr w:type="spellStart"/>
            <w:r w:rsidRPr="005022A0">
              <w:rPr>
                <w:rFonts w:ascii="Times New Roman" w:eastAsia="Times New Roman" w:hAnsi="Times New Roman" w:cs="Times New Roman"/>
                <w:sz w:val="20"/>
                <w:szCs w:val="20"/>
                <w:lang w:eastAsia="ru-RU"/>
              </w:rPr>
              <w:t>лауазымы</w:t>
            </w:r>
            <w:proofErr w:type="spellEnd"/>
            <w:r w:rsidRPr="005022A0">
              <w:rPr>
                <w:rFonts w:ascii="Times New Roman" w:eastAsia="Times New Roman" w:hAnsi="Times New Roman" w:cs="Times New Roman"/>
                <w:sz w:val="20"/>
                <w:szCs w:val="20"/>
                <w:lang w:eastAsia="ru-RU"/>
              </w:rPr>
              <w:t xml:space="preserve">/должность, </w:t>
            </w:r>
            <w:proofErr w:type="spellStart"/>
            <w:r w:rsidRPr="005022A0">
              <w:rPr>
                <w:rFonts w:ascii="Times New Roman" w:eastAsia="Times New Roman" w:hAnsi="Times New Roman" w:cs="Times New Roman"/>
                <w:sz w:val="20"/>
                <w:szCs w:val="20"/>
                <w:lang w:eastAsia="ru-RU"/>
              </w:rPr>
              <w:t>санаты</w:t>
            </w:r>
            <w:proofErr w:type="spellEnd"/>
            <w:r w:rsidRPr="005022A0">
              <w:rPr>
                <w:rFonts w:ascii="Times New Roman" w:eastAsia="Times New Roman" w:hAnsi="Times New Roman" w:cs="Times New Roman"/>
                <w:sz w:val="20"/>
                <w:szCs w:val="20"/>
                <w:lang w:eastAsia="ru-RU"/>
              </w:rPr>
              <w:t>/категория</w:t>
            </w:r>
            <w:r w:rsidRPr="005022A0">
              <w:rPr>
                <w:rFonts w:ascii="Times New Roman" w:eastAsia="Times New Roman" w:hAnsi="Times New Roman" w:cs="Times New Roman"/>
                <w:sz w:val="20"/>
                <w:szCs w:val="20"/>
                <w:lang w:eastAsia="ru-RU"/>
              </w:rPr>
              <w:br/>
              <w:t>(</w:t>
            </w:r>
            <w:proofErr w:type="spellStart"/>
            <w:r w:rsidRPr="005022A0">
              <w:rPr>
                <w:rFonts w:ascii="Times New Roman" w:eastAsia="Times New Roman" w:hAnsi="Times New Roman" w:cs="Times New Roman"/>
                <w:sz w:val="20"/>
                <w:szCs w:val="20"/>
                <w:lang w:eastAsia="ru-RU"/>
              </w:rPr>
              <w:t>болғанжағдайда</w:t>
            </w:r>
            <w:proofErr w:type="spellEnd"/>
            <w:r w:rsidRPr="005022A0">
              <w:rPr>
                <w:rFonts w:ascii="Times New Roman" w:eastAsia="Times New Roman" w:hAnsi="Times New Roman" w:cs="Times New Roman"/>
                <w:sz w:val="20"/>
                <w:szCs w:val="20"/>
                <w:lang w:eastAsia="ru-RU"/>
              </w:rPr>
              <w:t>/при наличии)</w:t>
            </w:r>
          </w:p>
          <w:p w:rsid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p>
          <w:p w:rsid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w:t>
            </w:r>
          </w:p>
          <w:p w:rsidR="005022A0" w:rsidRDefault="005022A0" w:rsidP="005022A0">
            <w:pPr>
              <w:spacing w:after="0" w:line="240" w:lineRule="auto"/>
              <w:contextualSpacing/>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(жеке сәйкестендіру нөмірі/ </w:t>
            </w:r>
          </w:p>
          <w:p w:rsidR="005022A0" w:rsidRP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индивидуальный идентификационный номер)</w:t>
            </w:r>
            <w:r w:rsidRPr="005022A0">
              <w:rPr>
                <w:rFonts w:ascii="Times New Roman" w:eastAsia="Times New Roman" w:hAnsi="Times New Roman" w:cs="Times New Roman"/>
                <w:sz w:val="20"/>
                <w:szCs w:val="20"/>
                <w:lang w:eastAsia="ru-RU"/>
              </w:rPr>
              <w:br/>
            </w:r>
          </w:p>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5022A0" w:rsidRPr="005022A0" w:rsidTr="00232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971" w:type="pct"/>
            <w:gridSpan w:val="6"/>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ЖЕКЕ МӘЛІМЕТТЕР / ЛИЧНЫЕ ДАННЫЕ</w:t>
            </w: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1.</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0"/>
                <w:szCs w:val="20"/>
                <w:lang w:eastAsia="ru-RU"/>
              </w:rPr>
            </w:pPr>
            <w:proofErr w:type="spellStart"/>
            <w:r w:rsidRPr="005022A0">
              <w:rPr>
                <w:rFonts w:ascii="Times New Roman" w:eastAsia="Times New Roman" w:hAnsi="Times New Roman" w:cs="Times New Roman"/>
                <w:sz w:val="20"/>
                <w:szCs w:val="20"/>
                <w:lang w:eastAsia="ru-RU"/>
              </w:rPr>
              <w:t>Туған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және</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жері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Дата и место рождения</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2.</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Ұлты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қалауы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0"/>
                <w:szCs w:val="20"/>
                <w:lang w:eastAsia="ru-RU"/>
              </w:rPr>
              <w:t>бойынша)/</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Национальность (по желанию)</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tcPr>
          <w:p w:rsidR="005022A0" w:rsidRPr="005022A0" w:rsidRDefault="005022A0" w:rsidP="005022A0">
            <w:pPr>
              <w:spacing w:after="0" w:line="240" w:lineRule="auto"/>
              <w:contextualSpacing/>
              <w:jc w:val="center"/>
              <w:rPr>
                <w:rFonts w:ascii="Times New Roman" w:eastAsia="Times New Roman" w:hAnsi="Times New Roman" w:cs="Times New Roman"/>
                <w:sz w:val="20"/>
                <w:szCs w:val="20"/>
                <w:lang w:val="kk-KZ" w:eastAsia="ru-RU"/>
              </w:rPr>
            </w:pPr>
            <w:r w:rsidRPr="005022A0">
              <w:rPr>
                <w:rFonts w:ascii="Times New Roman" w:eastAsia="Times New Roman" w:hAnsi="Times New Roman" w:cs="Times New Roman"/>
                <w:sz w:val="20"/>
                <w:szCs w:val="20"/>
                <w:lang w:eastAsia="ru-RU"/>
              </w:rPr>
              <w:t>3</w:t>
            </w:r>
            <w:r w:rsidRPr="005022A0">
              <w:rPr>
                <w:rFonts w:ascii="Times New Roman" w:eastAsia="Times New Roman" w:hAnsi="Times New Roman" w:cs="Times New Roman"/>
                <w:sz w:val="20"/>
                <w:szCs w:val="20"/>
                <w:lang w:val="kk-KZ" w:eastAsia="ru-RU"/>
              </w:rPr>
              <w:t>.</w:t>
            </w:r>
          </w:p>
        </w:tc>
        <w:tc>
          <w:tcPr>
            <w:tcW w:w="2561"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0"/>
                <w:szCs w:val="20"/>
                <w:lang w:val="kk-KZ" w:eastAsia="ru-RU"/>
              </w:rPr>
            </w:pPr>
            <w:r w:rsidRPr="005022A0">
              <w:rPr>
                <w:rFonts w:ascii="Times New Roman" w:eastAsia="Times New Roman" w:hAnsi="Times New Roman" w:cs="Times New Roman"/>
                <w:sz w:val="20"/>
                <w:szCs w:val="20"/>
                <w:lang w:val="kk-KZ" w:eastAsia="ru-RU"/>
              </w:rPr>
              <w:t>Отбасылық жағдайы, балалардың бар болуы/</w:t>
            </w:r>
          </w:p>
          <w:p w:rsidR="005022A0" w:rsidRDefault="005022A0" w:rsidP="005022A0">
            <w:pPr>
              <w:spacing w:after="0" w:line="240" w:lineRule="auto"/>
              <w:contextualSpacing/>
              <w:rPr>
                <w:rFonts w:ascii="Times New Roman" w:eastAsia="Times New Roman" w:hAnsi="Times New Roman" w:cs="Times New Roman"/>
                <w:sz w:val="20"/>
                <w:szCs w:val="20"/>
                <w:lang w:val="kk-KZ" w:eastAsia="ru-RU"/>
              </w:rPr>
            </w:pPr>
            <w:r w:rsidRPr="005022A0">
              <w:rPr>
                <w:rFonts w:ascii="Times New Roman" w:eastAsia="Times New Roman" w:hAnsi="Times New Roman" w:cs="Times New Roman"/>
                <w:sz w:val="20"/>
                <w:szCs w:val="20"/>
                <w:lang w:val="kk-KZ" w:eastAsia="ru-RU"/>
              </w:rPr>
              <w:t>Семейное положеие, наличие детей</w:t>
            </w:r>
          </w:p>
          <w:p w:rsidR="00055ECA" w:rsidRPr="005022A0" w:rsidRDefault="00055ECA" w:rsidP="005022A0">
            <w:pPr>
              <w:spacing w:after="0" w:line="240" w:lineRule="auto"/>
              <w:contextualSpacing/>
              <w:rPr>
                <w:rFonts w:ascii="Times New Roman" w:eastAsia="Times New Roman" w:hAnsi="Times New Roman" w:cs="Times New Roman"/>
                <w:sz w:val="20"/>
                <w:szCs w:val="20"/>
                <w:lang w:val="kk-KZ"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val="kk-KZ"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9"/>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val="kk-KZ" w:eastAsia="ru-RU"/>
              </w:rPr>
              <w:t>4</w:t>
            </w:r>
            <w:r w:rsidRPr="005022A0">
              <w:rPr>
                <w:rFonts w:ascii="Times New Roman" w:eastAsia="Times New Roman" w:hAnsi="Times New Roman" w:cs="Times New Roman"/>
                <w:sz w:val="20"/>
                <w:szCs w:val="20"/>
                <w:lang w:eastAsia="ru-RU"/>
              </w:rPr>
              <w:t>.</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Оқу</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орнын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бітірген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және</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оның</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атауы</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Год окончания и наименование учебного заведения</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5.</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Мамандығы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0"/>
                <w:szCs w:val="20"/>
                <w:lang w:eastAsia="ru-RU"/>
              </w:rPr>
              <w:t>бойынша</w:t>
            </w:r>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біліктілігі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ғылыми</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дәрежесі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ғылыми</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атағы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Квалификация по специальности, ученая степень, ученое звание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6.</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Шетел</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тілдерін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білуі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Владение иностранными языками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lastRenderedPageBreak/>
              <w:t>7.</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Мемлекеттік</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наградалары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құрметті</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атақтары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xml:space="preserve">) </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Государственные награды, почетные звания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8.</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Дипломатиялық</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дәрежесі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әскери</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арнайы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атақтары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сыныптық</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шені</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Дипломатический ранг, воинское, специальное звание, классный чин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9.</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Жаза</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түрі</w:t>
            </w:r>
            <w:proofErr w:type="spellEnd"/>
            <w:r w:rsidRPr="005022A0">
              <w:rPr>
                <w:rFonts w:ascii="Times New Roman" w:eastAsia="Times New Roman" w:hAnsi="Times New Roman" w:cs="Times New Roman"/>
                <w:sz w:val="20"/>
                <w:szCs w:val="20"/>
                <w:lang w:eastAsia="ru-RU"/>
              </w:rPr>
              <w:t xml:space="preserve">, оны </w:t>
            </w:r>
            <w:proofErr w:type="spellStart"/>
            <w:r w:rsidRPr="005022A0">
              <w:rPr>
                <w:rFonts w:ascii="Times New Roman" w:eastAsia="Times New Roman" w:hAnsi="Times New Roman" w:cs="Times New Roman"/>
                <w:sz w:val="20"/>
                <w:szCs w:val="20"/>
                <w:lang w:eastAsia="ru-RU"/>
              </w:rPr>
              <w:t>тағайындау</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eastAsia="ru-RU"/>
              </w:rPr>
              <w:t xml:space="preserve"> мен </w:t>
            </w:r>
            <w:proofErr w:type="spellStart"/>
            <w:r w:rsidRPr="005022A0">
              <w:rPr>
                <w:rFonts w:ascii="Times New Roman" w:eastAsia="Times New Roman" w:hAnsi="Times New Roman" w:cs="Times New Roman"/>
                <w:sz w:val="20"/>
                <w:szCs w:val="20"/>
                <w:lang w:eastAsia="ru-RU"/>
              </w:rPr>
              <w:t>негізі</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/Вид взыскания, дата и основания его наложения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5"/>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10.</w:t>
            </w:r>
          </w:p>
        </w:tc>
        <w:tc>
          <w:tcPr>
            <w:tcW w:w="2561" w:type="pct"/>
            <w:gridSpan w:val="2"/>
            <w:vAlign w:val="center"/>
            <w:hideMark/>
          </w:tcPr>
          <w:p w:rsidR="005022A0" w:rsidRPr="005022A0" w:rsidRDefault="005022A0" w:rsidP="005022A0">
            <w:pPr>
              <w:spacing w:after="0" w:line="240" w:lineRule="auto"/>
              <w:contextualSpacing/>
              <w:jc w:val="both"/>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Соңғы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үш</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жылдағы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қызметінің</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тиімділігін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сайынғы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бағалау</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eastAsia="ru-RU"/>
              </w:rPr>
              <w:t xml:space="preserve"> мен </w:t>
            </w:r>
            <w:proofErr w:type="spellStart"/>
            <w:r w:rsidRPr="005022A0">
              <w:rPr>
                <w:rFonts w:ascii="Times New Roman" w:eastAsia="Times New Roman" w:hAnsi="Times New Roman" w:cs="Times New Roman"/>
                <w:sz w:val="20"/>
                <w:szCs w:val="20"/>
                <w:lang w:eastAsia="ru-RU"/>
              </w:rPr>
              <w:t>нәтижесі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егер</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үш</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жылдан</w:t>
            </w:r>
            <w:proofErr w:type="spellEnd"/>
            <w:r w:rsidRPr="005022A0">
              <w:rPr>
                <w:rFonts w:ascii="Times New Roman" w:eastAsia="Times New Roman" w:hAnsi="Times New Roman" w:cs="Times New Roman"/>
                <w:sz w:val="20"/>
                <w:szCs w:val="20"/>
                <w:lang w:eastAsia="ru-RU"/>
              </w:rPr>
              <w:t xml:space="preserve"> кем </w:t>
            </w:r>
            <w:proofErr w:type="spellStart"/>
            <w:r w:rsidRPr="005022A0">
              <w:rPr>
                <w:rFonts w:ascii="Times New Roman" w:eastAsia="Times New Roman" w:hAnsi="Times New Roman" w:cs="Times New Roman"/>
                <w:sz w:val="20"/>
                <w:szCs w:val="20"/>
                <w:lang w:eastAsia="ru-RU"/>
              </w:rPr>
              <w:t>жұмыс</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істеген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нақты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жұмыс</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істеген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кезеңіндегі</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бағасы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көрсетіледі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мемлекеттік</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әкімшілік</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қызметшілер</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толтырады</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5022A0" w:rsidRPr="005022A0" w:rsidTr="00232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971" w:type="pct"/>
            <w:gridSpan w:val="6"/>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b/>
                <w:bCs/>
                <w:sz w:val="24"/>
                <w:szCs w:val="24"/>
                <w:lang w:eastAsia="ru-RU"/>
              </w:rPr>
              <w:t>ЕҢБЕК ЖОЛЫ/ТРУДОВАЯ ДЕЯТЕЛЬНОСТЬ</w:t>
            </w: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blCellSpacing w:w="15" w:type="dxa"/>
        </w:trPr>
        <w:tc>
          <w:tcPr>
            <w:tcW w:w="2867" w:type="pct"/>
            <w:gridSpan w:val="4"/>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eastAsia="ru-RU"/>
              </w:rPr>
              <w:t>/Дата</w:t>
            </w:r>
          </w:p>
        </w:tc>
        <w:tc>
          <w:tcPr>
            <w:tcW w:w="2089" w:type="pct"/>
            <w:gridSpan w:val="2"/>
            <w:vAlign w:val="center"/>
            <w:hideMark/>
          </w:tcPr>
          <w:p w:rsidR="005022A0" w:rsidRPr="005022A0" w:rsidRDefault="005022A0" w:rsidP="005022A0">
            <w:pPr>
              <w:spacing w:after="0" w:line="240" w:lineRule="auto"/>
              <w:contextualSpacing/>
              <w:jc w:val="both"/>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қызметі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жұмыс</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орны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мекеменің</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орналасқан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жері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0"/>
                <w:szCs w:val="20"/>
                <w:lang w:eastAsia="ru-RU"/>
              </w:rPr>
              <w:t>должность, место работы, местонахождение организации</w:t>
            </w: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119" w:type="pct"/>
            <w:gridSpan w:val="3"/>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қабылданған</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приема</w:t>
            </w:r>
          </w:p>
        </w:tc>
        <w:tc>
          <w:tcPr>
            <w:tcW w:w="1733" w:type="pct"/>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босатылған</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увольнения</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BF7E85" w:rsidRPr="005022A0" w:rsidTr="00D50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4971" w:type="pct"/>
            <w:gridSpan w:val="6"/>
          </w:tcPr>
          <w:tbl>
            <w:tblPr>
              <w:tblW w:w="100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2"/>
              <w:gridCol w:w="5668"/>
            </w:tblGrid>
            <w:tr w:rsidR="00BF7E85" w:rsidRPr="00A24F83" w:rsidTr="00D50705">
              <w:trPr>
                <w:tblCellSpacing w:w="15" w:type="dxa"/>
              </w:trPr>
              <w:tc>
                <w:tcPr>
                  <w:tcW w:w="2161" w:type="pct"/>
                  <w:vAlign w:val="center"/>
                </w:tcPr>
                <w:p w:rsidR="00BF7E85" w:rsidRPr="00C27073" w:rsidRDefault="00BF7E85" w:rsidP="00D50705">
                  <w:pPr>
                    <w:contextualSpacing/>
                    <w:rPr>
                      <w:rFonts w:ascii="Times New Roman" w:hAnsi="Times New Roman" w:cs="Times New Roman"/>
                    </w:rPr>
                  </w:pPr>
                  <w:r w:rsidRPr="00C27073">
                    <w:rPr>
                      <w:rFonts w:ascii="Times New Roman" w:hAnsi="Times New Roman" w:cs="Times New Roman"/>
                      <w:sz w:val="20"/>
                      <w:szCs w:val="20"/>
                    </w:rPr>
                    <w:t>_______________</w:t>
                  </w:r>
                  <w:r>
                    <w:rPr>
                      <w:rFonts w:ascii="Times New Roman" w:hAnsi="Times New Roman" w:cs="Times New Roman"/>
                      <w:sz w:val="20"/>
                      <w:szCs w:val="20"/>
                    </w:rPr>
                    <w:t>______</w:t>
                  </w:r>
                  <w:r w:rsidRPr="00C27073">
                    <w:rPr>
                      <w:rFonts w:ascii="Times New Roman" w:hAnsi="Times New Roman" w:cs="Times New Roman"/>
                      <w:sz w:val="20"/>
                      <w:szCs w:val="20"/>
                    </w:rPr>
                    <w:t>_____</w:t>
                  </w:r>
                  <w:r w:rsidRPr="00C27073">
                    <w:rPr>
                      <w:rFonts w:ascii="Times New Roman" w:hAnsi="Times New Roman" w:cs="Times New Roman"/>
                    </w:rPr>
                    <w:br/>
                  </w:r>
                  <w:proofErr w:type="spellStart"/>
                  <w:r w:rsidRPr="00C27073">
                    <w:rPr>
                      <w:rFonts w:ascii="Times New Roman" w:hAnsi="Times New Roman" w:cs="Times New Roman"/>
                      <w:sz w:val="20"/>
                      <w:szCs w:val="20"/>
                    </w:rPr>
                    <w:t>Кандидаттың</w:t>
                  </w:r>
                  <w:proofErr w:type="spellEnd"/>
                  <w:r w:rsidRPr="00C27073">
                    <w:rPr>
                      <w:rFonts w:ascii="Times New Roman" w:hAnsi="Times New Roman" w:cs="Times New Roman"/>
                      <w:sz w:val="20"/>
                      <w:szCs w:val="20"/>
                      <w:lang w:val="kk-KZ"/>
                    </w:rPr>
                    <w:t xml:space="preserve"> </w:t>
                  </w:r>
                  <w:proofErr w:type="spellStart"/>
                  <w:r w:rsidRPr="00C27073">
                    <w:rPr>
                      <w:rFonts w:ascii="Times New Roman" w:hAnsi="Times New Roman" w:cs="Times New Roman"/>
                      <w:sz w:val="20"/>
                      <w:szCs w:val="20"/>
                    </w:rPr>
                    <w:t>қолы</w:t>
                  </w:r>
                  <w:proofErr w:type="spellEnd"/>
                  <w:r w:rsidRPr="00C27073">
                    <w:rPr>
                      <w:rFonts w:ascii="Times New Roman" w:hAnsi="Times New Roman" w:cs="Times New Roman"/>
                      <w:sz w:val="20"/>
                      <w:szCs w:val="20"/>
                    </w:rPr>
                    <w:t>/</w:t>
                  </w:r>
                  <w:r w:rsidRPr="00C27073">
                    <w:rPr>
                      <w:rFonts w:ascii="Times New Roman" w:hAnsi="Times New Roman" w:cs="Times New Roman"/>
                    </w:rPr>
                    <w:br/>
                  </w:r>
                  <w:r w:rsidRPr="00C27073">
                    <w:rPr>
                      <w:rFonts w:ascii="Times New Roman" w:hAnsi="Times New Roman" w:cs="Times New Roman"/>
                      <w:sz w:val="20"/>
                      <w:szCs w:val="20"/>
                    </w:rPr>
                    <w:t>Подпись кандидата</w:t>
                  </w:r>
                </w:p>
              </w:tc>
              <w:tc>
                <w:tcPr>
                  <w:tcW w:w="2795" w:type="pct"/>
                  <w:vAlign w:val="center"/>
                </w:tcPr>
                <w:p w:rsidR="00BF7E85" w:rsidRDefault="00BF7E85" w:rsidP="00D50705">
                  <w:pPr>
                    <w:contextualSpacing/>
                    <w:rPr>
                      <w:rFonts w:ascii="Times New Roman" w:hAnsi="Times New Roman" w:cs="Times New Roman"/>
                      <w:sz w:val="20"/>
                      <w:szCs w:val="20"/>
                    </w:rPr>
                  </w:pPr>
                  <w:r>
                    <w:rPr>
                      <w:rFonts w:ascii="Times New Roman" w:hAnsi="Times New Roman" w:cs="Times New Roman"/>
                      <w:sz w:val="20"/>
                      <w:szCs w:val="20"/>
                    </w:rPr>
                    <w:t xml:space="preserve">                                                                  _________</w:t>
                  </w:r>
                  <w:r w:rsidRPr="00C27073">
                    <w:rPr>
                      <w:rFonts w:ascii="Times New Roman" w:hAnsi="Times New Roman" w:cs="Times New Roman"/>
                      <w:sz w:val="20"/>
                      <w:szCs w:val="20"/>
                    </w:rPr>
                    <w:t>_____________</w:t>
                  </w:r>
                </w:p>
                <w:p w:rsidR="00BF7E85" w:rsidRPr="00C27073" w:rsidRDefault="00BF7E85" w:rsidP="00D50705">
                  <w:pPr>
                    <w:contextualSpacing/>
                    <w:jc w:val="center"/>
                    <w:rPr>
                      <w:rFonts w:ascii="Times New Roman" w:hAnsi="Times New Roman" w:cs="Times New Roman"/>
                    </w:rPr>
                  </w:pPr>
                  <w:r>
                    <w:rPr>
                      <w:rFonts w:ascii="Times New Roman" w:hAnsi="Times New Roman" w:cs="Times New Roman"/>
                      <w:sz w:val="20"/>
                      <w:szCs w:val="20"/>
                    </w:rPr>
                    <w:t xml:space="preserve">                                                                   </w:t>
                  </w:r>
                  <w:proofErr w:type="spellStart"/>
                  <w:r w:rsidRPr="00C27073">
                    <w:rPr>
                      <w:rFonts w:ascii="Times New Roman" w:hAnsi="Times New Roman" w:cs="Times New Roman"/>
                      <w:sz w:val="20"/>
                      <w:szCs w:val="20"/>
                    </w:rPr>
                    <w:t>күні</w:t>
                  </w:r>
                  <w:proofErr w:type="spellEnd"/>
                  <w:r w:rsidRPr="00C27073">
                    <w:rPr>
                      <w:rFonts w:ascii="Times New Roman" w:hAnsi="Times New Roman" w:cs="Times New Roman"/>
                      <w:sz w:val="20"/>
                      <w:szCs w:val="20"/>
                    </w:rPr>
                    <w:t>/дата</w:t>
                  </w:r>
                </w:p>
              </w:tc>
            </w:tr>
          </w:tbl>
          <w:p w:rsidR="00BF7E85" w:rsidRDefault="00BF7E85" w:rsidP="00D50705"/>
        </w:tc>
      </w:tr>
    </w:tbl>
    <w:p w:rsidR="00A04392" w:rsidRDefault="00A04392" w:rsidP="00616577">
      <w:pPr>
        <w:spacing w:after="0" w:line="240" w:lineRule="auto"/>
        <w:jc w:val="both"/>
        <w:rPr>
          <w:rFonts w:ascii="Times New Roman" w:eastAsia="Times New Roman" w:hAnsi="Times New Roman" w:cs="Times New Roman"/>
          <w:color w:val="000000"/>
          <w:sz w:val="24"/>
          <w:szCs w:val="24"/>
          <w:lang w:eastAsia="ru-RU"/>
        </w:rPr>
      </w:pPr>
    </w:p>
    <w:sectPr w:rsidR="00A04392" w:rsidSect="00D460A7">
      <w:headerReference w:type="first" r:id="rId8"/>
      <w:pgSz w:w="11906" w:h="16838" w:code="9"/>
      <w:pgMar w:top="993"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A35" w:rsidRDefault="00083A35">
      <w:pPr>
        <w:spacing w:after="0" w:line="240" w:lineRule="auto"/>
      </w:pPr>
      <w:r>
        <w:separator/>
      </w:r>
    </w:p>
  </w:endnote>
  <w:endnote w:type="continuationSeparator" w:id="0">
    <w:p w:rsidR="00083A35" w:rsidRDefault="00083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A35" w:rsidRDefault="00083A35">
      <w:pPr>
        <w:spacing w:after="0" w:line="240" w:lineRule="auto"/>
      </w:pPr>
      <w:r>
        <w:separator/>
      </w:r>
    </w:p>
  </w:footnote>
  <w:footnote w:type="continuationSeparator" w:id="0">
    <w:p w:rsidR="00083A35" w:rsidRDefault="00083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ED" w:rsidRDefault="00083A35">
    <w:pPr>
      <w:pStyle w:val="a3"/>
      <w:tabs>
        <w:tab w:val="clear" w:pos="9355"/>
        <w:tab w:val="left" w:pos="6840"/>
        <w:tab w:val="right" w:pos="10260"/>
      </w:tabs>
      <w:rPr>
        <w:color w:val="6600FF"/>
        <w:sz w:val="16"/>
        <w:szCs w:val="16"/>
      </w:rPr>
    </w:pPr>
  </w:p>
  <w:p w:rsidR="005307ED" w:rsidRDefault="00083A35">
    <w:pPr>
      <w:pStyle w:val="a3"/>
      <w:tabs>
        <w:tab w:val="clear" w:pos="9355"/>
        <w:tab w:val="left" w:pos="6840"/>
        <w:tab w:val="right" w:pos="10260"/>
      </w:tabs>
      <w:rPr>
        <w:color w:val="6600FF"/>
        <w:sz w:val="16"/>
        <w:szCs w:val="16"/>
      </w:rPr>
    </w:pPr>
  </w:p>
  <w:p w:rsidR="001714B6" w:rsidRPr="00113B4A" w:rsidRDefault="00083A35">
    <w:pPr>
      <w:pStyle w:val="a3"/>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44"/>
    <w:rsid w:val="00003DD2"/>
    <w:rsid w:val="0000602D"/>
    <w:rsid w:val="0002253B"/>
    <w:rsid w:val="00023D50"/>
    <w:rsid w:val="000344E8"/>
    <w:rsid w:val="000421B6"/>
    <w:rsid w:val="00055ECA"/>
    <w:rsid w:val="00060FAD"/>
    <w:rsid w:val="000648AE"/>
    <w:rsid w:val="00067FDA"/>
    <w:rsid w:val="000721CC"/>
    <w:rsid w:val="0007476E"/>
    <w:rsid w:val="00083A35"/>
    <w:rsid w:val="000A35A4"/>
    <w:rsid w:val="000C21BC"/>
    <w:rsid w:val="000C3488"/>
    <w:rsid w:val="000D7A85"/>
    <w:rsid w:val="000E15DB"/>
    <w:rsid w:val="001038A2"/>
    <w:rsid w:val="0011584E"/>
    <w:rsid w:val="00116605"/>
    <w:rsid w:val="00122DCC"/>
    <w:rsid w:val="0012689A"/>
    <w:rsid w:val="00130387"/>
    <w:rsid w:val="00134F55"/>
    <w:rsid w:val="0015733F"/>
    <w:rsid w:val="00177B0E"/>
    <w:rsid w:val="0019323C"/>
    <w:rsid w:val="001A31CB"/>
    <w:rsid w:val="001A526F"/>
    <w:rsid w:val="001A5827"/>
    <w:rsid w:val="001B0A43"/>
    <w:rsid w:val="001B0CD2"/>
    <w:rsid w:val="001B45D0"/>
    <w:rsid w:val="001C12E8"/>
    <w:rsid w:val="001C4136"/>
    <w:rsid w:val="001E0644"/>
    <w:rsid w:val="001F1127"/>
    <w:rsid w:val="00211F3F"/>
    <w:rsid w:val="002131BA"/>
    <w:rsid w:val="002244B6"/>
    <w:rsid w:val="002322D2"/>
    <w:rsid w:val="00233124"/>
    <w:rsid w:val="00233F07"/>
    <w:rsid w:val="00236CB8"/>
    <w:rsid w:val="00266E27"/>
    <w:rsid w:val="00282C24"/>
    <w:rsid w:val="00285CDA"/>
    <w:rsid w:val="002944FF"/>
    <w:rsid w:val="002967FF"/>
    <w:rsid w:val="002A1553"/>
    <w:rsid w:val="002B4FDE"/>
    <w:rsid w:val="002B53D1"/>
    <w:rsid w:val="002D1BFF"/>
    <w:rsid w:val="002E6182"/>
    <w:rsid w:val="002E729A"/>
    <w:rsid w:val="002F4FDD"/>
    <w:rsid w:val="002F6CCB"/>
    <w:rsid w:val="002F6DEF"/>
    <w:rsid w:val="00301551"/>
    <w:rsid w:val="0030713A"/>
    <w:rsid w:val="00307E29"/>
    <w:rsid w:val="00310C9B"/>
    <w:rsid w:val="0031329B"/>
    <w:rsid w:val="003433CC"/>
    <w:rsid w:val="00346334"/>
    <w:rsid w:val="00346F74"/>
    <w:rsid w:val="003509FA"/>
    <w:rsid w:val="00356505"/>
    <w:rsid w:val="00363334"/>
    <w:rsid w:val="0037101F"/>
    <w:rsid w:val="0038087B"/>
    <w:rsid w:val="003829C8"/>
    <w:rsid w:val="003841FA"/>
    <w:rsid w:val="00391399"/>
    <w:rsid w:val="00393393"/>
    <w:rsid w:val="00395287"/>
    <w:rsid w:val="003A3A50"/>
    <w:rsid w:val="003E73D4"/>
    <w:rsid w:val="004048F5"/>
    <w:rsid w:val="004065F0"/>
    <w:rsid w:val="00424E0B"/>
    <w:rsid w:val="004300F7"/>
    <w:rsid w:val="00431A40"/>
    <w:rsid w:val="0043590E"/>
    <w:rsid w:val="00460D6E"/>
    <w:rsid w:val="00472283"/>
    <w:rsid w:val="004738C0"/>
    <w:rsid w:val="004770C7"/>
    <w:rsid w:val="00496347"/>
    <w:rsid w:val="004A3BD4"/>
    <w:rsid w:val="004B31CD"/>
    <w:rsid w:val="004B6CBD"/>
    <w:rsid w:val="004D34AF"/>
    <w:rsid w:val="004F0838"/>
    <w:rsid w:val="004F19BC"/>
    <w:rsid w:val="005022A0"/>
    <w:rsid w:val="0050428B"/>
    <w:rsid w:val="00510B4F"/>
    <w:rsid w:val="00517D2C"/>
    <w:rsid w:val="00542422"/>
    <w:rsid w:val="00556B7B"/>
    <w:rsid w:val="00562A6D"/>
    <w:rsid w:val="0056379B"/>
    <w:rsid w:val="00581126"/>
    <w:rsid w:val="00584154"/>
    <w:rsid w:val="00590F40"/>
    <w:rsid w:val="005E5C64"/>
    <w:rsid w:val="0060575E"/>
    <w:rsid w:val="00616577"/>
    <w:rsid w:val="00621073"/>
    <w:rsid w:val="00621F53"/>
    <w:rsid w:val="00624787"/>
    <w:rsid w:val="006275A9"/>
    <w:rsid w:val="006314D8"/>
    <w:rsid w:val="006325EA"/>
    <w:rsid w:val="006363BC"/>
    <w:rsid w:val="00645935"/>
    <w:rsid w:val="00654587"/>
    <w:rsid w:val="00656AEE"/>
    <w:rsid w:val="00663A4A"/>
    <w:rsid w:val="006802C7"/>
    <w:rsid w:val="006A1A6C"/>
    <w:rsid w:val="006A75E2"/>
    <w:rsid w:val="006B382F"/>
    <w:rsid w:val="006B6694"/>
    <w:rsid w:val="00702EF8"/>
    <w:rsid w:val="0070328D"/>
    <w:rsid w:val="0071155D"/>
    <w:rsid w:val="00712157"/>
    <w:rsid w:val="0072129F"/>
    <w:rsid w:val="007265C5"/>
    <w:rsid w:val="00742484"/>
    <w:rsid w:val="00763686"/>
    <w:rsid w:val="00766D86"/>
    <w:rsid w:val="00770CEB"/>
    <w:rsid w:val="007A24DD"/>
    <w:rsid w:val="007B1DFB"/>
    <w:rsid w:val="007B2D88"/>
    <w:rsid w:val="007B5E7B"/>
    <w:rsid w:val="007C22A7"/>
    <w:rsid w:val="007D40CF"/>
    <w:rsid w:val="007D4680"/>
    <w:rsid w:val="007D5AC8"/>
    <w:rsid w:val="007D61A5"/>
    <w:rsid w:val="007E2E00"/>
    <w:rsid w:val="007F4C78"/>
    <w:rsid w:val="008122DA"/>
    <w:rsid w:val="00814EA6"/>
    <w:rsid w:val="0082326F"/>
    <w:rsid w:val="00825901"/>
    <w:rsid w:val="00831FD2"/>
    <w:rsid w:val="00835ACC"/>
    <w:rsid w:val="00844E26"/>
    <w:rsid w:val="00860DB6"/>
    <w:rsid w:val="00874C0C"/>
    <w:rsid w:val="008766A0"/>
    <w:rsid w:val="008B7412"/>
    <w:rsid w:val="008D1B38"/>
    <w:rsid w:val="008D33EF"/>
    <w:rsid w:val="008D369B"/>
    <w:rsid w:val="008E1FF8"/>
    <w:rsid w:val="00913536"/>
    <w:rsid w:val="00920BE2"/>
    <w:rsid w:val="00921B53"/>
    <w:rsid w:val="0093435A"/>
    <w:rsid w:val="00945C09"/>
    <w:rsid w:val="009A0333"/>
    <w:rsid w:val="009A1521"/>
    <w:rsid w:val="009A71F6"/>
    <w:rsid w:val="009B4282"/>
    <w:rsid w:val="009C3DD4"/>
    <w:rsid w:val="009E3110"/>
    <w:rsid w:val="009E466F"/>
    <w:rsid w:val="009F7BA2"/>
    <w:rsid w:val="00A04392"/>
    <w:rsid w:val="00A11954"/>
    <w:rsid w:val="00A22555"/>
    <w:rsid w:val="00A80C58"/>
    <w:rsid w:val="00A933AF"/>
    <w:rsid w:val="00A938F5"/>
    <w:rsid w:val="00AA3D9B"/>
    <w:rsid w:val="00AC4EE1"/>
    <w:rsid w:val="00AD08F2"/>
    <w:rsid w:val="00AD0D31"/>
    <w:rsid w:val="00AD58C2"/>
    <w:rsid w:val="00AD5BC3"/>
    <w:rsid w:val="00AE3BC4"/>
    <w:rsid w:val="00AE5620"/>
    <w:rsid w:val="00AE7653"/>
    <w:rsid w:val="00AF7765"/>
    <w:rsid w:val="00B10467"/>
    <w:rsid w:val="00B26A5A"/>
    <w:rsid w:val="00B437D9"/>
    <w:rsid w:val="00B455D5"/>
    <w:rsid w:val="00B45B4F"/>
    <w:rsid w:val="00B608C5"/>
    <w:rsid w:val="00B74CB6"/>
    <w:rsid w:val="00B901D2"/>
    <w:rsid w:val="00BA052F"/>
    <w:rsid w:val="00BE5144"/>
    <w:rsid w:val="00BE7488"/>
    <w:rsid w:val="00BF1814"/>
    <w:rsid w:val="00BF7E85"/>
    <w:rsid w:val="00C10B81"/>
    <w:rsid w:val="00C23487"/>
    <w:rsid w:val="00C27073"/>
    <w:rsid w:val="00C33F54"/>
    <w:rsid w:val="00C45772"/>
    <w:rsid w:val="00C53431"/>
    <w:rsid w:val="00C707BB"/>
    <w:rsid w:val="00C71F09"/>
    <w:rsid w:val="00C72CB3"/>
    <w:rsid w:val="00CD0BB4"/>
    <w:rsid w:val="00CD0D91"/>
    <w:rsid w:val="00CD3008"/>
    <w:rsid w:val="00CE3132"/>
    <w:rsid w:val="00CF0CB6"/>
    <w:rsid w:val="00CF5F27"/>
    <w:rsid w:val="00D074CE"/>
    <w:rsid w:val="00D21D79"/>
    <w:rsid w:val="00D307AD"/>
    <w:rsid w:val="00D30D8B"/>
    <w:rsid w:val="00D324B9"/>
    <w:rsid w:val="00D44D3C"/>
    <w:rsid w:val="00D460A7"/>
    <w:rsid w:val="00D64623"/>
    <w:rsid w:val="00D80B02"/>
    <w:rsid w:val="00D9638D"/>
    <w:rsid w:val="00DD17F6"/>
    <w:rsid w:val="00DE0811"/>
    <w:rsid w:val="00DE75BA"/>
    <w:rsid w:val="00DE79C1"/>
    <w:rsid w:val="00DF7A47"/>
    <w:rsid w:val="00E04BE1"/>
    <w:rsid w:val="00E0594D"/>
    <w:rsid w:val="00E102A7"/>
    <w:rsid w:val="00E17171"/>
    <w:rsid w:val="00E25D85"/>
    <w:rsid w:val="00E34FD6"/>
    <w:rsid w:val="00E37968"/>
    <w:rsid w:val="00E43B00"/>
    <w:rsid w:val="00E551FA"/>
    <w:rsid w:val="00E6719F"/>
    <w:rsid w:val="00E73487"/>
    <w:rsid w:val="00E738EF"/>
    <w:rsid w:val="00E752AC"/>
    <w:rsid w:val="00E80522"/>
    <w:rsid w:val="00E92680"/>
    <w:rsid w:val="00EB569A"/>
    <w:rsid w:val="00EB7150"/>
    <w:rsid w:val="00EC19BF"/>
    <w:rsid w:val="00EC2635"/>
    <w:rsid w:val="00EC58D2"/>
    <w:rsid w:val="00EC72EA"/>
    <w:rsid w:val="00ED61FC"/>
    <w:rsid w:val="00EE6E8C"/>
    <w:rsid w:val="00EF5DB7"/>
    <w:rsid w:val="00F00630"/>
    <w:rsid w:val="00F109AF"/>
    <w:rsid w:val="00F218CE"/>
    <w:rsid w:val="00F248E8"/>
    <w:rsid w:val="00F2597A"/>
    <w:rsid w:val="00F31B92"/>
    <w:rsid w:val="00F34097"/>
    <w:rsid w:val="00F34C9F"/>
    <w:rsid w:val="00F353FD"/>
    <w:rsid w:val="00F46FC6"/>
    <w:rsid w:val="00F4773F"/>
    <w:rsid w:val="00F543E2"/>
    <w:rsid w:val="00F57028"/>
    <w:rsid w:val="00F823F0"/>
    <w:rsid w:val="00F963F4"/>
    <w:rsid w:val="00FA1A06"/>
    <w:rsid w:val="00FA7F73"/>
    <w:rsid w:val="00FB620F"/>
    <w:rsid w:val="00FB767E"/>
    <w:rsid w:val="00FD0D71"/>
    <w:rsid w:val="00FD15AF"/>
    <w:rsid w:val="00FE2621"/>
    <w:rsid w:val="00FE2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84FE"/>
  <w15:chartTrackingRefBased/>
  <w15:docId w15:val="{BF38FA77-0559-4CA7-8F51-8B4B470D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359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3590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2D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2D88"/>
    <w:rPr>
      <w:rFonts w:ascii="Segoe UI" w:hAnsi="Segoe UI" w:cs="Segoe UI"/>
      <w:sz w:val="18"/>
      <w:szCs w:val="18"/>
    </w:rPr>
  </w:style>
  <w:style w:type="paragraph" w:styleId="a7">
    <w:name w:val="No Spacing"/>
    <w:uiPriority w:val="1"/>
    <w:qFormat/>
    <w:rsid w:val="000421B6"/>
    <w:pPr>
      <w:spacing w:after="0" w:line="240" w:lineRule="auto"/>
    </w:pPr>
  </w:style>
  <w:style w:type="character" w:customStyle="1" w:styleId="s0">
    <w:name w:val="s0"/>
    <w:rsid w:val="00116605"/>
    <w:rPr>
      <w:rFonts w:ascii="Times New Roman" w:hAnsi="Times New Roman" w:cs="Times New Roman"/>
      <w:b/>
      <w:bCs/>
      <w:i/>
      <w:iCs/>
      <w:dstrike/>
      <w:color w:val="000000"/>
      <w:sz w:val="22"/>
      <w:szCs w:val="22"/>
      <w:u w:val="none"/>
    </w:rPr>
  </w:style>
  <w:style w:type="character" w:customStyle="1" w:styleId="WW-Absatz-Standardschriftart">
    <w:name w:val="WW-Absatz-Standardschriftart"/>
    <w:rsid w:val="0023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62961">
      <w:bodyDiv w:val="1"/>
      <w:marLeft w:val="0"/>
      <w:marRight w:val="0"/>
      <w:marTop w:val="0"/>
      <w:marBottom w:val="0"/>
      <w:divBdr>
        <w:top w:val="none" w:sz="0" w:space="0" w:color="auto"/>
        <w:left w:val="none" w:sz="0" w:space="0" w:color="auto"/>
        <w:bottom w:val="none" w:sz="0" w:space="0" w:color="auto"/>
        <w:right w:val="none" w:sz="0" w:space="0" w:color="auto"/>
      </w:divBdr>
    </w:div>
    <w:div w:id="1199507311">
      <w:bodyDiv w:val="1"/>
      <w:marLeft w:val="0"/>
      <w:marRight w:val="0"/>
      <w:marTop w:val="0"/>
      <w:marBottom w:val="0"/>
      <w:divBdr>
        <w:top w:val="none" w:sz="0" w:space="0" w:color="auto"/>
        <w:left w:val="none" w:sz="0" w:space="0" w:color="auto"/>
        <w:bottom w:val="none" w:sz="0" w:space="0" w:color="auto"/>
        <w:right w:val="none" w:sz="0" w:space="0" w:color="auto"/>
      </w:divBdr>
    </w:div>
    <w:div w:id="19296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kaz\docs\V15000113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61DD-6341-4EC0-854F-F97E2B5C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9</Pages>
  <Words>3625</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Салтанат Каспаевна</dc:creator>
  <cp:keywords/>
  <dc:description/>
  <cp:lastModifiedBy>Хасанова Салтанат Каспаевна</cp:lastModifiedBy>
  <cp:revision>674</cp:revision>
  <cp:lastPrinted>2024-06-24T10:44:00Z</cp:lastPrinted>
  <dcterms:created xsi:type="dcterms:W3CDTF">2022-01-18T12:57:00Z</dcterms:created>
  <dcterms:modified xsi:type="dcterms:W3CDTF">2024-06-24T10:44:00Z</dcterms:modified>
</cp:coreProperties>
</file>