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A80C58" w:rsidRPr="00A80C58" w:rsidRDefault="00A80C58" w:rsidP="00A80C58">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Салық төлеушілермен жұмыс</w:t>
      </w:r>
      <w:r w:rsidRPr="00A80C58">
        <w:rPr>
          <w:rFonts w:ascii="Times New Roman" w:eastAsia="Times New Roman" w:hAnsi="Times New Roman" w:cs="Times New Roman"/>
          <w:b/>
          <w:sz w:val="24"/>
          <w:szCs w:val="24"/>
          <w:lang w:val="kk-KZ" w:eastAsia="ru-RU"/>
        </w:rPr>
        <w:t xml:space="preserve"> бөлімінің жетекші маманына, С-R-5 санаты, </w:t>
      </w:r>
      <w:r w:rsidR="001C12E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-бірлік.</w:t>
      </w:r>
    </w:p>
    <w:p w:rsidR="00A80C58" w:rsidRPr="00285CDA" w:rsidRDefault="00A80C58" w:rsidP="00A80C58">
      <w:pPr>
        <w:spacing w:after="0" w:line="240" w:lineRule="auto"/>
        <w:ind w:firstLine="708"/>
        <w:contextualSpacing/>
        <w:jc w:val="both"/>
        <w:rPr>
          <w:rFonts w:ascii="Times New Roman" w:eastAsia="Times New Roman" w:hAnsi="Times New Roman" w:cs="Times New Roman"/>
          <w:b/>
          <w:sz w:val="24"/>
          <w:szCs w:val="24"/>
          <w:lang w:val="kk-KZ" w:eastAsia="ru-RU"/>
        </w:rPr>
      </w:pPr>
      <w:r w:rsidRPr="00A80C58">
        <w:rPr>
          <w:rFonts w:ascii="Times New Roman" w:eastAsia="Times New Roman" w:hAnsi="Times New Roman" w:cs="Times New Roman"/>
          <w:b/>
          <w:sz w:val="24"/>
          <w:szCs w:val="24"/>
          <w:lang w:val="kk-KZ" w:eastAsia="ru-RU"/>
        </w:rPr>
        <w:t xml:space="preserve"> </w:t>
      </w: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A80C58" w:rsidRPr="00307E29" w:rsidRDefault="00A80C58" w:rsidP="00A80C58">
      <w:pPr>
        <w:spacing w:after="0" w:line="240" w:lineRule="auto"/>
        <w:ind w:firstLine="708"/>
        <w:contextualSpacing/>
        <w:jc w:val="both"/>
        <w:rPr>
          <w:rFonts w:ascii="Times New Roman" w:eastAsia="Times New Roman" w:hAnsi="Times New Roman" w:cs="Times New Roman"/>
          <w:sz w:val="24"/>
          <w:szCs w:val="24"/>
          <w:lang w:val="kk-KZ" w:eastAsia="ru-RU"/>
        </w:rPr>
      </w:pPr>
      <w:r w:rsidRPr="00A80C58">
        <w:rPr>
          <w:rFonts w:ascii="Times New Roman" w:eastAsia="Times New Roman" w:hAnsi="Times New Roman" w:cs="Times New Roman"/>
          <w:b/>
          <w:sz w:val="24"/>
          <w:szCs w:val="24"/>
          <w:lang w:val="kk-KZ" w:eastAsia="ru-RU"/>
        </w:rPr>
        <w:t>Функционалдық міндеттері:</w:t>
      </w:r>
      <w:r w:rsidR="006A1A6C" w:rsidRPr="006A1A6C">
        <w:rPr>
          <w:rFonts w:ascii="Times New Roman" w:hAnsi="Times New Roman" w:cs="Times New Roman"/>
          <w:b/>
          <w:sz w:val="24"/>
          <w:szCs w:val="24"/>
          <w:lang w:val="kk-KZ" w:eastAsia="ru-RU"/>
        </w:rPr>
        <w:t xml:space="preserve"> </w:t>
      </w:r>
      <w:r w:rsidR="006A1A6C">
        <w:rPr>
          <w:rFonts w:ascii="Times New Roman" w:hAnsi="Times New Roman" w:cs="Times New Roman"/>
          <w:b/>
          <w:sz w:val="24"/>
          <w:szCs w:val="24"/>
          <w:lang w:val="kk-KZ" w:eastAsia="ru-RU"/>
        </w:rPr>
        <w:t>Блок</w:t>
      </w:r>
      <w:r w:rsidR="006A1A6C" w:rsidRPr="00F4773F">
        <w:rPr>
          <w:rFonts w:ascii="Times New Roman" w:hAnsi="Times New Roman" w:cs="Times New Roman"/>
          <w:b/>
          <w:sz w:val="24"/>
          <w:szCs w:val="24"/>
          <w:lang w:val="kk-KZ" w:eastAsia="ru-RU"/>
        </w:rPr>
        <w:t xml:space="preserve"> (А) </w:t>
      </w:r>
      <w:r w:rsidRPr="00A80C58">
        <w:rPr>
          <w:rFonts w:ascii="Times New Roman" w:eastAsia="Times New Roman" w:hAnsi="Times New Roman" w:cs="Times New Roman"/>
          <w:sz w:val="24"/>
          <w:szCs w:val="24"/>
          <w:lang w:val="kk-KZ" w:eastAsia="ru-RU"/>
        </w:rPr>
        <w:t xml:space="preserve"> </w:t>
      </w:r>
      <w:r w:rsidR="00307E29" w:rsidRPr="00307E29">
        <w:rPr>
          <w:rFonts w:ascii="Times New Roman" w:hAnsi="Times New Roman" w:cs="Times New Roman"/>
          <w:sz w:val="24"/>
          <w:szCs w:val="24"/>
          <w:lang w:val="kk-KZ"/>
        </w:rPr>
        <w:t>Өзіне жүктелген тапсырмаларды орындауда жауапкершілік таныту. Қабылданған ақпараттарды уақытылы өңдеп орталық серверге жеткізу. ҚР салық кодексімен белгіленген тәртіпте құжаттарды мұрағатқа тапсыру. Салық есептіліктері мен декларацияларын  қабылдау және өңдеу, белгіленген тәртіпте мұрағатқа тапсыру. Бөлім жұмыстарына ұйымшылдықпен  қарап, бөлім қызметіне қатысты басқа да міндеттерді орындау. Жеке тұлғаларға мүлік, жер, колік құралдары бойынша салық соммасы көрсетілген хабарламаларды ұсыну. Салық төлеушілерден қабылданған салықтық өтінештердің белгіленген тәртіпте өңдеуге жолдау, құжаттарды мұрағатқа тапсыру. Жоғары органдардан түскен  тапсырмаларды уақытылы орындау. Мемлекеттік қызмет көрсету сапасы туралы есебі мен 2Н есебінің уақытылы жолдануын қадағалау. Мемлекеттік кірістер қызметтерінің бағалау рейтингісі көрсеткіштерінің сапасын көтеру бойынша жұмыстар жүргізу.</w:t>
      </w:r>
    </w:p>
    <w:p w:rsidR="000C21BC" w:rsidRPr="000C21BC" w:rsidRDefault="00A80C58" w:rsidP="000C21BC">
      <w:pPr>
        <w:spacing w:after="0" w:line="240" w:lineRule="auto"/>
        <w:ind w:firstLine="703"/>
        <w:jc w:val="both"/>
        <w:rPr>
          <w:rFonts w:ascii="Times New Roman" w:eastAsia="Times New Roman" w:hAnsi="Times New Roman" w:cs="Times New Roman"/>
          <w:color w:val="000000"/>
          <w:sz w:val="24"/>
          <w:szCs w:val="24"/>
          <w:lang w:val="kk-KZ" w:eastAsia="ru-RU"/>
        </w:rPr>
      </w:pPr>
      <w:r w:rsidRPr="00A80C58">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80C58">
        <w:rPr>
          <w:rFonts w:ascii="Times New Roman" w:eastAsia="Times New Roman" w:hAnsi="Times New Roman" w:cs="Times New Roman"/>
          <w:color w:val="000000"/>
          <w:sz w:val="20"/>
          <w:szCs w:val="20"/>
          <w:lang w:val="kk-KZ" w:eastAsia="ru-RU"/>
        </w:rPr>
        <w:t xml:space="preserve"> </w:t>
      </w:r>
      <w:r w:rsidR="000C21BC" w:rsidRPr="000C21BC">
        <w:rPr>
          <w:rFonts w:ascii="Times New Roman" w:eastAsia="Times New Roman" w:hAnsi="Times New Roman" w:cs="Times New Roman"/>
          <w:color w:val="000000"/>
          <w:sz w:val="24"/>
          <w:szCs w:val="24"/>
          <w:lang w:val="kk-KZ" w:eastAsia="ru-RU"/>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A80C58" w:rsidRPr="00A80C58" w:rsidRDefault="00A80C58" w:rsidP="00A80C58">
      <w:pPr>
        <w:spacing w:after="0" w:line="240" w:lineRule="auto"/>
        <w:ind w:firstLine="703"/>
        <w:jc w:val="both"/>
        <w:rPr>
          <w:rFonts w:ascii="Times New Roman" w:eastAsia="Times New Roman" w:hAnsi="Times New Roman" w:cs="Times New Roman"/>
          <w:color w:val="000000"/>
          <w:sz w:val="24"/>
          <w:szCs w:val="24"/>
          <w:lang w:val="kk-KZ" w:eastAsia="ru-RU"/>
        </w:rPr>
      </w:pPr>
      <w:r w:rsidRPr="00A80C58">
        <w:rPr>
          <w:rFonts w:ascii="Times New Roman" w:eastAsia="Times New Roman" w:hAnsi="Times New Roman" w:cs="Times New Roman"/>
          <w:color w:val="000000"/>
          <w:sz w:val="24"/>
          <w:szCs w:val="24"/>
          <w:lang w:val="kk-KZ" w:eastAsia="ru-RU"/>
        </w:rPr>
        <w:t>Жұмыс тәжірибесі талап етілмейді.</w:t>
      </w:r>
    </w:p>
    <w:p w:rsidR="00860DB6" w:rsidRPr="00860DB6" w:rsidRDefault="00D44D3C" w:rsidP="00860DB6">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860DB6" w:rsidRPr="00EC58D2">
        <w:rPr>
          <w:rFonts w:ascii="Times New Roman" w:eastAsia="Times New Roman" w:hAnsi="Times New Roman" w:cs="Times New Roman"/>
          <w:b/>
          <w:sz w:val="24"/>
          <w:szCs w:val="24"/>
          <w:lang w:val="kk-KZ" w:eastAsia="ru-RU"/>
        </w:rPr>
        <w:t xml:space="preserve">. </w:t>
      </w:r>
      <w:r w:rsidR="00116605">
        <w:rPr>
          <w:rFonts w:ascii="Times New Roman" w:eastAsia="Times New Roman" w:hAnsi="Times New Roman" w:cs="Times New Roman"/>
          <w:b/>
          <w:sz w:val="24"/>
          <w:szCs w:val="24"/>
          <w:lang w:val="kk-KZ" w:eastAsia="ru-RU"/>
        </w:rPr>
        <w:t>Заңды тұлғаларды әкімшілендіру</w:t>
      </w:r>
      <w:r w:rsidR="00860DB6" w:rsidRPr="00EC58D2">
        <w:rPr>
          <w:rFonts w:ascii="Times New Roman" w:eastAsia="Times New Roman" w:hAnsi="Times New Roman" w:cs="Times New Roman"/>
          <w:b/>
          <w:sz w:val="24"/>
          <w:szCs w:val="24"/>
          <w:lang w:val="kk-KZ" w:eastAsia="ru-RU"/>
        </w:rPr>
        <w:t xml:space="preserve"> бөлімінің жетекші маманы</w:t>
      </w:r>
      <w:r w:rsidR="00860DB6" w:rsidRPr="00EC58D2">
        <w:rPr>
          <w:rFonts w:ascii="Times New Roman" w:eastAsia="Times New Roman" w:hAnsi="Times New Roman" w:cs="Times New Roman"/>
          <w:sz w:val="24"/>
          <w:szCs w:val="24"/>
          <w:lang w:val="kk-KZ" w:eastAsia="ru-RU"/>
        </w:rPr>
        <w:t xml:space="preserve">, </w:t>
      </w:r>
      <w:r w:rsidR="00860DB6" w:rsidRPr="00EC58D2">
        <w:rPr>
          <w:rFonts w:ascii="Times New Roman" w:eastAsia="Times New Roman" w:hAnsi="Times New Roman" w:cs="Times New Roman"/>
          <w:b/>
          <w:sz w:val="24"/>
          <w:szCs w:val="24"/>
          <w:lang w:val="kk-KZ" w:eastAsia="ru-RU"/>
        </w:rPr>
        <w:t xml:space="preserve">С-R-5 санаты, </w:t>
      </w:r>
      <w:r w:rsidR="00E80522">
        <w:rPr>
          <w:rFonts w:ascii="Times New Roman" w:eastAsia="Times New Roman" w:hAnsi="Times New Roman" w:cs="Times New Roman"/>
          <w:b/>
          <w:sz w:val="24"/>
          <w:szCs w:val="24"/>
          <w:lang w:val="kk-KZ" w:eastAsia="ru-RU"/>
        </w:rPr>
        <w:t xml:space="preserve">        </w:t>
      </w:r>
      <w:r w:rsidR="00860DB6" w:rsidRPr="00EC58D2">
        <w:rPr>
          <w:rFonts w:ascii="Times New Roman" w:eastAsia="Times New Roman" w:hAnsi="Times New Roman" w:cs="Times New Roman"/>
          <w:b/>
          <w:sz w:val="24"/>
          <w:szCs w:val="24"/>
          <w:lang w:val="kk-KZ" w:eastAsia="ru-RU"/>
        </w:rPr>
        <w:t>1 – бірлік.</w:t>
      </w:r>
    </w:p>
    <w:p w:rsidR="00285CDA" w:rsidRPr="00285CDA" w:rsidRDefault="00285CDA" w:rsidP="00285CDA">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116605" w:rsidRPr="00116605" w:rsidRDefault="00860DB6" w:rsidP="00AD5BC3">
      <w:pPr>
        <w:pStyle w:val="a7"/>
        <w:ind w:firstLine="708"/>
        <w:jc w:val="both"/>
        <w:rPr>
          <w:rFonts w:ascii="Times New Roman" w:hAnsi="Times New Roman" w:cs="Times New Roman"/>
          <w:sz w:val="24"/>
          <w:szCs w:val="24"/>
          <w:lang w:val="kk-KZ"/>
        </w:rPr>
      </w:pPr>
      <w:r w:rsidRPr="00860DB6">
        <w:rPr>
          <w:rFonts w:ascii="Times New Roman" w:eastAsia="Times New Roman" w:hAnsi="Times New Roman" w:cs="Times New Roman"/>
          <w:b/>
          <w:sz w:val="24"/>
          <w:szCs w:val="24"/>
          <w:lang w:val="kk-KZ" w:eastAsia="ru-RU"/>
        </w:rPr>
        <w:t xml:space="preserve">Функционалдық міндеттері: </w:t>
      </w:r>
      <w:r w:rsidR="00D074CE">
        <w:rPr>
          <w:rFonts w:ascii="Times New Roman" w:hAnsi="Times New Roman" w:cs="Times New Roman"/>
          <w:b/>
          <w:sz w:val="24"/>
          <w:szCs w:val="24"/>
          <w:lang w:val="kk-KZ" w:eastAsia="ru-RU"/>
        </w:rPr>
        <w:t>Блок</w:t>
      </w:r>
      <w:r w:rsidR="00D074CE" w:rsidRPr="00F4773F">
        <w:rPr>
          <w:rFonts w:ascii="Times New Roman" w:hAnsi="Times New Roman" w:cs="Times New Roman"/>
          <w:b/>
          <w:sz w:val="24"/>
          <w:szCs w:val="24"/>
          <w:lang w:val="kk-KZ" w:eastAsia="ru-RU"/>
        </w:rPr>
        <w:t xml:space="preserve"> (А) </w:t>
      </w:r>
      <w:r w:rsidR="00116605" w:rsidRPr="00116605">
        <w:rPr>
          <w:rFonts w:ascii="Times New Roman" w:hAnsi="Times New Roman" w:cs="Times New Roman"/>
          <w:sz w:val="24"/>
          <w:szCs w:val="24"/>
          <w:lang w:val="kk-KZ"/>
        </w:rPr>
        <w:t xml:space="preserve">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түсініктер беру, заңды тұлғаларға ауызша кеңес беру,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 салық төлеушілерге салық міндеттемесін орындау туралы хабарламалар беру, салық міндеттемесі орындалмаған жағдайда заңды тұлғалардың банктердегі шығыс операцияларын тоқтату, салық төлеушілердің есебі мен салық салу негізін жүзеге асыру, есепте тұрған резидент емес салық төлеушілердің салық заңдылықтарын сақталуын бақылау, салық төлеушілер қызметі салдарынан, салық салу қорының төмендеуіне әсер ететін факторлардың пайда болуына және оларға салық әкімшілігінің шұғыл шара қолдануына талдау жүргізу, камералдық бақылау нәтижелері бойынша  анықтаған бұзушылықтарды жою туралы хабарламаларды шығару және оларды жіберу, хабарламалардың жіберу статустарын қою, анықталған бұзушылықтардың нәтижелерімен </w:t>
      </w:r>
      <w:r w:rsidR="00116605" w:rsidRPr="00116605">
        <w:rPr>
          <w:rFonts w:ascii="Times New Roman" w:hAnsi="Times New Roman" w:cs="Times New Roman"/>
          <w:sz w:val="24"/>
          <w:szCs w:val="24"/>
          <w:lang w:val="kk-KZ"/>
        </w:rPr>
        <w:lastRenderedPageBreak/>
        <w:t>келіспеген жағдайда салық төлеушіден түсініктемелерді қабылдау және талдау, салық төлеушінің қызметі бойынша әртүрлі ақпарат көздерінен алынған мәліметтерді салыстыру, автоматтандырылған камералдық бақылау нәтижелерін пысықтап, МБҚ АЖ-де күнделікті көрсету, 2-Н тоқсандық есебін сапалы жасақтап тапсыру. Мемлекеттік кірістер қызметтерінің бағалау рейтингісі көрсеткіштерінің сапасын көтеру бойынша жұмыстар жүргізу.</w:t>
      </w:r>
    </w:p>
    <w:p w:rsidR="007265C5" w:rsidRPr="007265C5" w:rsidRDefault="00E04BE1" w:rsidP="00AD5BC3">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7265C5" w:rsidRPr="007265C5">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31329B" w:rsidRDefault="00F109AF" w:rsidP="007265C5">
      <w:pPr>
        <w:pStyle w:val="a7"/>
        <w:ind w:firstLine="705"/>
        <w:jc w:val="both"/>
        <w:rPr>
          <w:rFonts w:ascii="Times New Roman" w:eastAsia="Times New Roman" w:hAnsi="Times New Roman" w:cs="Times New Roman"/>
          <w:sz w:val="24"/>
          <w:szCs w:val="24"/>
          <w:lang w:val="kk-KZ" w:eastAsia="ru-RU"/>
        </w:rPr>
      </w:pPr>
      <w:r w:rsidRPr="00F109AF">
        <w:rPr>
          <w:rFonts w:ascii="Times New Roman" w:eastAsia="Times New Roman" w:hAnsi="Times New Roman" w:cs="Times New Roman"/>
          <w:sz w:val="24"/>
          <w:szCs w:val="24"/>
          <w:lang w:val="kk-KZ" w:eastAsia="ru-RU"/>
        </w:rPr>
        <w:t xml:space="preserve">Жұмыс тәжірибесі талап етілмейді.       </w:t>
      </w:r>
    </w:p>
    <w:p w:rsidR="0072129F" w:rsidRDefault="0031329B" w:rsidP="00F109A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F109AF" w:rsidRPr="00F109AF">
        <w:rPr>
          <w:rFonts w:ascii="Times New Roman" w:eastAsia="Times New Roman" w:hAnsi="Times New Roman" w:cs="Times New Roman"/>
          <w:sz w:val="24"/>
          <w:szCs w:val="24"/>
          <w:lang w:val="kk-KZ" w:eastAsia="ru-RU"/>
        </w:rPr>
        <w:t xml:space="preserve">   </w:t>
      </w:r>
    </w:p>
    <w:p w:rsidR="0072129F" w:rsidRPr="00860DB6" w:rsidRDefault="00D44D3C" w:rsidP="0072129F">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72129F" w:rsidRPr="00EC58D2">
        <w:rPr>
          <w:rFonts w:ascii="Times New Roman" w:eastAsia="Times New Roman" w:hAnsi="Times New Roman" w:cs="Times New Roman"/>
          <w:b/>
          <w:sz w:val="24"/>
          <w:szCs w:val="24"/>
          <w:lang w:val="kk-KZ" w:eastAsia="ru-RU"/>
        </w:rPr>
        <w:t xml:space="preserve">. </w:t>
      </w:r>
      <w:r w:rsidR="00AD5BC3">
        <w:rPr>
          <w:rFonts w:ascii="Times New Roman" w:eastAsia="Times New Roman" w:hAnsi="Times New Roman" w:cs="Times New Roman"/>
          <w:b/>
          <w:sz w:val="24"/>
          <w:szCs w:val="24"/>
          <w:lang w:val="kk-KZ" w:eastAsia="ru-RU"/>
        </w:rPr>
        <w:t xml:space="preserve">Жеке кәсіпкерлерді әкімшілендіру бөлімінің жетекші маманы, </w:t>
      </w:r>
      <w:r w:rsidR="0072129F" w:rsidRPr="00EC58D2">
        <w:rPr>
          <w:rFonts w:ascii="Times New Roman" w:eastAsia="Times New Roman" w:hAnsi="Times New Roman" w:cs="Times New Roman"/>
          <w:b/>
          <w:sz w:val="24"/>
          <w:szCs w:val="24"/>
          <w:lang w:val="kk-KZ" w:eastAsia="ru-RU"/>
        </w:rPr>
        <w:t xml:space="preserve">С-R-5 санаты, </w:t>
      </w:r>
      <w:r w:rsidR="00E80522">
        <w:rPr>
          <w:rFonts w:ascii="Times New Roman" w:eastAsia="Times New Roman" w:hAnsi="Times New Roman" w:cs="Times New Roman"/>
          <w:b/>
          <w:sz w:val="24"/>
          <w:szCs w:val="24"/>
          <w:lang w:val="kk-KZ" w:eastAsia="ru-RU"/>
        </w:rPr>
        <w:t xml:space="preserve">      </w:t>
      </w:r>
      <w:r w:rsidR="00AD5BC3">
        <w:rPr>
          <w:rFonts w:ascii="Times New Roman" w:eastAsia="Times New Roman" w:hAnsi="Times New Roman" w:cs="Times New Roman"/>
          <w:b/>
          <w:sz w:val="24"/>
          <w:szCs w:val="24"/>
          <w:lang w:val="kk-KZ" w:eastAsia="ru-RU"/>
        </w:rPr>
        <w:t>2</w:t>
      </w:r>
      <w:r w:rsidR="0072129F" w:rsidRPr="00EC58D2">
        <w:rPr>
          <w:rFonts w:ascii="Times New Roman" w:eastAsia="Times New Roman" w:hAnsi="Times New Roman" w:cs="Times New Roman"/>
          <w:b/>
          <w:sz w:val="24"/>
          <w:szCs w:val="24"/>
          <w:lang w:val="kk-KZ" w:eastAsia="ru-RU"/>
        </w:rPr>
        <w:t xml:space="preserve"> – бірлік.</w:t>
      </w:r>
    </w:p>
    <w:p w:rsidR="00AD5BC3" w:rsidRPr="00285CDA" w:rsidRDefault="00AD5BC3" w:rsidP="00AD5BC3">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F109AF" w:rsidRPr="00DE0811" w:rsidRDefault="00DE0811" w:rsidP="00233F07">
      <w:pPr>
        <w:pStyle w:val="a7"/>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sidR="00AD5BC3">
        <w:rPr>
          <w:rFonts w:ascii="Times New Roman" w:hAnsi="Times New Roman" w:cs="Times New Roman"/>
          <w:b/>
          <w:sz w:val="24"/>
          <w:szCs w:val="24"/>
          <w:lang w:val="kk-KZ" w:eastAsia="ru-RU"/>
        </w:rPr>
        <w:t>Блок (А</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r w:rsidR="00233F07" w:rsidRPr="00233F07">
        <w:rPr>
          <w:rFonts w:ascii="Times New Roman" w:hAnsi="Times New Roman" w:cs="Times New Roman"/>
          <w:sz w:val="24"/>
          <w:szCs w:val="24"/>
          <w:lang w:val="kk-KZ"/>
        </w:rPr>
        <w:t>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салық төлеушілерге салық заңдылығындағы өзгерістерді түсіндіру, әкімшілік құқық бұзушылық туралы хаттамаларды уақытылы толтыру және айыппұл сомаларын  САЭБ   АЖ-не уақытылы  енгізу,  салық заңдылығы бұзушылықтарын болдырмаудың алдын-алу және анықтау, ұсынылатын мемлекеттік қызметтердің  бекітілген  стандартқа сай болуын және регламенттерінің сақталуын қамтамасыз ету. Салық 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r w:rsidRPr="00DE0811">
        <w:rPr>
          <w:rFonts w:ascii="Times New Roman" w:hAnsi="Times New Roman" w:cs="Times New Roman"/>
          <w:b/>
          <w:sz w:val="24"/>
          <w:szCs w:val="24"/>
          <w:lang w:val="kk-KZ" w:eastAsia="ru-RU"/>
        </w:rPr>
        <w:t xml:space="preserve"> </w:t>
      </w:r>
      <w:r w:rsidR="00F109AF" w:rsidRPr="00DE0811">
        <w:rPr>
          <w:rFonts w:ascii="Times New Roman" w:eastAsia="Times New Roman" w:hAnsi="Times New Roman" w:cs="Times New Roman"/>
          <w:sz w:val="24"/>
          <w:szCs w:val="24"/>
          <w:lang w:val="kk-KZ" w:eastAsia="ru-RU"/>
        </w:rPr>
        <w:t xml:space="preserve">                           </w:t>
      </w:r>
    </w:p>
    <w:p w:rsidR="00472283" w:rsidRPr="00472283" w:rsidRDefault="00211F3F" w:rsidP="00472283">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472283" w:rsidRPr="00472283">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11F3F" w:rsidRPr="00211F3F" w:rsidRDefault="00211F3F" w:rsidP="00472283">
      <w:pPr>
        <w:suppressAutoHyphens/>
        <w:spacing w:after="0" w:line="100" w:lineRule="atLeast"/>
        <w:ind w:firstLine="705"/>
        <w:jc w:val="both"/>
        <w:rPr>
          <w:rFonts w:ascii="Times New Roman" w:eastAsia="Times New Roman" w:hAnsi="Times New Roman" w:cs="Times New Roman"/>
          <w:b/>
          <w:sz w:val="24"/>
          <w:szCs w:val="24"/>
          <w:lang w:val="kk-KZ" w:eastAsia="ru-RU"/>
        </w:rPr>
      </w:pPr>
      <w:r w:rsidRPr="00211F3F">
        <w:rPr>
          <w:rFonts w:ascii="Times New Roman" w:eastAsia="Lucida Sans Unicode" w:hAnsi="Times New Roman" w:cs="Times New Roman"/>
          <w:color w:val="000000"/>
          <w:kern w:val="1"/>
          <w:sz w:val="24"/>
          <w:szCs w:val="24"/>
          <w:lang w:val="kk-KZ" w:eastAsia="ar-SA"/>
        </w:rPr>
        <w:t>Жұмыс тәжірибесі талап етілмейді.</w:t>
      </w:r>
    </w:p>
    <w:p w:rsidR="00211F3F" w:rsidRDefault="00211F3F" w:rsidP="00211F3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lastRenderedPageBreak/>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4D34AF">
        <w:rPr>
          <w:rFonts w:ascii="Times New Roman" w:eastAsia="Times New Roman" w:hAnsi="Times New Roman" w:cs="Times New Roman"/>
          <w:sz w:val="24"/>
          <w:szCs w:val="24"/>
          <w:lang w:val="kk-KZ" w:eastAsia="ru-RU"/>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645935" w:rsidRDefault="0064593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565"/>
        <w:gridCol w:w="1680"/>
        <w:gridCol w:w="3584"/>
        <w:gridCol w:w="2138"/>
        <w:gridCol w:w="2165"/>
      </w:tblGrid>
      <w:tr w:rsidR="00C27073" w:rsidRPr="005022A0" w:rsidTr="003E73D4">
        <w:trPr>
          <w:gridBefore w:val="1"/>
          <w:wBefore w:w="3" w:type="pct"/>
          <w:tblCellSpacing w:w="15" w:type="dxa"/>
        </w:trPr>
        <w:tc>
          <w:tcPr>
            <w:tcW w:w="391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3E73D4">
        <w:trPr>
          <w:gridBefore w:val="1"/>
          <w:wBefore w:w="3" w:type="pct"/>
          <w:trHeight w:val="1769"/>
          <w:tblCellSpacing w:w="15" w:type="dxa"/>
        </w:trPr>
        <w:tc>
          <w:tcPr>
            <w:tcW w:w="3911"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7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6.</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7.</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7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3"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91"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57"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bookmarkStart w:id="0" w:name="_GoBack"/>
                  <w:bookmarkEnd w:id="0"/>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sectPr w:rsidR="004048F5"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40" w:rsidRDefault="00431A40">
      <w:pPr>
        <w:spacing w:after="0" w:line="240" w:lineRule="auto"/>
      </w:pPr>
      <w:r>
        <w:separator/>
      </w:r>
    </w:p>
  </w:endnote>
  <w:endnote w:type="continuationSeparator" w:id="0">
    <w:p w:rsidR="00431A40" w:rsidRDefault="004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40" w:rsidRDefault="00431A40">
      <w:pPr>
        <w:spacing w:after="0" w:line="240" w:lineRule="auto"/>
      </w:pPr>
      <w:r>
        <w:separator/>
      </w:r>
    </w:p>
  </w:footnote>
  <w:footnote w:type="continuationSeparator" w:id="0">
    <w:p w:rsidR="00431A40" w:rsidRDefault="004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431A40">
    <w:pPr>
      <w:pStyle w:val="a3"/>
      <w:tabs>
        <w:tab w:val="clear" w:pos="9355"/>
        <w:tab w:val="left" w:pos="6840"/>
        <w:tab w:val="right" w:pos="10260"/>
      </w:tabs>
      <w:rPr>
        <w:color w:val="6600FF"/>
        <w:sz w:val="16"/>
        <w:szCs w:val="16"/>
      </w:rPr>
    </w:pPr>
  </w:p>
  <w:p w:rsidR="005307ED" w:rsidRDefault="00431A40">
    <w:pPr>
      <w:pStyle w:val="a3"/>
      <w:tabs>
        <w:tab w:val="clear" w:pos="9355"/>
        <w:tab w:val="left" w:pos="6840"/>
        <w:tab w:val="right" w:pos="10260"/>
      </w:tabs>
      <w:rPr>
        <w:color w:val="6600FF"/>
        <w:sz w:val="16"/>
        <w:szCs w:val="16"/>
      </w:rPr>
    </w:pPr>
  </w:p>
  <w:p w:rsidR="001714B6" w:rsidRPr="00113B4A" w:rsidRDefault="00431A40">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2253B"/>
    <w:rsid w:val="000421B6"/>
    <w:rsid w:val="00055ECA"/>
    <w:rsid w:val="00060FAD"/>
    <w:rsid w:val="000648AE"/>
    <w:rsid w:val="000C21BC"/>
    <w:rsid w:val="000C3488"/>
    <w:rsid w:val="000D7A85"/>
    <w:rsid w:val="001038A2"/>
    <w:rsid w:val="00116605"/>
    <w:rsid w:val="00122DCC"/>
    <w:rsid w:val="0012689A"/>
    <w:rsid w:val="0015733F"/>
    <w:rsid w:val="0019323C"/>
    <w:rsid w:val="001A31CB"/>
    <w:rsid w:val="001A526F"/>
    <w:rsid w:val="001A5827"/>
    <w:rsid w:val="001B0A43"/>
    <w:rsid w:val="001B45D0"/>
    <w:rsid w:val="001C12E8"/>
    <w:rsid w:val="001C4136"/>
    <w:rsid w:val="001E0644"/>
    <w:rsid w:val="001F1127"/>
    <w:rsid w:val="00211F3F"/>
    <w:rsid w:val="002322D2"/>
    <w:rsid w:val="00233F07"/>
    <w:rsid w:val="00236CB8"/>
    <w:rsid w:val="00285CDA"/>
    <w:rsid w:val="002A1553"/>
    <w:rsid w:val="002B53D1"/>
    <w:rsid w:val="002F4FDD"/>
    <w:rsid w:val="002F6DEF"/>
    <w:rsid w:val="00301551"/>
    <w:rsid w:val="0030713A"/>
    <w:rsid w:val="00307E29"/>
    <w:rsid w:val="0031329B"/>
    <w:rsid w:val="003433CC"/>
    <w:rsid w:val="00346F74"/>
    <w:rsid w:val="00356505"/>
    <w:rsid w:val="003841FA"/>
    <w:rsid w:val="00391399"/>
    <w:rsid w:val="00395287"/>
    <w:rsid w:val="003A3A50"/>
    <w:rsid w:val="003E73D4"/>
    <w:rsid w:val="004048F5"/>
    <w:rsid w:val="004065F0"/>
    <w:rsid w:val="00424E0B"/>
    <w:rsid w:val="00431A40"/>
    <w:rsid w:val="0043590E"/>
    <w:rsid w:val="00472283"/>
    <w:rsid w:val="004B6CBD"/>
    <w:rsid w:val="004D34AF"/>
    <w:rsid w:val="004F19BC"/>
    <w:rsid w:val="005022A0"/>
    <w:rsid w:val="00542422"/>
    <w:rsid w:val="00556B7B"/>
    <w:rsid w:val="00581126"/>
    <w:rsid w:val="00584154"/>
    <w:rsid w:val="006325EA"/>
    <w:rsid w:val="00645935"/>
    <w:rsid w:val="00654587"/>
    <w:rsid w:val="00656AEE"/>
    <w:rsid w:val="006A1A6C"/>
    <w:rsid w:val="006B382F"/>
    <w:rsid w:val="00702EF8"/>
    <w:rsid w:val="0070328D"/>
    <w:rsid w:val="0071155D"/>
    <w:rsid w:val="0072129F"/>
    <w:rsid w:val="007265C5"/>
    <w:rsid w:val="00763686"/>
    <w:rsid w:val="00766D86"/>
    <w:rsid w:val="007B1DFB"/>
    <w:rsid w:val="007B2D88"/>
    <w:rsid w:val="007D40CF"/>
    <w:rsid w:val="007D4680"/>
    <w:rsid w:val="007D61A5"/>
    <w:rsid w:val="0082326F"/>
    <w:rsid w:val="00825901"/>
    <w:rsid w:val="00831FD2"/>
    <w:rsid w:val="00835ACC"/>
    <w:rsid w:val="00860DB6"/>
    <w:rsid w:val="008766A0"/>
    <w:rsid w:val="008D1B38"/>
    <w:rsid w:val="009A0333"/>
    <w:rsid w:val="009A71F6"/>
    <w:rsid w:val="009E466F"/>
    <w:rsid w:val="00A04392"/>
    <w:rsid w:val="00A11954"/>
    <w:rsid w:val="00A22555"/>
    <w:rsid w:val="00A80C58"/>
    <w:rsid w:val="00AA3D9B"/>
    <w:rsid w:val="00AD0D31"/>
    <w:rsid w:val="00AD5BC3"/>
    <w:rsid w:val="00AE3BC4"/>
    <w:rsid w:val="00AE7653"/>
    <w:rsid w:val="00B26A5A"/>
    <w:rsid w:val="00B437D9"/>
    <w:rsid w:val="00B455D5"/>
    <w:rsid w:val="00B45B4F"/>
    <w:rsid w:val="00B608C5"/>
    <w:rsid w:val="00B74CB6"/>
    <w:rsid w:val="00B901D2"/>
    <w:rsid w:val="00BE5144"/>
    <w:rsid w:val="00C23487"/>
    <w:rsid w:val="00C27073"/>
    <w:rsid w:val="00C33F54"/>
    <w:rsid w:val="00C45772"/>
    <w:rsid w:val="00C707BB"/>
    <w:rsid w:val="00C72CB3"/>
    <w:rsid w:val="00CD0D91"/>
    <w:rsid w:val="00CE3132"/>
    <w:rsid w:val="00D074CE"/>
    <w:rsid w:val="00D21D79"/>
    <w:rsid w:val="00D307AD"/>
    <w:rsid w:val="00D44D3C"/>
    <w:rsid w:val="00D80B02"/>
    <w:rsid w:val="00DD17F6"/>
    <w:rsid w:val="00DE0811"/>
    <w:rsid w:val="00DE75BA"/>
    <w:rsid w:val="00DE79C1"/>
    <w:rsid w:val="00DF7A47"/>
    <w:rsid w:val="00E04BE1"/>
    <w:rsid w:val="00E43B00"/>
    <w:rsid w:val="00E6719F"/>
    <w:rsid w:val="00E752AC"/>
    <w:rsid w:val="00E80522"/>
    <w:rsid w:val="00EB569A"/>
    <w:rsid w:val="00EC2635"/>
    <w:rsid w:val="00EC58D2"/>
    <w:rsid w:val="00EC72EA"/>
    <w:rsid w:val="00ED61FC"/>
    <w:rsid w:val="00EF5DB7"/>
    <w:rsid w:val="00F109AF"/>
    <w:rsid w:val="00F218CE"/>
    <w:rsid w:val="00F248E8"/>
    <w:rsid w:val="00F2597A"/>
    <w:rsid w:val="00F31B92"/>
    <w:rsid w:val="00F34097"/>
    <w:rsid w:val="00F353FD"/>
    <w:rsid w:val="00F46FC6"/>
    <w:rsid w:val="00F4773F"/>
    <w:rsid w:val="00F543E2"/>
    <w:rsid w:val="00F823F0"/>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0CC6-81D8-42A7-A856-BC3E0465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9</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383</cp:revision>
  <cp:lastPrinted>2022-12-19T06:43:00Z</cp:lastPrinted>
  <dcterms:created xsi:type="dcterms:W3CDTF">2022-01-18T12:57:00Z</dcterms:created>
  <dcterms:modified xsi:type="dcterms:W3CDTF">2022-12-19T06:51:00Z</dcterms:modified>
</cp:coreProperties>
</file>