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693EBC" w:rsidTr="00693EBC">
        <w:tblPrEx>
          <w:tblCellMar>
            <w:top w:w="0" w:type="dxa"/>
            <w:bottom w:w="0" w:type="dxa"/>
          </w:tblCellMar>
        </w:tblPrEx>
        <w:tc>
          <w:tcPr>
            <w:tcW w:w="9571" w:type="dxa"/>
            <w:shd w:val="clear" w:color="auto" w:fill="auto"/>
          </w:tcPr>
          <w:p w:rsidR="00693EBC" w:rsidRPr="00693EBC" w:rsidRDefault="00693EBC" w:rsidP="00353CCB">
            <w:pPr>
              <w:spacing w:after="0"/>
              <w:rPr>
                <w:color w:val="0C0000"/>
                <w:sz w:val="24"/>
                <w:szCs w:val="28"/>
              </w:rPr>
            </w:pPr>
            <w:bookmarkStart w:id="0" w:name="z16"/>
            <w:bookmarkStart w:id="1" w:name="_GoBack"/>
            <w:bookmarkEnd w:id="1"/>
            <w:r>
              <w:rPr>
                <w:color w:val="0C0000"/>
                <w:sz w:val="24"/>
                <w:szCs w:val="28"/>
              </w:rPr>
              <w:t xml:space="preserve">№ </w:t>
            </w:r>
            <w:proofErr w:type="spellStart"/>
            <w:r>
              <w:rPr>
                <w:color w:val="0C0000"/>
                <w:sz w:val="24"/>
                <w:szCs w:val="28"/>
              </w:rPr>
              <w:t>исх</w:t>
            </w:r>
            <w:proofErr w:type="spellEnd"/>
            <w:r>
              <w:rPr>
                <w:color w:val="0C0000"/>
                <w:sz w:val="24"/>
                <w:szCs w:val="28"/>
              </w:rPr>
              <w:t xml:space="preserve">: 121-в/у-22   </w:t>
            </w:r>
            <w:proofErr w:type="spellStart"/>
            <w:r>
              <w:rPr>
                <w:color w:val="0C0000"/>
                <w:sz w:val="24"/>
                <w:szCs w:val="28"/>
              </w:rPr>
              <w:t>от</w:t>
            </w:r>
            <w:proofErr w:type="spellEnd"/>
            <w:r>
              <w:rPr>
                <w:color w:val="0C0000"/>
                <w:sz w:val="24"/>
                <w:szCs w:val="28"/>
              </w:rPr>
              <w:t>: 11.11.2022</w:t>
            </w:r>
          </w:p>
        </w:tc>
      </w:tr>
    </w:tbl>
    <w:p w:rsidR="00353CCB" w:rsidRPr="00353CCB" w:rsidRDefault="00353CCB" w:rsidP="00353CCB">
      <w:pPr>
        <w:spacing w:after="0"/>
        <w:rPr>
          <w:sz w:val="28"/>
          <w:szCs w:val="28"/>
        </w:rPr>
      </w:pPr>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r w:rsidR="00BF20FE">
        <w:rPr>
          <w:b/>
          <w:color w:val="000000"/>
          <w:sz w:val="28"/>
        </w:rPr>
        <w:t>AIDA STROY SERVICE</w:t>
      </w:r>
      <w:r w:rsidRPr="00353CCB">
        <w:rPr>
          <w:b/>
          <w:color w:val="000000"/>
          <w:sz w:val="28"/>
        </w:rPr>
        <w:t xml:space="preserve">» </w:t>
      </w:r>
      <w:r w:rsidR="002566EC">
        <w:rPr>
          <w:b/>
          <w:color w:val="000000"/>
          <w:sz w:val="28"/>
          <w:lang w:val="ru-RU"/>
        </w:rPr>
        <w:t>ЖШС</w:t>
      </w:r>
      <w:r>
        <w:rPr>
          <w:b/>
          <w:color w:val="000000"/>
          <w:sz w:val="28"/>
          <w:lang w:val="kk-KZ"/>
        </w:rPr>
        <w:t xml:space="preserve">, </w:t>
      </w:r>
      <w:r w:rsidR="002566EC">
        <w:rPr>
          <w:b/>
          <w:color w:val="000000"/>
          <w:sz w:val="28"/>
          <w:lang w:val="kk-KZ"/>
        </w:rPr>
        <w:t>Б</w:t>
      </w:r>
      <w:r>
        <w:rPr>
          <w:b/>
          <w:color w:val="000000"/>
          <w:sz w:val="28"/>
          <w:lang w:val="kk-KZ"/>
        </w:rPr>
        <w:t>СН</w:t>
      </w:r>
      <w:r w:rsidR="00E55AC8">
        <w:rPr>
          <w:b/>
          <w:color w:val="000000"/>
          <w:sz w:val="28"/>
          <w:lang w:val="kk-KZ"/>
        </w:rPr>
        <w:t xml:space="preserve"> </w:t>
      </w:r>
      <w:proofErr w:type="gramStart"/>
      <w:r w:rsidR="00BF20FE">
        <w:rPr>
          <w:b/>
          <w:color w:val="000000"/>
          <w:sz w:val="28"/>
        </w:rPr>
        <w:t>151140016666</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295"/>
        <w:gridCol w:w="1096"/>
        <w:gridCol w:w="831"/>
      </w:tblGrid>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lastRenderedPageBreak/>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F20FE" w:rsidP="00BF20FE">
            <w:pPr>
              <w:spacing w:after="0"/>
              <w:jc w:val="both"/>
            </w:pPr>
            <w:r>
              <w:rPr>
                <w:lang w:val="ru-RU"/>
              </w:rPr>
              <w:t>55</w:t>
            </w:r>
            <w:r>
              <w:t> </w:t>
            </w:r>
            <w:r>
              <w:rPr>
                <w:lang w:val="ru-RU"/>
              </w:rPr>
              <w:t>153</w:t>
            </w:r>
            <w:r>
              <w:t> </w:t>
            </w:r>
            <w:r>
              <w:rPr>
                <w:lang w:val="ru-RU"/>
              </w:rPr>
              <w:t>609,79</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F20FE" w:rsidP="00BF20FE">
            <w:pPr>
              <w:spacing w:after="0"/>
            </w:pPr>
            <w:r>
              <w:rPr>
                <w:lang w:val="ru-RU"/>
              </w:rPr>
              <w:t>30</w:t>
            </w:r>
            <w:r w:rsidR="006931A4" w:rsidRPr="006931A4">
              <w:t>.</w:t>
            </w:r>
            <w:r>
              <w:rPr>
                <w:lang w:val="ru-RU"/>
              </w:rPr>
              <w:t>09</w:t>
            </w:r>
            <w:r w:rsidR="006931A4" w:rsidRPr="006931A4">
              <w:t>.202</w:t>
            </w:r>
            <w:r w:rsidR="00BC23FE">
              <w:rPr>
                <w:lang w:val="ru-RU"/>
              </w:rPr>
              <w:t>2</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F20FE" w:rsidP="00BC23FE">
            <w:pPr>
              <w:spacing w:after="0"/>
              <w:jc w:val="both"/>
            </w:pPr>
            <w:r>
              <w:rPr>
                <w:lang w:val="ru-RU"/>
              </w:rPr>
              <w:t xml:space="preserve">55 153 609,79 </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F20FE" w:rsidP="00BF20FE">
            <w:pPr>
              <w:spacing w:after="0"/>
              <w:jc w:val="both"/>
            </w:pPr>
            <w:r>
              <w:rPr>
                <w:lang w:val="ru-RU"/>
              </w:rPr>
              <w:t>55 153 609,79</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F20FE" w:rsidP="00BF20FE">
            <w:pPr>
              <w:spacing w:after="0"/>
            </w:pPr>
            <w:r>
              <w:rPr>
                <w:lang w:val="kk-KZ"/>
              </w:rPr>
              <w:t>30</w:t>
            </w:r>
            <w:r w:rsidR="006931A4">
              <w:rPr>
                <w:lang w:val="kk-KZ"/>
              </w:rPr>
              <w:t>.</w:t>
            </w:r>
            <w:r w:rsidR="00307281">
              <w:rPr>
                <w:lang w:val="kk-KZ"/>
              </w:rPr>
              <w:t>0</w:t>
            </w:r>
            <w:r>
              <w:rPr>
                <w:lang w:val="kk-KZ"/>
              </w:rPr>
              <w:t>9</w:t>
            </w:r>
            <w:r w:rsidR="006931A4">
              <w:rPr>
                <w:lang w:val="kk-KZ"/>
              </w:rPr>
              <w:t>.202</w:t>
            </w:r>
            <w:r w:rsidR="00BC23FE">
              <w:rPr>
                <w:lang w:val="kk-KZ"/>
              </w:rPr>
              <w:t>2</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F20FE" w:rsidP="002566EC">
            <w:pPr>
              <w:spacing w:after="0"/>
              <w:jc w:val="both"/>
            </w:pPr>
            <w:r>
              <w:rPr>
                <w:lang w:val="ru-RU"/>
              </w:rPr>
              <w:t>55 153 609,79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lastRenderedPageBreak/>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lastRenderedPageBreak/>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8943DD"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8943DD"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lastRenderedPageBreak/>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w:t>
      </w:r>
      <w:r w:rsidR="00D9792A">
        <w:rPr>
          <w:b/>
          <w:color w:val="000000"/>
          <w:sz w:val="28"/>
        </w:rPr>
        <w:t>AIDA STROY SERVICE</w:t>
      </w:r>
      <w:r>
        <w:rPr>
          <w:b/>
          <w:color w:val="000000"/>
          <w:sz w:val="28"/>
          <w:lang w:val="kk-KZ"/>
        </w:rPr>
        <w:t>»</w:t>
      </w:r>
      <w:r w:rsidR="00353CCB" w:rsidRPr="00353CCB">
        <w:rPr>
          <w:b/>
          <w:color w:val="000000"/>
          <w:sz w:val="28"/>
          <w:lang w:val="kk-KZ"/>
        </w:rPr>
        <w:t xml:space="preserve"> </w:t>
      </w:r>
      <w:r w:rsidR="002566EC">
        <w:rPr>
          <w:b/>
          <w:color w:val="000000"/>
          <w:sz w:val="28"/>
          <w:lang w:val="kk-KZ"/>
        </w:rPr>
        <w:t>ЖШС</w:t>
      </w:r>
    </w:p>
    <w:p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rsidR="00827C5E" w:rsidRPr="00E55AC8" w:rsidRDefault="00827C5E">
      <w:pPr>
        <w:rPr>
          <w:lang w:val="kk-KZ"/>
        </w:rPr>
      </w:pPr>
    </w:p>
    <w:sectPr w:rsidR="00827C5E" w:rsidRPr="00E55AC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D6" w:rsidRDefault="003B67D6" w:rsidP="00693EBC">
      <w:pPr>
        <w:spacing w:after="0" w:line="240" w:lineRule="auto"/>
      </w:pPr>
      <w:r>
        <w:separator/>
      </w:r>
    </w:p>
  </w:endnote>
  <w:endnote w:type="continuationSeparator" w:id="0">
    <w:p w:rsidR="003B67D6" w:rsidRDefault="003B67D6" w:rsidP="0069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D6" w:rsidRDefault="003B67D6" w:rsidP="00693EBC">
      <w:pPr>
        <w:spacing w:after="0" w:line="240" w:lineRule="auto"/>
      </w:pPr>
      <w:r>
        <w:separator/>
      </w:r>
    </w:p>
  </w:footnote>
  <w:footnote w:type="continuationSeparator" w:id="0">
    <w:p w:rsidR="003B67D6" w:rsidRDefault="003B67D6" w:rsidP="0069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BC" w:rsidRDefault="00693EBC">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93EBC" w:rsidRPr="00693EBC" w:rsidRDefault="00693EBC">
                          <w:pPr>
                            <w:rPr>
                              <w:color w:val="0C0000"/>
                              <w:sz w:val="14"/>
                            </w:rPr>
                          </w:pPr>
                          <w:r>
                            <w:rPr>
                              <w:color w:val="0C0000"/>
                              <w:sz w:val="14"/>
                            </w:rPr>
                            <w:t>15.11.2022 ЕСЭДО ГО (</w:t>
                          </w:r>
                          <w:proofErr w:type="spellStart"/>
                          <w:r>
                            <w:rPr>
                              <w:color w:val="0C0000"/>
                              <w:sz w:val="14"/>
                            </w:rPr>
                            <w:t>версия</w:t>
                          </w:r>
                          <w:proofErr w:type="spellEnd"/>
                          <w:r>
                            <w:rPr>
                              <w:color w:val="0C0000"/>
                              <w:sz w:val="14"/>
                            </w:rPr>
                            <w:t xml:space="preserve">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693EBC" w:rsidRPr="00693EBC" w:rsidRDefault="00693EBC">
                    <w:pPr>
                      <w:rPr>
                        <w:color w:val="0C0000"/>
                        <w:sz w:val="14"/>
                      </w:rPr>
                    </w:pPr>
                    <w:r>
                      <w:rPr>
                        <w:color w:val="0C0000"/>
                        <w:sz w:val="14"/>
                      </w:rPr>
                      <w:t>15.11.2022 ЕСЭДО ГО (</w:t>
                    </w:r>
                    <w:proofErr w:type="spellStart"/>
                    <w:r>
                      <w:rPr>
                        <w:color w:val="0C0000"/>
                        <w:sz w:val="14"/>
                      </w:rPr>
                      <w:t>версия</w:t>
                    </w:r>
                    <w:proofErr w:type="spellEnd"/>
                    <w:r>
                      <w:rPr>
                        <w:color w:val="0C0000"/>
                        <w:sz w:val="14"/>
                      </w:rPr>
                      <w:t xml:space="preserve"> 7.20.0)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2566EC"/>
    <w:rsid w:val="00307281"/>
    <w:rsid w:val="00353CCB"/>
    <w:rsid w:val="003B67D6"/>
    <w:rsid w:val="006931A4"/>
    <w:rsid w:val="00693EBC"/>
    <w:rsid w:val="00827C5E"/>
    <w:rsid w:val="008943DD"/>
    <w:rsid w:val="00951DB6"/>
    <w:rsid w:val="00B12195"/>
    <w:rsid w:val="00BC23FE"/>
    <w:rsid w:val="00BF20FE"/>
    <w:rsid w:val="00C947B0"/>
    <w:rsid w:val="00D9792A"/>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1D0CB-6D14-403B-9788-04003503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E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EBC"/>
    <w:rPr>
      <w:rFonts w:ascii="Times New Roman" w:eastAsia="Times New Roman" w:hAnsi="Times New Roman" w:cs="Times New Roman"/>
      <w:lang w:val="en-US"/>
    </w:rPr>
  </w:style>
  <w:style w:type="paragraph" w:styleId="a5">
    <w:name w:val="footer"/>
    <w:basedOn w:val="a"/>
    <w:link w:val="a6"/>
    <w:uiPriority w:val="99"/>
    <w:unhideWhenUsed/>
    <w:rsid w:val="00693E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EB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2022-11-15T07:36:00Z</dcterms:created>
  <dcterms:modified xsi:type="dcterms:W3CDTF">2022-11-15T07:36:00Z</dcterms:modified>
</cp:coreProperties>
</file>