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715"/>
        <w:gridCol w:w="3670"/>
      </w:tblGrid>
      <w:tr w:rsidR="000F1113" w:rsidRPr="00247622" w:rsidTr="004C5F0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FC20EB" w:rsidRDefault="000F1113" w:rsidP="004C5F04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FC20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FC20EB" w:rsidRDefault="000F1113" w:rsidP="004C5F04">
            <w:pPr>
              <w:spacing w:after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0F1113" w:rsidRPr="00FC20EB" w:rsidRDefault="000F1113" w:rsidP="004C5F04">
            <w:pPr>
              <w:spacing w:after="0"/>
              <w:jc w:val="center"/>
              <w:rPr>
                <w:color w:val="000000"/>
                <w:sz w:val="18"/>
                <w:szCs w:val="18"/>
                <w:lang w:val="ru-RU"/>
              </w:rPr>
            </w:pPr>
          </w:p>
          <w:p w:rsidR="000F1113" w:rsidRPr="00FC20EB" w:rsidRDefault="000F1113" w:rsidP="004C5F04">
            <w:pPr>
              <w:spacing w:after="0"/>
              <w:jc w:val="center"/>
              <w:rPr>
                <w:sz w:val="18"/>
                <w:szCs w:val="18"/>
                <w:lang w:val="ru-RU"/>
              </w:rPr>
            </w:pPr>
            <w:r w:rsidRPr="00FC20EB">
              <w:rPr>
                <w:color w:val="000000"/>
                <w:sz w:val="18"/>
                <w:szCs w:val="18"/>
                <w:lang w:val="ru-RU"/>
              </w:rPr>
              <w:t>Приложение 29 к приказу</w:t>
            </w:r>
            <w:r w:rsidRPr="00FC20EB">
              <w:rPr>
                <w:sz w:val="18"/>
                <w:szCs w:val="18"/>
                <w:lang w:val="ru-RU"/>
              </w:rPr>
              <w:br/>
            </w:r>
            <w:proofErr w:type="gramStart"/>
            <w:r w:rsidRPr="00FC20EB">
              <w:rPr>
                <w:color w:val="000000"/>
                <w:sz w:val="18"/>
                <w:szCs w:val="18"/>
                <w:lang w:val="ru-RU"/>
              </w:rPr>
              <w:t>исполняющий</w:t>
            </w:r>
            <w:proofErr w:type="gramEnd"/>
            <w:r w:rsidRPr="00FC20EB">
              <w:rPr>
                <w:color w:val="000000"/>
                <w:sz w:val="18"/>
                <w:szCs w:val="18"/>
                <w:lang w:val="ru-RU"/>
              </w:rPr>
              <w:t xml:space="preserve"> обязанности</w:t>
            </w:r>
            <w:r w:rsidRPr="00FC20EB">
              <w:rPr>
                <w:sz w:val="18"/>
                <w:szCs w:val="18"/>
                <w:lang w:val="ru-RU"/>
              </w:rPr>
              <w:br/>
            </w:r>
            <w:r w:rsidRPr="00FC20EB">
              <w:rPr>
                <w:color w:val="000000"/>
                <w:sz w:val="18"/>
                <w:szCs w:val="18"/>
                <w:lang w:val="ru-RU"/>
              </w:rPr>
              <w:t>Министра финансов</w:t>
            </w:r>
            <w:r w:rsidRPr="00FC20EB">
              <w:rPr>
                <w:sz w:val="18"/>
                <w:szCs w:val="18"/>
                <w:lang w:val="ru-RU"/>
              </w:rPr>
              <w:br/>
            </w:r>
            <w:r w:rsidRPr="00FC20EB">
              <w:rPr>
                <w:color w:val="000000"/>
                <w:sz w:val="18"/>
                <w:szCs w:val="18"/>
                <w:lang w:val="ru-RU"/>
              </w:rPr>
              <w:t>от 10 июля 2020 года № 665</w:t>
            </w:r>
          </w:p>
        </w:tc>
      </w:tr>
    </w:tbl>
    <w:p w:rsidR="000F1113" w:rsidRPr="00B977F4" w:rsidRDefault="000F1113" w:rsidP="000F1113">
      <w:pPr>
        <w:spacing w:after="0"/>
        <w:rPr>
          <w:lang w:val="ru-RU"/>
        </w:rPr>
      </w:pPr>
      <w:bookmarkStart w:id="0" w:name="z2409"/>
      <w:r w:rsidRPr="00B977F4">
        <w:rPr>
          <w:b/>
          <w:color w:val="000000"/>
          <w:lang w:val="ru-RU"/>
        </w:rPr>
        <w:t xml:space="preserve"> </w:t>
      </w:r>
      <w:bookmarkStart w:id="1" w:name="_GoBack"/>
      <w:r w:rsidRPr="00B977F4">
        <w:rPr>
          <w:b/>
          <w:color w:val="000000"/>
          <w:lang w:val="ru-RU"/>
        </w:rPr>
        <w:t>Правила оказания государственной услуги "Прием таможенной декларации на транспортное средство</w:t>
      </w:r>
      <w:bookmarkEnd w:id="1"/>
      <w:r w:rsidRPr="00B977F4">
        <w:rPr>
          <w:b/>
          <w:color w:val="000000"/>
          <w:lang w:val="ru-RU"/>
        </w:rPr>
        <w:t>"</w:t>
      </w:r>
    </w:p>
    <w:p w:rsidR="000F1113" w:rsidRPr="00B977F4" w:rsidRDefault="000F1113" w:rsidP="000F1113">
      <w:pPr>
        <w:spacing w:after="0"/>
        <w:rPr>
          <w:lang w:val="ru-RU"/>
        </w:rPr>
      </w:pPr>
      <w:bookmarkStart w:id="2" w:name="z2410"/>
      <w:bookmarkEnd w:id="0"/>
      <w:r w:rsidRPr="00B977F4">
        <w:rPr>
          <w:b/>
          <w:color w:val="000000"/>
          <w:lang w:val="ru-RU"/>
        </w:rPr>
        <w:t xml:space="preserve"> Глава 1. Общие положения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3" w:name="z2411"/>
      <w:bookmarkEnd w:id="2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1. </w:t>
      </w:r>
      <w:proofErr w:type="gramStart"/>
      <w:r w:rsidRPr="00B977F4">
        <w:rPr>
          <w:color w:val="000000"/>
          <w:sz w:val="28"/>
          <w:lang w:val="ru-RU"/>
        </w:rPr>
        <w:t>Настоящие Правила оказания государственной услуги "Прием таможенной декларации на транспортное средство"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"Прием таможенной декларации на транспортное средство" (далее – государственная услуга) территориальными органами Комитета государственных доходов Министерства финансов Республики Казахстан по областям</w:t>
      </w:r>
      <w:proofErr w:type="gramEnd"/>
      <w:r w:rsidRPr="00B977F4">
        <w:rPr>
          <w:color w:val="000000"/>
          <w:sz w:val="28"/>
          <w:lang w:val="ru-RU"/>
        </w:rPr>
        <w:t xml:space="preserve">, городам </w:t>
      </w:r>
      <w:proofErr w:type="spellStart"/>
      <w:r w:rsidRPr="00B977F4">
        <w:rPr>
          <w:color w:val="000000"/>
          <w:sz w:val="28"/>
          <w:lang w:val="ru-RU"/>
        </w:rPr>
        <w:t>Нур</w:t>
      </w:r>
      <w:proofErr w:type="spellEnd"/>
      <w:r w:rsidRPr="00B977F4">
        <w:rPr>
          <w:color w:val="000000"/>
          <w:sz w:val="28"/>
          <w:lang w:val="ru-RU"/>
        </w:rPr>
        <w:t xml:space="preserve">-Султану, Алматы и Шымкенту (далее –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4" w:name="z2412"/>
      <w:bookmarkEnd w:id="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>).</w:t>
      </w:r>
    </w:p>
    <w:p w:rsidR="000F1113" w:rsidRPr="00B977F4" w:rsidRDefault="000F1113" w:rsidP="000F1113">
      <w:pPr>
        <w:spacing w:after="0"/>
        <w:rPr>
          <w:lang w:val="ru-RU"/>
        </w:rPr>
      </w:pPr>
      <w:bookmarkStart w:id="5" w:name="z2413"/>
      <w:bookmarkEnd w:id="4"/>
      <w:r w:rsidRPr="00B977F4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6" w:name="z2414"/>
      <w:bookmarkEnd w:id="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3. </w:t>
      </w:r>
      <w:proofErr w:type="gramStart"/>
      <w:r w:rsidRPr="00B977F4">
        <w:rPr>
          <w:color w:val="000000"/>
          <w:sz w:val="28"/>
          <w:lang w:val="ru-RU"/>
        </w:rPr>
        <w:t xml:space="preserve">Прием таможенной декларации на транспортное средство (далее – ТДТС) за исключением железнодорожных транспортных средств международной перевозки и (или) перевозимых на железнодорожных транспортных средствах контейнеров, воздушных и морских транспортных средствах, а также случая применения в качестве декларации на товары транспортных (перевозочных), коммерческих и (или) иных документов, и выдача результата оказания государственной услуги осуществляются </w:t>
      </w:r>
      <w:proofErr w:type="spellStart"/>
      <w:r w:rsidRPr="00B977F4">
        <w:rPr>
          <w:color w:val="000000"/>
          <w:sz w:val="28"/>
          <w:lang w:val="ru-RU"/>
        </w:rPr>
        <w:t>услугодателем</w:t>
      </w:r>
      <w:proofErr w:type="spellEnd"/>
      <w:r w:rsidRPr="00B977F4">
        <w:rPr>
          <w:color w:val="000000"/>
          <w:sz w:val="28"/>
          <w:lang w:val="ru-RU"/>
        </w:rPr>
        <w:t xml:space="preserve"> путем подачи бумажного носителя ТДТС должностному лицу органа</w:t>
      </w:r>
      <w:proofErr w:type="gramEnd"/>
      <w:r w:rsidRPr="00B977F4">
        <w:rPr>
          <w:color w:val="000000"/>
          <w:sz w:val="28"/>
          <w:lang w:val="ru-RU"/>
        </w:rPr>
        <w:t xml:space="preserve"> государственных доходов, уполномоченному совершать таможенные операции, связанные с выпуском ТДТС.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7" w:name="z2415"/>
      <w:bookmarkEnd w:id="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в форме стандарта государственной услуги.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8" w:name="z2416"/>
      <w:bookmarkEnd w:id="7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При</w:t>
      </w:r>
      <w:proofErr w:type="gramEnd"/>
      <w:r w:rsidRPr="00B977F4">
        <w:rPr>
          <w:color w:val="000000"/>
          <w:sz w:val="28"/>
          <w:lang w:val="ru-RU"/>
        </w:rPr>
        <w:t xml:space="preserve"> обращение в явочном порядке – документы, представленные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>, принимаются ответственным структурным подразделением услугодателя за прием документов и передаются ответственному структурному подразделению услугодателя за обработку документов.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9" w:name="z2417"/>
      <w:bookmarkEnd w:id="8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получения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услгополучатели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предоставляют ТДТС, </w:t>
      </w:r>
      <w:proofErr w:type="gramStart"/>
      <w:r w:rsidRPr="00B977F4">
        <w:rPr>
          <w:color w:val="000000"/>
          <w:sz w:val="28"/>
          <w:lang w:val="ru-RU"/>
        </w:rPr>
        <w:t>согласно статьи</w:t>
      </w:r>
      <w:proofErr w:type="gramEnd"/>
      <w:r w:rsidRPr="00B977F4">
        <w:rPr>
          <w:color w:val="000000"/>
          <w:sz w:val="28"/>
          <w:lang w:val="ru-RU"/>
        </w:rPr>
        <w:t xml:space="preserve"> 176 Кодекса Республики Казахстан "О таможенном регулировании в Республике Казахстан" от 26 декабря 2017 года (далее – Таможенный кодекс).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0" w:name="z2418"/>
      <w:bookmarkEnd w:id="9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1" w:name="z2419"/>
      <w:bookmarkEnd w:id="1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2" w:name="z2420"/>
      <w:bookmarkEnd w:id="1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Сведения о документах, удостоверяющих личность содержащихся в государственных информационных системах,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получает из соответствующих государственных информационных систем посредством портала в форме электронных документов, удостоверенных электронной цифровой подписью (далее – ЭЦП) уполномоченных должностных лиц.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3" w:name="z2421"/>
      <w:bookmarkEnd w:id="1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4" w:name="z2422"/>
      <w:bookmarkEnd w:id="1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Подтверждением принятия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документов является отметка на копии ТДТС, содержащая дату, время, подпись, фамилию и инициалы лица, принявшего пакет документов.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5" w:name="z2423"/>
      <w:bookmarkEnd w:id="1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6" w:name="z2424"/>
      <w:bookmarkEnd w:id="15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случаях представления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статьей 176 Таможенного кодекса, и (или) документов с истекшим сроком действия,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отказывает в приеме ТДТС.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7" w:name="z2425"/>
      <w:bookmarkEnd w:id="16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установлении факта полноты представленных документов, ответственный работник завершает выпуск транспортных средств международной перевозки в течение 4 (четырех) часов рабочего времени с момента регистрации ТДТС.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8" w:name="z2426"/>
      <w:bookmarkEnd w:id="17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B977F4">
        <w:rPr>
          <w:color w:val="000000"/>
          <w:sz w:val="28"/>
          <w:lang w:val="ru-RU"/>
        </w:rPr>
        <w:t>услугодатель</w:t>
      </w:r>
      <w:proofErr w:type="spellEnd"/>
      <w:r w:rsidRPr="00B977F4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</w:t>
      </w:r>
      <w:r w:rsidRPr="00B977F4">
        <w:rPr>
          <w:color w:val="000000"/>
          <w:sz w:val="28"/>
          <w:lang w:val="ru-RU"/>
        </w:rPr>
        <w:lastRenderedPageBreak/>
        <w:t>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B977F4">
        <w:rPr>
          <w:color w:val="000000"/>
          <w:sz w:val="28"/>
          <w:lang w:val="ru-RU"/>
        </w:rPr>
        <w:t xml:space="preserve"> услуги" (</w:t>
      </w:r>
      <w:proofErr w:type="gramStart"/>
      <w:r w:rsidRPr="00B977F4">
        <w:rPr>
          <w:color w:val="000000"/>
          <w:sz w:val="28"/>
          <w:lang w:val="ru-RU"/>
        </w:rPr>
        <w:t>зарегистрирован</w:t>
      </w:r>
      <w:proofErr w:type="gramEnd"/>
      <w:r w:rsidRPr="00B977F4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19" w:name="z2427"/>
      <w:bookmarkEnd w:id="18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B977F4">
        <w:rPr>
          <w:color w:val="000000"/>
          <w:sz w:val="28"/>
          <w:lang w:val="ru-RU"/>
        </w:rPr>
        <w:t>услугодателю</w:t>
      </w:r>
      <w:proofErr w:type="spellEnd"/>
      <w:r w:rsidRPr="00B977F4">
        <w:rPr>
          <w:color w:val="000000"/>
          <w:sz w:val="28"/>
          <w:lang w:val="ru-RU"/>
        </w:rPr>
        <w:t xml:space="preserve">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пункте 3 статьи 182 Таможенного кодекса выдается на бумажном носителе. </w:t>
      </w:r>
    </w:p>
    <w:p w:rsidR="000F1113" w:rsidRPr="00B977F4" w:rsidRDefault="000F1113" w:rsidP="000F1113">
      <w:pPr>
        <w:spacing w:after="0"/>
        <w:rPr>
          <w:lang w:val="ru-RU"/>
        </w:rPr>
      </w:pPr>
      <w:bookmarkStart w:id="20" w:name="z2428"/>
      <w:bookmarkEnd w:id="19"/>
      <w:r w:rsidRPr="00B977F4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государственных услуг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1" w:name="z2429"/>
      <w:bookmarkEnd w:id="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4.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услугополучателем</w:t>
      </w:r>
      <w:proofErr w:type="spellEnd"/>
      <w:r w:rsidRPr="00B977F4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2" w:name="z2430"/>
      <w:bookmarkEnd w:id="21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3" w:name="z2431"/>
      <w:bookmarkEnd w:id="2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4" w:name="z2432"/>
      <w:bookmarkEnd w:id="23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5" w:name="z2433"/>
      <w:bookmarkEnd w:id="24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>, поступившая в адрес услугодателя, непосредственно оказывающих государственные услуги, подлежит рассмотрению в соответствии с пунктом 2 статьи 25 Закона в течение 5 (пяти) рабочих дней со дня ее регистрации.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6" w:name="z2434"/>
      <w:bookmarkEnd w:id="25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Жалоба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B977F4">
        <w:rPr>
          <w:color w:val="000000"/>
          <w:sz w:val="28"/>
          <w:lang w:val="ru-RU"/>
        </w:rPr>
        <w:t>контролю за</w:t>
      </w:r>
      <w:proofErr w:type="gramEnd"/>
      <w:r w:rsidRPr="00B977F4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0F1113" w:rsidRPr="00B977F4" w:rsidRDefault="000F1113" w:rsidP="000F1113">
      <w:pPr>
        <w:spacing w:after="0"/>
        <w:jc w:val="both"/>
        <w:rPr>
          <w:lang w:val="ru-RU"/>
        </w:rPr>
      </w:pPr>
      <w:bookmarkStart w:id="27" w:name="z2435"/>
      <w:bookmarkEnd w:id="26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B977F4">
        <w:rPr>
          <w:color w:val="000000"/>
          <w:sz w:val="28"/>
          <w:lang w:val="ru-RU"/>
        </w:rPr>
        <w:t>услугополучатель</w:t>
      </w:r>
      <w:proofErr w:type="spellEnd"/>
      <w:r w:rsidRPr="00B977F4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28"/>
        <w:gridCol w:w="1962"/>
        <w:gridCol w:w="3433"/>
        <w:gridCol w:w="3503"/>
        <w:gridCol w:w="59"/>
      </w:tblGrid>
      <w:tr w:rsidR="000F1113" w:rsidRPr="00247622" w:rsidTr="004C5F0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0F1113" w:rsidRPr="00B977F4" w:rsidRDefault="000F1113" w:rsidP="004C5F0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"Прием таможенной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декларации на транспортное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средство"</w:t>
            </w:r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Стандарт государственной услуги "Прием таможенной декларации на транспортное средство"</w:t>
            </w:r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Территориальные органы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Казахстан по областям, городам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Нур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-Султану, Алматы и Шымкенту</w:t>
            </w:r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Прием таможенной декларации на транспортное средство (далее – ТДТС) за исключением железнодорожных транспортных средств международной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перевозки и (или) перевозимых на железнодорожных транспортных средствах контейнеров, воздушных и морских транспортных средствах, а также случая применения в качестве декларации на товары транспортных (перевозочных), коммерческих и (или) иных документов, и выдача результата оказания государственной услуги перевозки осуществляются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путем подачи бумажного носителя ТДТС должностному лицу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органа государственных доходов, уполномоченному совершать таможенные операции, связанные с выпуском ТДТС.</w:t>
            </w:r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28" w:name="z2437"/>
            <w:r w:rsidRPr="00B977F4">
              <w:rPr>
                <w:color w:val="000000"/>
                <w:sz w:val="20"/>
                <w:lang w:val="ru-RU"/>
              </w:rPr>
              <w:t xml:space="preserve">1) выпуск транспортных средств международной перевозки должен быть завершен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течение 4 (четырех) часов рабочего времени с момента регистрации ТДТС.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2) максимально допустимое время ожидания для сдачи пакета документов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– 20 (двадцать) минут;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3) максимально допустимое время обслуживания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в Государственной корпорации – 20 (двадцать) минут.</w:t>
            </w:r>
          </w:p>
        </w:tc>
        <w:bookmarkEnd w:id="28"/>
      </w:tr>
      <w:tr w:rsidR="000F1113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</w:p>
        </w:tc>
      </w:tr>
      <w:tr w:rsidR="000F1113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bookmarkStart w:id="29" w:name="z2439"/>
            <w:r w:rsidRPr="00B977F4">
              <w:rPr>
                <w:color w:val="000000"/>
                <w:sz w:val="20"/>
                <w:lang w:val="ru-RU"/>
              </w:rPr>
              <w:t>Регистрация ТДТС, либо мотивированный ответ об отказе в регистрации ТДТС в случаях и по основаниям, указанным в пункте 9 настоящего приложение 1 к Правилам.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</w:p>
        </w:tc>
        <w:bookmarkEnd w:id="29"/>
      </w:tr>
      <w:tr w:rsidR="000F1113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оказывается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0" w:name="z2440"/>
            <w:r w:rsidRPr="00B977F4">
              <w:rPr>
                <w:color w:val="000000"/>
                <w:sz w:val="20"/>
                <w:lang w:val="ru-RU"/>
              </w:rPr>
              <w:t xml:space="preserve">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года, за исключением услугодателя, для которого уполномоченным органом в сфере таможенного дела установлен круглосуточный режим работы.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услугодателя </w:t>
            </w:r>
            <w:r>
              <w:rPr>
                <w:color w:val="000000"/>
                <w:sz w:val="20"/>
              </w:rPr>
              <w:t>www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30"/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1" w:name="z2442"/>
            <w:proofErr w:type="gramStart"/>
            <w:r w:rsidRPr="00B977F4">
              <w:rPr>
                <w:color w:val="000000"/>
                <w:sz w:val="20"/>
                <w:lang w:val="ru-RU"/>
              </w:rPr>
              <w:t>Заполненная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ТДТС и документы, на основании которых заполнена ТДТС.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 При оказании государственной услуги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предоставляются документы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, в которых содержаться сведения о транспортных средств международной перевозки (далее – ТСМП), его маршруте, грузе, припасах, об экипаже и о пассажирах, цели ввоза (вывоза) ТСМП, а также о наименовании запасных частей и оборудования, которые перемещаются для ремонта или эксплуатации ТСМП. </w:t>
            </w:r>
          </w:p>
        </w:tc>
        <w:bookmarkEnd w:id="31"/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установленные законами Республики Казахстан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 Несоблюдение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требований, предусмотренных пунктом 3 статьи 182 Кодекса Республики Казахстан от 26 декабря 2017 года "О таможенном регулировании в Республике Казахстан".</w:t>
            </w:r>
          </w:p>
        </w:tc>
      </w:tr>
      <w:tr w:rsidR="000F1113" w:rsidRPr="00247622" w:rsidTr="004C5F0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Default="000F1113" w:rsidP="004C5F0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966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F1113" w:rsidRPr="00B977F4" w:rsidRDefault="000F1113" w:rsidP="004C5F04">
            <w:pPr>
              <w:spacing w:after="20"/>
              <w:ind w:left="20"/>
              <w:jc w:val="both"/>
              <w:rPr>
                <w:lang w:val="ru-RU"/>
              </w:rPr>
            </w:pPr>
            <w:bookmarkStart w:id="32" w:name="z2443"/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по вопросам оказания государственных услуг.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Контактные телефоны единый контакт-центр по вопросам оказания государственных услуг: 1414, 8-800-080-7777.</w:t>
            </w:r>
          </w:p>
        </w:tc>
        <w:bookmarkEnd w:id="32"/>
      </w:tr>
    </w:tbl>
    <w:p w:rsidR="00B95053" w:rsidRPr="000F1113" w:rsidRDefault="000F1113">
      <w:pPr>
        <w:rPr>
          <w:lang w:val="ru-RU"/>
        </w:rPr>
      </w:pPr>
    </w:p>
    <w:sectPr w:rsidR="00B95053" w:rsidRPr="000F1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13"/>
    <w:rsid w:val="000F1113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13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1</cp:revision>
  <dcterms:created xsi:type="dcterms:W3CDTF">2021-09-16T05:44:00Z</dcterms:created>
  <dcterms:modified xsi:type="dcterms:W3CDTF">2021-09-16T05:45:00Z</dcterms:modified>
</cp:coreProperties>
</file>