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E04FB8" w:rsidTr="00A25B1B">
        <w:trPr>
          <w:trHeight w:val="30"/>
          <w:tblCellSpacing w:w="0" w:type="auto"/>
        </w:trPr>
        <w:tc>
          <w:tcPr>
            <w:tcW w:w="7780" w:type="dxa"/>
            <w:tcMar>
              <w:top w:w="15" w:type="dxa"/>
              <w:left w:w="15" w:type="dxa"/>
              <w:bottom w:w="15" w:type="dxa"/>
              <w:right w:w="15" w:type="dxa"/>
            </w:tcMar>
            <w:vAlign w:val="center"/>
          </w:tcPr>
          <w:p w:rsidR="00E04FB8" w:rsidRDefault="00E04FB8" w:rsidP="00A25B1B">
            <w:pPr>
              <w:spacing w:after="0"/>
              <w:jc w:val="center"/>
            </w:pPr>
            <w:r>
              <w:rPr>
                <w:color w:val="000000"/>
                <w:sz w:val="20"/>
              </w:rPr>
              <w:t> </w:t>
            </w:r>
          </w:p>
        </w:tc>
        <w:tc>
          <w:tcPr>
            <w:tcW w:w="4600" w:type="dxa"/>
            <w:tcMar>
              <w:top w:w="15" w:type="dxa"/>
              <w:left w:w="15" w:type="dxa"/>
              <w:bottom w:w="15" w:type="dxa"/>
              <w:right w:w="15" w:type="dxa"/>
            </w:tcMar>
            <w:vAlign w:val="center"/>
          </w:tcPr>
          <w:p w:rsidR="00E04FB8" w:rsidRDefault="00E04FB8" w:rsidP="00A25B1B">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№665 бұйрығына 23-қосымша</w:t>
            </w:r>
          </w:p>
        </w:tc>
      </w:tr>
    </w:tbl>
    <w:p w:rsidR="00E04FB8" w:rsidRDefault="00E04FB8" w:rsidP="00E04FB8">
      <w:pPr>
        <w:spacing w:after="0"/>
      </w:pPr>
      <w:bookmarkStart w:id="0" w:name="z458"/>
      <w:r>
        <w:rPr>
          <w:b/>
          <w:color w:val="000000"/>
        </w:rPr>
        <w:t xml:space="preserve"> "</w:t>
      </w:r>
      <w:bookmarkStart w:id="1" w:name="_GoBack"/>
      <w:r>
        <w:rPr>
          <w:b/>
          <w:color w:val="000000"/>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қабылдау"мемлекеттік көрсетілетін қызмет қағидасы</w:t>
      </w:r>
      <w:bookmarkEnd w:id="1"/>
    </w:p>
    <w:p w:rsidR="00E04FB8" w:rsidRDefault="00E04FB8" w:rsidP="00E04FB8">
      <w:pPr>
        <w:spacing w:after="0"/>
      </w:pPr>
      <w:bookmarkStart w:id="2" w:name="z459"/>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E04FB8" w:rsidRDefault="00E04FB8" w:rsidP="00E04FB8">
      <w:pPr>
        <w:spacing w:after="0"/>
        <w:jc w:val="both"/>
      </w:pPr>
      <w:bookmarkStart w:id="3" w:name="z460"/>
      <w:bookmarkEnd w:id="2"/>
      <w:r>
        <w:rPr>
          <w:color w:val="000000"/>
          <w:sz w:val="28"/>
        </w:rPr>
        <w:t xml:space="preserve">       1. Осы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(бұдан әрі – көрсетілетін қызметті беруші) көрсету тәртібін анықтайды.</w:t>
      </w:r>
    </w:p>
    <w:p w:rsidR="00E04FB8" w:rsidRDefault="00E04FB8" w:rsidP="00E04FB8">
      <w:pPr>
        <w:spacing w:after="0"/>
        <w:jc w:val="both"/>
      </w:pPr>
      <w:bookmarkStart w:id="4" w:name="z461"/>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E04FB8" w:rsidRDefault="00E04FB8" w:rsidP="00E04FB8">
      <w:pPr>
        <w:spacing w:after="0"/>
      </w:pPr>
      <w:bookmarkStart w:id="5" w:name="z462"/>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E04FB8" w:rsidRDefault="00E04FB8" w:rsidP="00E04FB8">
      <w:pPr>
        <w:spacing w:after="0"/>
        <w:jc w:val="both"/>
      </w:pPr>
      <w:bookmarkStart w:id="6" w:name="z463"/>
      <w:bookmarkEnd w:id="5"/>
      <w:r>
        <w:rPr>
          <w:color w:val="000000"/>
          <w:sz w:val="28"/>
        </w:rPr>
        <w:t>      3. Өтініштерді қабылдау және мемлекеттік қызмет көрсету нәтижесін беру:</w:t>
      </w:r>
    </w:p>
    <w:bookmarkEnd w:id="6"/>
    <w:p w:rsidR="00E04FB8" w:rsidRDefault="00E04FB8" w:rsidP="00E04FB8">
      <w:pPr>
        <w:spacing w:after="0"/>
        <w:jc w:val="both"/>
      </w:pPr>
      <w:r>
        <w:rPr>
          <w:color w:val="000000"/>
          <w:sz w:val="28"/>
        </w:rPr>
        <w:t>      1) "Азаматтарға арналған үкімет" Мемлекеттік корпорация" коммерциялық емес акционерлік қоғамы (бұдан әрі – Мемлекеттік корпорация) арқылы;</w:t>
      </w:r>
    </w:p>
    <w:p w:rsidR="00E04FB8" w:rsidRDefault="00E04FB8" w:rsidP="00E04FB8">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 веб-порталы www.egov.kz (бұдан әрі – портал) арқылы жүзеге асырады.</w:t>
      </w:r>
    </w:p>
    <w:p w:rsidR="00E04FB8" w:rsidRDefault="00E04FB8" w:rsidP="00E04FB8">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roofErr w:type="gramEnd"/>
    </w:p>
    <w:p w:rsidR="00E04FB8" w:rsidRDefault="00E04FB8" w:rsidP="00E04FB8">
      <w:pPr>
        <w:spacing w:after="0"/>
        <w:jc w:val="both"/>
      </w:pPr>
      <w:r>
        <w:rPr>
          <w:color w:val="000000"/>
          <w:sz w:val="28"/>
        </w:rPr>
        <w:lastRenderedPageBreak/>
        <w:t xml:space="preserve">      </w:t>
      </w:r>
      <w:proofErr w:type="gramStart"/>
      <w:r>
        <w:rPr>
          <w:color w:val="000000"/>
          <w:sz w:val="28"/>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roofErr w:type="gramEnd"/>
    </w:p>
    <w:p w:rsidR="00E04FB8" w:rsidRDefault="00E04FB8" w:rsidP="00E04FB8">
      <w:pPr>
        <w:spacing w:after="0"/>
        <w:jc w:val="both"/>
      </w:pPr>
      <w:r>
        <w:rPr>
          <w:color w:val="000000"/>
          <w:sz w:val="28"/>
        </w:rPr>
        <w:t xml:space="preserve">       Мемлекеттік көрсетілетін қызметті алу үшін көрсетілетін қызметті алушылар "Қазақстан Республикасындағы кедендік реттеу туралы" 2017 жылғы 26 желтоқсандағы Қазақстан Республикасының Кодексінің (бұдан әрі – Кеден кодексі) 49 бабына сәйкес құжаттарды ұсынады.</w:t>
      </w:r>
    </w:p>
    <w:p w:rsidR="00E04FB8" w:rsidRDefault="00E04FB8" w:rsidP="00E04FB8">
      <w:pPr>
        <w:spacing w:after="0"/>
        <w:jc w:val="both"/>
      </w:pPr>
      <w:r>
        <w:rPr>
          <w:color w:val="000000"/>
          <w:sz w:val="28"/>
        </w:rPr>
        <w:t xml:space="preserve">      </w:t>
      </w:r>
      <w:proofErr w:type="gramStart"/>
      <w:r>
        <w:rPr>
          <w:color w:val="000000"/>
          <w:sz w:val="28"/>
        </w:rPr>
        <w:t>Көрсетілетін қызметті алушының жеке басын сәйкестендіру үшін жеке басын куәландыратын құжат көрсетіледі.</w:t>
      </w:r>
      <w:proofErr w:type="gramEnd"/>
    </w:p>
    <w:p w:rsidR="00E04FB8" w:rsidRDefault="00E04FB8" w:rsidP="00E04FB8">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E04FB8" w:rsidRDefault="00E04FB8" w:rsidP="00E04FB8">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мәліметтерді көрсетілетін қызметті беруші және (немесе) Мемлекеттік корпорацияның қызметкері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roofErr w:type="gramEnd"/>
    </w:p>
    <w:p w:rsidR="00E04FB8" w:rsidRDefault="00E04FB8" w:rsidP="00E04FB8">
      <w:pPr>
        <w:spacing w:after="0"/>
        <w:jc w:val="both"/>
      </w:pPr>
      <w:r>
        <w:rPr>
          <w:color w:val="000000"/>
          <w:sz w:val="28"/>
        </w:rPr>
        <w:t xml:space="preserve">      </w:t>
      </w:r>
      <w:proofErr w:type="gramStart"/>
      <w:r>
        <w:rPr>
          <w:color w:val="000000"/>
          <w:sz w:val="28"/>
        </w:rPr>
        <w:t>Көрсетілетін қызметті алушылардан ақпараттық жүйелерден алынуы мүмкін құжаттарды және мәліметтерді талап етуге жол берілмейді.</w:t>
      </w:r>
      <w:proofErr w:type="gramEnd"/>
    </w:p>
    <w:p w:rsidR="00E04FB8" w:rsidRDefault="00E04FB8" w:rsidP="00E04FB8">
      <w:pPr>
        <w:spacing w:after="0"/>
        <w:jc w:val="both"/>
      </w:pPr>
      <w:r>
        <w:rPr>
          <w:color w:val="000000"/>
          <w:sz w:val="28"/>
        </w:rPr>
        <w:t xml:space="preserve">       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сондай-ақ қолданылу мерзімі өтіп кеткен құжаттарды ұсынған жағдайда, 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E04FB8" w:rsidRDefault="00E04FB8" w:rsidP="00E04FB8">
      <w:pPr>
        <w:spacing w:after="0"/>
        <w:jc w:val="both"/>
      </w:pPr>
      <w:r>
        <w:rPr>
          <w:color w:val="000000"/>
          <w:sz w:val="28"/>
        </w:rPr>
        <w:t xml:space="preserve">      </w:t>
      </w:r>
      <w:proofErr w:type="gramStart"/>
      <w:r>
        <w:rPr>
          <w:color w:val="000000"/>
          <w:sz w:val="28"/>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roofErr w:type="gramEnd"/>
    </w:p>
    <w:p w:rsidR="00E04FB8" w:rsidRDefault="00E04FB8" w:rsidP="00E04FB8">
      <w:pPr>
        <w:spacing w:after="0"/>
        <w:jc w:val="both"/>
      </w:pPr>
      <w:r>
        <w:rPr>
          <w:color w:val="000000"/>
          <w:sz w:val="28"/>
        </w:rPr>
        <w:t xml:space="preserve">      </w:t>
      </w:r>
      <w:proofErr w:type="gramStart"/>
      <w:r>
        <w:rPr>
          <w:color w:val="000000"/>
          <w:sz w:val="28"/>
        </w:rPr>
        <w:t>Мемлекеттік корпорацияға жүгінген кезде қабылдау күні мемлекеттік қызмет көрсету мерзіміне кірмейді.</w:t>
      </w:r>
      <w:proofErr w:type="gramEnd"/>
    </w:p>
    <w:p w:rsidR="00E04FB8" w:rsidRDefault="00E04FB8" w:rsidP="00E04FB8">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E04FB8" w:rsidRDefault="00E04FB8" w:rsidP="00E04FB8">
      <w:pPr>
        <w:spacing w:after="0"/>
        <w:jc w:val="both"/>
      </w:pPr>
      <w:r>
        <w:rPr>
          <w:color w:val="000000"/>
          <w:sz w:val="28"/>
        </w:rPr>
        <w:t xml:space="preserve">      </w:t>
      </w:r>
      <w:proofErr w:type="gramStart"/>
      <w:r>
        <w:rPr>
          <w:color w:val="000000"/>
          <w:sz w:val="28"/>
        </w:rPr>
        <w:t xml:space="preserve">Көрсетілетін қызметті алушылар құжаттарды Мемлекеттік корпорацияға келу тәртібімен тапсырған кезде – Мемлекеттік корпорация қызметкері </w:t>
      </w:r>
      <w:r>
        <w:rPr>
          <w:color w:val="000000"/>
          <w:sz w:val="28"/>
        </w:rPr>
        <w:lastRenderedPageBreak/>
        <w:t>қабылданған құжататрды көрсетілетін қызметті беуршіге курьер қызметі арқылы жолдайды.</w:t>
      </w:r>
      <w:proofErr w:type="gramEnd"/>
    </w:p>
    <w:p w:rsidR="00E04FB8" w:rsidRDefault="00E04FB8" w:rsidP="00E04FB8">
      <w:pPr>
        <w:spacing w:after="0"/>
        <w:jc w:val="both"/>
      </w:pPr>
      <w:r>
        <w:rPr>
          <w:color w:val="000000"/>
          <w:sz w:val="28"/>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E04FB8" w:rsidRDefault="00E04FB8" w:rsidP="00E04FB8">
      <w:pPr>
        <w:spacing w:after="0"/>
        <w:jc w:val="both"/>
      </w:pPr>
      <w:r>
        <w:rPr>
          <w:color w:val="000000"/>
          <w:sz w:val="28"/>
        </w:rPr>
        <w:t xml:space="preserve">       Егер қосымша ақпарат Кеден кодексінің 49 бабы 6-тармағының екінші бөлігінде белгіленген мерзімде ұсынылмаса не өтініш иесі тауарды сыныптау үшін қажетті құжаттар мен мәліметтерді ұсынудан бас тартса, уәкілетті орган немесе аумақтық кеден органы бас тарту негіздерін көрсете отырып, құрастырылмаған түрдегі тауарды сыныптау туралы шешім қабылдаудан бас тартады.</w:t>
      </w:r>
    </w:p>
    <w:p w:rsidR="00E04FB8" w:rsidRDefault="00E04FB8" w:rsidP="00E04FB8">
      <w:pPr>
        <w:spacing w:after="0"/>
        <w:jc w:val="both"/>
      </w:pPr>
      <w:r>
        <w:rPr>
          <w:color w:val="000000"/>
          <w:sz w:val="28"/>
        </w:rPr>
        <w:t xml:space="preserve">      </w:t>
      </w:r>
      <w:proofErr w:type="gramStart"/>
      <w:r>
        <w:rPr>
          <w:color w:val="000000"/>
          <w:sz w:val="28"/>
        </w:rPr>
        <w:t>Тапсырылған құжаттар толық болған жағдайда құжаттарды өңдеуге жауапты тұлға өтініш тіркелген күннен бастап 30 (отыз) жұмыс күнінен кешіктірілмей қабылданады.</w:t>
      </w:r>
      <w:proofErr w:type="gramEnd"/>
    </w:p>
    <w:p w:rsidR="00E04FB8" w:rsidRDefault="00E04FB8" w:rsidP="00E04FB8">
      <w:pPr>
        <w:spacing w:after="0"/>
        <w:jc w:val="both"/>
      </w:pPr>
      <w:r>
        <w:rPr>
          <w:color w:val="000000"/>
          <w:sz w:val="28"/>
        </w:rPr>
        <w:t xml:space="preserve">       Кеден кодексінің 49-бабының 6-тармағына сәйкес қосымша ақпарат ұсыну қажет болған жағдайда, осы тармақтың бірінші бөлігінде көрсетілген мерзімнің өтуі кеден органы өтініш иесіне қосымша ақпарат ұсыну қажеттігі туралы сұрау салу жіберген күннен бастап тоқтатыла тұрады және кеден органына қосымша ақпарат келіп түскен күннен бастап қайта жаңартылады</w:t>
      </w:r>
    </w:p>
    <w:p w:rsidR="00E04FB8" w:rsidRDefault="00E04FB8" w:rsidP="00E04FB8">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E04FB8" w:rsidRDefault="00E04FB8" w:rsidP="00E04FB8">
      <w:pPr>
        <w:spacing w:after="0"/>
        <w:jc w:val="both"/>
      </w:pPr>
      <w:r>
        <w:rPr>
          <w:color w:val="000000"/>
          <w:sz w:val="28"/>
        </w:rPr>
        <w:t xml:space="preserve">       </w:t>
      </w:r>
      <w:proofErr w:type="gramStart"/>
      <w:r>
        <w:rPr>
          <w:color w:val="000000"/>
          <w:sz w:val="28"/>
        </w:rPr>
        <w:t>Мемлекеттік корпорация арқылы жүгінген кезде мемлекеттік қызметті көрсету нәтижесі әлде Кеден кодексінің 49 бабында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roofErr w:type="gramEnd"/>
    </w:p>
    <w:p w:rsidR="00E04FB8" w:rsidRDefault="00E04FB8" w:rsidP="00E04FB8">
      <w:pPr>
        <w:spacing w:after="0"/>
        <w:jc w:val="both"/>
      </w:pPr>
      <w:r>
        <w:rPr>
          <w:color w:val="000000"/>
          <w:sz w:val="28"/>
        </w:rPr>
        <w:t xml:space="preserve">       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бұйрығымен (Нормативтік құқықтық актілерді </w:t>
      </w:r>
      <w:r>
        <w:rPr>
          <w:color w:val="000000"/>
          <w:sz w:val="28"/>
        </w:rPr>
        <w:lastRenderedPageBreak/>
        <w:t>мемлекеттік тіркеу тізілімінде № 8555 болып тіркелген) белгілеген тәртіппен енгізуді қамтамасыз етеді.</w:t>
      </w:r>
    </w:p>
    <w:p w:rsidR="00E04FB8" w:rsidRDefault="00E04FB8" w:rsidP="00E04FB8">
      <w:pPr>
        <w:spacing w:after="0"/>
        <w:jc w:val="both"/>
      </w:pPr>
      <w:r>
        <w:rPr>
          <w:color w:val="000000"/>
          <w:sz w:val="28"/>
        </w:rPr>
        <w:t xml:space="preserve">       </w:t>
      </w:r>
      <w:proofErr w:type="gramStart"/>
      <w:r>
        <w:rPr>
          <w:color w:val="000000"/>
          <w:sz w:val="28"/>
        </w:rPr>
        <w:t>Мемлекеттік корпорацияда дайын құжаттарды көрсетілетін қызметті алушыға 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өкіліне) көрсеткен кезде тиісті құжаттарды қабылдағаны туралы қолхат негізінде жүзеге асырылады.</w:t>
      </w:r>
      <w:proofErr w:type="gramEnd"/>
      <w:r>
        <w:rPr>
          <w:color w:val="000000"/>
          <w:sz w:val="28"/>
        </w:rPr>
        <w:t xml:space="preserve"> </w:t>
      </w:r>
    </w:p>
    <w:p w:rsidR="00E04FB8" w:rsidRDefault="00E04FB8" w:rsidP="00E04FB8">
      <w:pPr>
        <w:spacing w:after="0"/>
        <w:jc w:val="both"/>
      </w:pPr>
      <w:r>
        <w:rPr>
          <w:color w:val="000000"/>
          <w:sz w:val="28"/>
        </w:rPr>
        <w:t>      Көрсетілетін қызметті берушімен, Мемлекеттік корпорациямен уақытында қажет етілмеген құжаттарды сақтау шарттары:</w:t>
      </w:r>
    </w:p>
    <w:p w:rsidR="00E04FB8" w:rsidRDefault="00E04FB8" w:rsidP="00E04FB8">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E04FB8" w:rsidRDefault="00E04FB8" w:rsidP="00E04FB8">
      <w:pPr>
        <w:spacing w:after="0"/>
        <w:jc w:val="both"/>
      </w:pPr>
      <w:r>
        <w:rPr>
          <w:color w:val="000000"/>
          <w:sz w:val="28"/>
        </w:rPr>
        <w:t xml:space="preserve">       </w:t>
      </w:r>
      <w:proofErr w:type="gramStart"/>
      <w:r>
        <w:rPr>
          <w:color w:val="000000"/>
          <w:sz w:val="28"/>
        </w:rPr>
        <w:t>Мемлекеттік корпорация құжаттардың 1 (бір) ай сақталуын қамтамасыз етеді, одан кейін оларды көрсетілетін қызметті берушіге сақтауға береді.</w:t>
      </w:r>
      <w:proofErr w:type="gramEnd"/>
      <w:r>
        <w:rPr>
          <w:color w:val="000000"/>
          <w:sz w:val="28"/>
        </w:rPr>
        <w:t xml:space="preserve"> </w:t>
      </w:r>
    </w:p>
    <w:p w:rsidR="00E04FB8" w:rsidRDefault="00E04FB8" w:rsidP="00E04FB8">
      <w:pPr>
        <w:spacing w:after="0"/>
        <w:jc w:val="both"/>
      </w:pPr>
      <w:r>
        <w:rPr>
          <w:color w:val="000000"/>
          <w:sz w:val="28"/>
        </w:rPr>
        <w:t xml:space="preserve">      </w:t>
      </w:r>
      <w:proofErr w:type="gramStart"/>
      <w:r>
        <w:rPr>
          <w:color w:val="000000"/>
          <w:sz w:val="28"/>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roofErr w:type="gramEnd"/>
    </w:p>
    <w:p w:rsidR="00E04FB8" w:rsidRDefault="00E04FB8" w:rsidP="00E04FB8">
      <w:pPr>
        <w:spacing w:after="0"/>
        <w:jc w:val="both"/>
      </w:pPr>
      <w:bookmarkStart w:id="7" w:name="z464"/>
      <w:r>
        <w:rPr>
          <w:color w:val="000000"/>
          <w:sz w:val="28"/>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E04FB8" w:rsidRDefault="00E04FB8" w:rsidP="00E04FB8">
      <w:pPr>
        <w:spacing w:after="0"/>
      </w:pPr>
      <w:bookmarkStart w:id="8" w:name="z465"/>
      <w:bookmarkEnd w:id="7"/>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E04FB8" w:rsidRDefault="00E04FB8" w:rsidP="00E04FB8">
      <w:pPr>
        <w:spacing w:after="0"/>
        <w:jc w:val="both"/>
      </w:pPr>
      <w:bookmarkStart w:id="9" w:name="z466"/>
      <w:bookmarkEnd w:id="8"/>
      <w:r>
        <w:rPr>
          <w:color w:val="000000"/>
          <w:sz w:val="28"/>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9"/>
    <w:p w:rsidR="00E04FB8" w:rsidRDefault="00E04FB8" w:rsidP="00E04FB8">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E04FB8" w:rsidRDefault="00E04FB8" w:rsidP="00E04FB8">
      <w:pPr>
        <w:spacing w:after="0"/>
        <w:jc w:val="both"/>
      </w:pPr>
      <w:r>
        <w:rPr>
          <w:color w:val="000000"/>
          <w:sz w:val="28"/>
        </w:rPr>
        <w:lastRenderedPageBreak/>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E04FB8" w:rsidRDefault="00E04FB8" w:rsidP="00E04FB8">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E04FB8" w:rsidRDefault="00E04FB8" w:rsidP="00E04FB8">
      <w:pPr>
        <w:spacing w:after="0"/>
        <w:jc w:val="both"/>
      </w:pPr>
      <w:r>
        <w:rPr>
          <w:color w:val="000000"/>
          <w:sz w:val="28"/>
        </w:rPr>
        <w:t xml:space="preserve">      </w:t>
      </w:r>
      <w:proofErr w:type="gramStart"/>
      <w:r>
        <w:rPr>
          <w:color w:val="000000"/>
          <w:sz w:val="28"/>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roofErr w:type="gramEnd"/>
    </w:p>
    <w:p w:rsidR="00E04FB8" w:rsidRDefault="00E04FB8" w:rsidP="00E04FB8">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E04FB8" w:rsidRDefault="00E04FB8" w:rsidP="00E04FB8">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E04FB8" w:rsidRDefault="00E04FB8" w:rsidP="00E04FB8">
      <w:pPr>
        <w:spacing w:after="0"/>
        <w:jc w:val="both"/>
      </w:pPr>
      <w:bookmarkStart w:id="10" w:name="z467"/>
      <w:r>
        <w:rPr>
          <w:color w:val="000000"/>
          <w:sz w:val="28"/>
        </w:rPr>
        <w:t xml:space="preserve">       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18"/>
        <w:gridCol w:w="1809"/>
        <w:gridCol w:w="2831"/>
        <w:gridCol w:w="4288"/>
        <w:gridCol w:w="39"/>
      </w:tblGrid>
      <w:tr w:rsidR="00E04FB8" w:rsidTr="00A25B1B">
        <w:trPr>
          <w:trHeight w:val="30"/>
          <w:tblCellSpacing w:w="0" w:type="auto"/>
        </w:trPr>
        <w:tc>
          <w:tcPr>
            <w:tcW w:w="7780" w:type="dxa"/>
            <w:gridSpan w:val="3"/>
            <w:tcMar>
              <w:top w:w="15" w:type="dxa"/>
              <w:left w:w="15" w:type="dxa"/>
              <w:bottom w:w="15" w:type="dxa"/>
              <w:right w:w="15" w:type="dxa"/>
            </w:tcMar>
            <w:vAlign w:val="center"/>
          </w:tcPr>
          <w:bookmarkEnd w:id="10"/>
          <w:p w:rsidR="00E04FB8" w:rsidRDefault="00E04FB8"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04FB8" w:rsidRDefault="00E04FB8" w:rsidP="00A25B1B">
            <w:pPr>
              <w:spacing w:after="0"/>
              <w:jc w:val="center"/>
            </w:pPr>
            <w:r>
              <w:rPr>
                <w:color w:val="000000"/>
                <w:sz w:val="20"/>
              </w:rPr>
              <w:t>"Белгілі бір уақыт кезеңі ішінде</w:t>
            </w:r>
            <w:r>
              <w:br/>
            </w:r>
            <w:r>
              <w:rPr>
                <w:color w:val="000000"/>
                <w:sz w:val="20"/>
              </w:rPr>
              <w:t>әртүрлі тауар партияларымен</w:t>
            </w:r>
            <w:r>
              <w:br/>
            </w:r>
            <w:r>
              <w:rPr>
                <w:color w:val="000000"/>
                <w:sz w:val="20"/>
              </w:rPr>
              <w:t>әкелінуі болжанатын,</w:t>
            </w:r>
            <w:r>
              <w:br/>
            </w:r>
            <w:r>
              <w:rPr>
                <w:color w:val="000000"/>
                <w:sz w:val="20"/>
              </w:rPr>
              <w:t>құрастырылмаған немесе</w:t>
            </w:r>
            <w:r>
              <w:br/>
            </w:r>
            <w:r>
              <w:rPr>
                <w:color w:val="000000"/>
                <w:sz w:val="20"/>
              </w:rPr>
              <w:t>бөлшектелген түрдегі, оның</w:t>
            </w:r>
            <w:r>
              <w:br/>
            </w:r>
            <w:r>
              <w:rPr>
                <w:color w:val="000000"/>
                <w:sz w:val="20"/>
              </w:rPr>
              <w:t>ішінде жинақталмаған немесе</w:t>
            </w:r>
            <w:r>
              <w:br/>
            </w:r>
            <w:r>
              <w:rPr>
                <w:color w:val="000000"/>
                <w:sz w:val="20"/>
              </w:rPr>
              <w:t>жасалып бітпеген түрдегі</w:t>
            </w:r>
            <w:r>
              <w:br/>
            </w:r>
            <w:r>
              <w:rPr>
                <w:color w:val="000000"/>
                <w:sz w:val="20"/>
              </w:rPr>
              <w:t>тауарды сыныптау туралы</w:t>
            </w:r>
            <w:r>
              <w:br/>
            </w:r>
            <w:r>
              <w:rPr>
                <w:color w:val="000000"/>
                <w:sz w:val="20"/>
              </w:rPr>
              <w:t>шешім қабылдау" мемлекеттік</w:t>
            </w:r>
            <w:r>
              <w:br/>
            </w:r>
            <w:r>
              <w:rPr>
                <w:color w:val="000000"/>
                <w:sz w:val="20"/>
              </w:rPr>
              <w:t>көрсетілетін қызмет қағидасына</w:t>
            </w:r>
            <w:r>
              <w:br/>
            </w:r>
            <w:r>
              <w:rPr>
                <w:color w:val="000000"/>
                <w:sz w:val="20"/>
              </w:rPr>
              <w:t>1-қосымша</w:t>
            </w:r>
          </w:p>
        </w:tc>
      </w:tr>
      <w:tr w:rsidR="00E04FB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 мемлекеттік көрсетілетін қызмет стандарты</w:t>
            </w:r>
          </w:p>
        </w:tc>
      </w:tr>
      <w:tr w:rsidR="00E04FB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1</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 xml:space="preserve"> Көрсетілетін қызметті берушінің атауы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көрсетіледі.</w:t>
            </w:r>
          </w:p>
        </w:tc>
      </w:tr>
      <w:tr w:rsidR="00E04FB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2</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Мемлекеттік көрсетілетін қызметті көрсету каналдары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"Азаматтарға арналған үкімет" Мемлекеттік корпорация" коммерциялық емес акционерлік қоғамы (бұдан әрі – Мемлекеттік корпорация) арқылы жүзеге асырады.</w:t>
            </w:r>
          </w:p>
        </w:tc>
      </w:tr>
      <w:tr w:rsidR="00E04FB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Мемлекеттік қызметті көрсету мерзімдері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1) көрсетілетін қызметті алушы құжаттар топтамасын көрсетілетін қызметті берушіге тапсырған сәттен бастап – 30 (отыз) жұмыс күні;</w:t>
            </w:r>
            <w:r>
              <w:br/>
            </w:r>
            <w:r>
              <w:rPr>
                <w:color w:val="000000"/>
                <w:sz w:val="20"/>
              </w:rPr>
              <w:t xml:space="preserve"> 2) Мемлекеттік корпорацияда құжаттар топтамасын тапсыру үшін күтудің барынша рұқсат берілетін уақыты – 15 (он бес) минут; </w:t>
            </w:r>
            <w:r>
              <w:br/>
            </w:r>
            <w:r>
              <w:rPr>
                <w:color w:val="000000"/>
                <w:sz w:val="20"/>
              </w:rPr>
              <w:lastRenderedPageBreak/>
              <w:t>3) Мемлекеттік корпорацияда қызмет көрсетуде барынша рұқсат берілетін уақыты – 15 (он бес) минут.</w:t>
            </w:r>
          </w:p>
        </w:tc>
      </w:tr>
      <w:tr w:rsidR="00E04FB8" w:rsidRPr="00A86E9B"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lastRenderedPageBreak/>
              <w:t>4</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Мемлекеттік қызметті көрсету нысаны</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Pr="004F64AF" w:rsidRDefault="00E04FB8" w:rsidP="00A25B1B">
            <w:pPr>
              <w:spacing w:after="20"/>
              <w:ind w:left="20"/>
              <w:jc w:val="both"/>
              <w:rPr>
                <w:lang w:val="ru-RU"/>
              </w:rPr>
            </w:pPr>
            <w:r w:rsidRPr="004F64AF">
              <w:rPr>
                <w:color w:val="000000"/>
                <w:sz w:val="20"/>
                <w:lang w:val="ru-RU"/>
              </w:rPr>
              <w:t>Электронды (ішінара автоматтандырылған) немесе қағаз тү</w:t>
            </w:r>
            <w:proofErr w:type="gramStart"/>
            <w:r w:rsidRPr="004F64AF">
              <w:rPr>
                <w:color w:val="000000"/>
                <w:sz w:val="20"/>
                <w:lang w:val="ru-RU"/>
              </w:rPr>
              <w:t>р</w:t>
            </w:r>
            <w:proofErr w:type="gramEnd"/>
            <w:r w:rsidRPr="004F64AF">
              <w:rPr>
                <w:color w:val="000000"/>
                <w:sz w:val="20"/>
                <w:lang w:val="ru-RU"/>
              </w:rPr>
              <w:t>інде</w:t>
            </w:r>
          </w:p>
        </w:tc>
      </w:tr>
      <w:tr w:rsidR="00E04FB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Мемлекеттік қызметті көрсету нәтижесі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 xml:space="preserve"> Мемлекеттік қызметті көрсету нәтижесі белгілі бір уақыт кезеңі ішінде әртүрлі партиямен әкелу болжанған, құрастырылмаған немесе бөлшектелген түрдегі, оның ішінде жиынтықталмаған немесе жасалып бітпеген түрдегі тауарды сыныптау туралы шешімін (бұдан әрі – құрастырылмаған түрдегі тауарды сыныптау туралы шешім), не Қағидаға осы 1-қосымшаның 9-тармағында көрсетілген жағдайларда және негіздемелер бойынша мемлекеттік қызметті көрсетуден бас тарту туралы дәлелді жауап беру болып табылады.</w:t>
            </w:r>
            <w:r>
              <w:br/>
            </w:r>
            <w:r>
              <w:rPr>
                <w:color w:val="000000"/>
                <w:sz w:val="20"/>
              </w:rPr>
              <w:t xml:space="preserve"> Мемлекеттік қызметті көрсету нәтижесін беру нысаны: қағаз түрінде. </w:t>
            </w:r>
          </w:p>
        </w:tc>
      </w:tr>
      <w:tr w:rsidR="00E04FB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6</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Мемлекеттік қызмет тегін негізде көрсетіледі.</w:t>
            </w:r>
          </w:p>
        </w:tc>
      </w:tr>
      <w:tr w:rsidR="00E04FB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7</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Қызметті берушің жұмыс кестесі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 xml:space="preserve"> 1) көрсетілетін қызметті </w:t>
            </w:r>
            <w:r>
              <w:br/>
            </w:r>
            <w:r>
              <w:rPr>
                <w:color w:val="000000"/>
                <w:sz w:val="20"/>
              </w:rPr>
              <w:t>берушінің – www.kgd.gov.kz</w:t>
            </w:r>
            <w:proofErr w:type="gramStart"/>
            <w:r>
              <w:rPr>
                <w:color w:val="000000"/>
                <w:sz w:val="20"/>
              </w:rPr>
              <w:t>;</w:t>
            </w:r>
            <w:proofErr w:type="gramEnd"/>
            <w:r>
              <w:br/>
            </w:r>
            <w:r>
              <w:rPr>
                <w:color w:val="000000"/>
                <w:sz w:val="20"/>
              </w:rPr>
              <w:t>2) Мемлекеттік корпорацияның – www. gov4c.kz;</w:t>
            </w:r>
            <w:r>
              <w:br/>
            </w:r>
            <w:r>
              <w:rPr>
                <w:color w:val="000000"/>
                <w:sz w:val="20"/>
              </w:rPr>
              <w:t xml:space="preserve"> 1)3) www.egov.kz порталы </w:t>
            </w:r>
            <w:r>
              <w:br/>
            </w:r>
            <w:r>
              <w:rPr>
                <w:color w:val="000000"/>
                <w:sz w:val="20"/>
              </w:rPr>
              <w:t>интернет-ресурстарында орналастырылған.</w:t>
            </w:r>
          </w:p>
        </w:tc>
      </w:tr>
      <w:tr w:rsidR="00E04FB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8</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Мемлекеттік қызметті көрсету үшін қажетті құжаттар тізбесі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Көрсетілетін қызметті алушы көрсетілетін қызметті берушіге жүгінген кезде:</w:t>
            </w:r>
            <w:r>
              <w:br/>
            </w:r>
            <w:r>
              <w:rPr>
                <w:color w:val="000000"/>
                <w:sz w:val="20"/>
              </w:rPr>
              <w:t xml:space="preserve"> 1) осы Қағидаға 3-қосымшаға сәйкес нысан бойынша өтініш;</w:t>
            </w:r>
            <w:r>
              <w:br/>
            </w:r>
            <w:r>
              <w:rPr>
                <w:color w:val="000000"/>
                <w:sz w:val="20"/>
              </w:rPr>
              <w:t>2) шарттың (келісімшарттың) нотариат куәландырған көшірмесі;</w:t>
            </w:r>
            <w:r>
              <w:br/>
            </w:r>
            <w:r>
              <w:rPr>
                <w:color w:val="000000"/>
                <w:sz w:val="20"/>
              </w:rPr>
              <w:t xml:space="preserve">3) өздерінің негізінде құрастырылмаған түрдегі тауарды сыныптау туралы шешім </w:t>
            </w:r>
            <w:r>
              <w:rPr>
                <w:color w:val="000000"/>
                <w:sz w:val="20"/>
              </w:rPr>
              <w:lastRenderedPageBreak/>
              <w:t>қабылданатын құжаттар (жұмыс істеу қағидаты мен функциялар көрсетіле отырып, тауардың және оның құрауыштарының техникалық сипаттамасы, монтаждау немесе жинау тәсілінің сипаттамасы, тауар және оның құрауыштары өндірілген материалдардың сипаттамасы, жинау сызбалары, схемалар, мүмкін болса тауардың фотосуреттері, оны өндірушілердің каталогтары, бейнематериалы, егжей-тегжейлі өзіндік ерекшелігі).</w:t>
            </w:r>
            <w:r>
              <w:br/>
            </w:r>
            <w:r>
              <w:rPr>
                <w:color w:val="000000"/>
                <w:sz w:val="20"/>
              </w:rPr>
              <w:t>Қызметті алушының жеке басын сәйкестендіру үшін жеке басын куәландыратын құжат көрсетіледі.</w:t>
            </w:r>
            <w:r>
              <w:br/>
            </w:r>
            <w:r>
              <w:rPr>
                <w:color w:val="000000"/>
                <w:sz w:val="20"/>
              </w:rPr>
              <w:t xml:space="preserve"> Өтініш құрастырылмаған немесе бөлшектелген түрде, оның ішінде жасақталмаған немесе жасалып бітпеген түрде әкелінген тауардың бірінші партиясына қатысты кедендік рәсіммен (кедендік транзит кедендік рәсімін қоспағанда) орналастыру үшін декларант берген тауарларға арналған декларацияны кеден органы тіркегенге дейін беріледі. </w:t>
            </w:r>
            <w:r>
              <w:br/>
            </w:r>
            <w:r>
              <w:rPr>
                <w:color w:val="000000"/>
                <w:sz w:val="20"/>
              </w:rPr>
              <w:t>Егер өтініш иесі ұсынған құжаттар мен мәліметтер құрастырылмаған түрдегі тауарды сыныптау туралы шешім қабылдауға жеткіліксіз болса, уәкілетті орган немесе аумақтық кеден органы құрастырылмаған түрдегі тауарды сыныптау туралы шешім қабылдау туралы өтініш келіп түскен күннен бастап 10 (он) жұмыс күнінен кешіктірмей, өтініш иесін қосымша ақпарат ұсыну қажеттігі туралы хабардар етеді.</w:t>
            </w:r>
            <w:r>
              <w:br/>
            </w:r>
            <w:r>
              <w:rPr>
                <w:color w:val="000000"/>
                <w:sz w:val="20"/>
              </w:rPr>
              <w:t>Қосымша ақпарат өтініш иесі жазбаша хабардар етілген күннен бастап күнтізбелік 30 (отыз) күн ішінде ұсынылуға тиіс.</w:t>
            </w:r>
          </w:p>
        </w:tc>
      </w:tr>
      <w:tr w:rsidR="00E04FB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lastRenderedPageBreak/>
              <w:t>9</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 xml:space="preserve"> 1) егер қосымша ақпарат Қағидаға осы 1-қосымшаның 8-тармағында белгіленген мерзімде ұсынылмаса не көрсетілетін қызметті алушы тауарды сыныптау үшін қажетті құжаттар мен мәліметтерді ұсынудан бас тартса;</w:t>
            </w:r>
            <w:r>
              <w:br/>
            </w:r>
            <w:r>
              <w:rPr>
                <w:color w:val="000000"/>
                <w:sz w:val="20"/>
              </w:rPr>
              <w:t xml:space="preserve"> 2) егер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тауардың құрауыштары сыныптау қағидаларына сәйкес жасалып біткен немесе жасақталған тауардың коды бойынша сыныпталатын тауарды түзбесе; </w:t>
            </w:r>
            <w:r>
              <w:br/>
            </w:r>
            <w:r>
              <w:rPr>
                <w:color w:val="000000"/>
                <w:sz w:val="20"/>
              </w:rPr>
              <w:t xml:space="preserve"> 3) өтініште және оған қоса берілген құжаттарда көрсетілген қарама-қайшы ақпарат болған кезде. </w:t>
            </w:r>
          </w:p>
        </w:tc>
      </w:tr>
      <w:tr w:rsidR="00E04FB8" w:rsidTr="00A25B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10</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100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 xml:space="preserve"> "Халық денсаулығы және денсаулық сақтау жүйесі туралы" Қазақстан Республикасының 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r w:rsidR="00E04FB8" w:rsidTr="00A25B1B">
        <w:trPr>
          <w:trHeight w:val="30"/>
          <w:tblCellSpacing w:w="0" w:type="auto"/>
        </w:trPr>
        <w:tc>
          <w:tcPr>
            <w:tcW w:w="7780" w:type="dxa"/>
            <w:gridSpan w:val="3"/>
            <w:tcMar>
              <w:top w:w="15" w:type="dxa"/>
              <w:left w:w="15" w:type="dxa"/>
              <w:bottom w:w="15" w:type="dxa"/>
              <w:right w:w="15" w:type="dxa"/>
            </w:tcMar>
            <w:vAlign w:val="center"/>
          </w:tcPr>
          <w:p w:rsidR="00E04FB8" w:rsidRDefault="00E04FB8" w:rsidP="00A25B1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04FB8" w:rsidRDefault="00E04FB8" w:rsidP="00A25B1B">
            <w:pPr>
              <w:spacing w:after="0"/>
              <w:jc w:val="center"/>
            </w:pPr>
            <w:r>
              <w:rPr>
                <w:color w:val="000000"/>
                <w:sz w:val="20"/>
              </w:rPr>
              <w:t>"Белгілі бір уақыт кезеңі ішінде</w:t>
            </w:r>
            <w:r>
              <w:br/>
            </w:r>
            <w:r>
              <w:rPr>
                <w:color w:val="000000"/>
                <w:sz w:val="20"/>
              </w:rPr>
              <w:t>әртүрлі тауар партияларымен</w:t>
            </w:r>
            <w:r>
              <w:br/>
            </w:r>
            <w:r>
              <w:rPr>
                <w:color w:val="000000"/>
                <w:sz w:val="20"/>
              </w:rPr>
              <w:t>әкелінуі болжанатын,</w:t>
            </w:r>
            <w:r>
              <w:br/>
            </w:r>
            <w:r>
              <w:rPr>
                <w:color w:val="000000"/>
                <w:sz w:val="20"/>
              </w:rPr>
              <w:t>құрастырылмаған немесе</w:t>
            </w:r>
            <w:r>
              <w:br/>
            </w:r>
            <w:r>
              <w:rPr>
                <w:color w:val="000000"/>
                <w:sz w:val="20"/>
              </w:rPr>
              <w:t>бөлшектелген түрдегі, оның</w:t>
            </w:r>
            <w:r>
              <w:br/>
            </w:r>
            <w:r>
              <w:rPr>
                <w:color w:val="000000"/>
                <w:sz w:val="20"/>
              </w:rPr>
              <w:t>ішінде жинақталмаған немесе</w:t>
            </w:r>
            <w:r>
              <w:br/>
            </w:r>
            <w:r>
              <w:rPr>
                <w:color w:val="000000"/>
                <w:sz w:val="20"/>
              </w:rPr>
              <w:t>жасалып бітпеген түрдегі</w:t>
            </w:r>
            <w:r>
              <w:br/>
            </w:r>
            <w:r>
              <w:rPr>
                <w:color w:val="000000"/>
                <w:sz w:val="20"/>
              </w:rPr>
              <w:t>тауарды сыныптау туралы</w:t>
            </w:r>
            <w:r>
              <w:br/>
            </w:r>
            <w:r>
              <w:rPr>
                <w:color w:val="000000"/>
                <w:sz w:val="20"/>
              </w:rPr>
              <w:t>шешім қабылдау" мемлекеттік</w:t>
            </w:r>
            <w:r>
              <w:br/>
            </w:r>
            <w:r>
              <w:rPr>
                <w:color w:val="000000"/>
                <w:sz w:val="20"/>
              </w:rPr>
              <w:t>көрсетілетін қызмет қағидасына</w:t>
            </w:r>
            <w:r>
              <w:br/>
            </w:r>
            <w:r>
              <w:rPr>
                <w:color w:val="000000"/>
                <w:sz w:val="20"/>
              </w:rPr>
              <w:t>2-қосымша</w:t>
            </w:r>
          </w:p>
        </w:tc>
      </w:tr>
      <w:tr w:rsidR="00E04FB8" w:rsidTr="00A25B1B">
        <w:trPr>
          <w:trHeight w:val="30"/>
          <w:tblCellSpacing w:w="0" w:type="auto"/>
        </w:trPr>
        <w:tc>
          <w:tcPr>
            <w:tcW w:w="7780" w:type="dxa"/>
            <w:gridSpan w:val="3"/>
            <w:tcMar>
              <w:top w:w="15" w:type="dxa"/>
              <w:left w:w="15" w:type="dxa"/>
              <w:bottom w:w="15" w:type="dxa"/>
              <w:right w:w="15" w:type="dxa"/>
            </w:tcMar>
            <w:vAlign w:val="center"/>
          </w:tcPr>
          <w:p w:rsidR="00E04FB8" w:rsidRDefault="00E04FB8" w:rsidP="00A25B1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04FB8" w:rsidRDefault="00E04FB8" w:rsidP="00A25B1B">
            <w:pPr>
              <w:spacing w:after="0"/>
              <w:jc w:val="center"/>
            </w:pPr>
            <w:r>
              <w:rPr>
                <w:color w:val="000000"/>
                <w:sz w:val="20"/>
              </w:rPr>
              <w:t>(көрсетілетін қызметті</w:t>
            </w:r>
            <w:r>
              <w:br/>
            </w:r>
            <w:r>
              <w:rPr>
                <w:color w:val="000000"/>
                <w:sz w:val="20"/>
              </w:rPr>
              <w:t>алушының тегі, аты, (болған</w:t>
            </w:r>
            <w:r>
              <w:br/>
            </w:r>
            <w:r>
              <w:rPr>
                <w:color w:val="000000"/>
                <w:sz w:val="20"/>
              </w:rPr>
              <w:t>кезде) әкесінің аты (бұдан әрі –</w:t>
            </w:r>
            <w:r>
              <w:br/>
            </w:r>
            <w:r>
              <w:rPr>
                <w:color w:val="000000"/>
                <w:sz w:val="20"/>
              </w:rPr>
              <w:t>аты-жөні), не ұйымының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E04FB8" w:rsidRDefault="00E04FB8" w:rsidP="00E04FB8">
      <w:pPr>
        <w:spacing w:after="0"/>
      </w:pPr>
      <w:bookmarkStart w:id="11" w:name="z470"/>
      <w:r>
        <w:rPr>
          <w:b/>
          <w:color w:val="000000"/>
        </w:rPr>
        <w:t xml:space="preserve"> Құжаттарды қабылдаудан бас тарту туралы қолхат </w:t>
      </w:r>
    </w:p>
    <w:bookmarkEnd w:id="11"/>
    <w:p w:rsidR="00E04FB8" w:rsidRDefault="00E04FB8" w:rsidP="00E04FB8">
      <w:pPr>
        <w:spacing w:after="0"/>
        <w:jc w:val="both"/>
      </w:pPr>
      <w:r>
        <w:rPr>
          <w:color w:val="000000"/>
          <w:sz w:val="28"/>
        </w:rPr>
        <w:t xml:space="preserve">       "Мемлекеттік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 мемлекеттік қызметін көрсетуге құжаттарды қабылдаудан бас тартады, атап айтқанда:</w:t>
      </w:r>
    </w:p>
    <w:p w:rsidR="00E04FB8" w:rsidRDefault="00E04FB8" w:rsidP="00E04FB8">
      <w:pPr>
        <w:spacing w:after="0"/>
        <w:jc w:val="both"/>
      </w:pPr>
      <w:r>
        <w:rPr>
          <w:color w:val="000000"/>
          <w:sz w:val="28"/>
        </w:rPr>
        <w:t>      Жоқ құжаттардың және қолданылу мерзімі өтіп кеткен құжаттардың атауы:</w:t>
      </w:r>
    </w:p>
    <w:p w:rsidR="00E04FB8" w:rsidRDefault="00E04FB8" w:rsidP="00E04FB8">
      <w:pPr>
        <w:spacing w:after="0"/>
        <w:jc w:val="both"/>
      </w:pPr>
      <w:r>
        <w:rPr>
          <w:color w:val="000000"/>
          <w:sz w:val="28"/>
        </w:rPr>
        <w:t xml:space="preserve">      </w:t>
      </w:r>
      <w:proofErr w:type="gramStart"/>
      <w:r>
        <w:rPr>
          <w:color w:val="000000"/>
          <w:sz w:val="28"/>
        </w:rPr>
        <w:t>1)_</w:t>
      </w:r>
      <w:proofErr w:type="gramEnd"/>
      <w:r>
        <w:rPr>
          <w:color w:val="000000"/>
          <w:sz w:val="28"/>
        </w:rPr>
        <w:t>_______________________________________;</w:t>
      </w:r>
    </w:p>
    <w:p w:rsidR="00E04FB8" w:rsidRDefault="00E04FB8" w:rsidP="00E04FB8">
      <w:pPr>
        <w:spacing w:after="0"/>
        <w:jc w:val="both"/>
      </w:pPr>
      <w:r>
        <w:rPr>
          <w:color w:val="000000"/>
          <w:sz w:val="28"/>
        </w:rPr>
        <w:t xml:space="preserve">      </w:t>
      </w:r>
      <w:proofErr w:type="gramStart"/>
      <w:r>
        <w:rPr>
          <w:color w:val="000000"/>
          <w:sz w:val="28"/>
        </w:rPr>
        <w:t>2)_</w:t>
      </w:r>
      <w:proofErr w:type="gramEnd"/>
      <w:r>
        <w:rPr>
          <w:color w:val="000000"/>
          <w:sz w:val="28"/>
        </w:rPr>
        <w:t>_______________________________________;</w:t>
      </w:r>
    </w:p>
    <w:p w:rsidR="00E04FB8" w:rsidRDefault="00E04FB8" w:rsidP="00E04FB8">
      <w:pPr>
        <w:spacing w:after="0"/>
        <w:jc w:val="both"/>
      </w:pPr>
      <w:r>
        <w:rPr>
          <w:color w:val="000000"/>
          <w:sz w:val="28"/>
        </w:rPr>
        <w:t>      3)….</w:t>
      </w:r>
    </w:p>
    <w:p w:rsidR="00E04FB8" w:rsidRDefault="00E04FB8" w:rsidP="00E04FB8">
      <w:pPr>
        <w:spacing w:after="0"/>
        <w:jc w:val="both"/>
      </w:pPr>
      <w:r>
        <w:rPr>
          <w:color w:val="000000"/>
          <w:sz w:val="28"/>
        </w:rPr>
        <w:t xml:space="preserve">      </w:t>
      </w:r>
      <w:proofErr w:type="gramStart"/>
      <w:r>
        <w:rPr>
          <w:color w:val="000000"/>
          <w:sz w:val="28"/>
        </w:rPr>
        <w:t>Осы қолхат әрбір тарапқа бір-бірден 2 данада жасалды.</w:t>
      </w:r>
      <w:proofErr w:type="gramEnd"/>
    </w:p>
    <w:p w:rsidR="00E04FB8" w:rsidRDefault="00E04FB8" w:rsidP="00E04FB8">
      <w:pPr>
        <w:spacing w:after="0"/>
        <w:jc w:val="both"/>
      </w:pPr>
      <w:r>
        <w:rPr>
          <w:color w:val="000000"/>
          <w:sz w:val="28"/>
        </w:rPr>
        <w:t>      Аты-жөні (Мемлекеттік корпорациясының қызметкері)</w:t>
      </w:r>
    </w:p>
    <w:p w:rsidR="00E04FB8" w:rsidRPr="004F64AF" w:rsidRDefault="00E04FB8" w:rsidP="00E04FB8">
      <w:pPr>
        <w:spacing w:after="0"/>
        <w:jc w:val="both"/>
        <w:rPr>
          <w:lang w:val="ru-RU"/>
        </w:rPr>
      </w:pPr>
      <w:r>
        <w:rPr>
          <w:color w:val="000000"/>
          <w:sz w:val="28"/>
        </w:rPr>
        <w:t xml:space="preserve">      </w:t>
      </w:r>
      <w:r w:rsidRPr="004F64AF">
        <w:rPr>
          <w:color w:val="000000"/>
          <w:sz w:val="28"/>
          <w:lang w:val="ru-RU"/>
        </w:rPr>
        <w:t>(қолы)</w:t>
      </w:r>
    </w:p>
    <w:p w:rsidR="00E04FB8" w:rsidRPr="004F64AF" w:rsidRDefault="00E04FB8" w:rsidP="00E04FB8">
      <w:pPr>
        <w:spacing w:after="0"/>
        <w:jc w:val="both"/>
        <w:rPr>
          <w:lang w:val="ru-RU"/>
        </w:rPr>
      </w:pPr>
      <w:r>
        <w:rPr>
          <w:color w:val="000000"/>
          <w:sz w:val="28"/>
        </w:rPr>
        <w:t>     </w:t>
      </w:r>
      <w:r w:rsidRPr="004F64AF">
        <w:rPr>
          <w:color w:val="000000"/>
          <w:sz w:val="28"/>
          <w:lang w:val="ru-RU"/>
        </w:rPr>
        <w:t xml:space="preserve"> Орындаушы: аты-жөні_____________</w:t>
      </w:r>
    </w:p>
    <w:p w:rsidR="00E04FB8" w:rsidRPr="004F64AF" w:rsidRDefault="00E04FB8" w:rsidP="00E04FB8">
      <w:pPr>
        <w:spacing w:after="0"/>
        <w:jc w:val="both"/>
        <w:rPr>
          <w:lang w:val="ru-RU"/>
        </w:rPr>
      </w:pPr>
      <w:r>
        <w:rPr>
          <w:color w:val="000000"/>
          <w:sz w:val="28"/>
        </w:rPr>
        <w:t>     </w:t>
      </w:r>
      <w:r w:rsidRPr="004F64AF">
        <w:rPr>
          <w:color w:val="000000"/>
          <w:sz w:val="28"/>
          <w:lang w:val="ru-RU"/>
        </w:rPr>
        <w:t xml:space="preserve"> Телефон __________</w:t>
      </w:r>
    </w:p>
    <w:p w:rsidR="00E04FB8" w:rsidRPr="004F64AF" w:rsidRDefault="00E04FB8" w:rsidP="00E04FB8">
      <w:pPr>
        <w:spacing w:after="0"/>
        <w:jc w:val="both"/>
        <w:rPr>
          <w:lang w:val="ru-RU"/>
        </w:rPr>
      </w:pPr>
      <w:r>
        <w:rPr>
          <w:color w:val="000000"/>
          <w:sz w:val="28"/>
        </w:rPr>
        <w:t>     </w:t>
      </w:r>
      <w:r w:rsidRPr="004F64AF">
        <w:rPr>
          <w:color w:val="000000"/>
          <w:sz w:val="28"/>
          <w:lang w:val="ru-RU"/>
        </w:rPr>
        <w:t xml:space="preserve"> Алдым: көрсетілетін қызметті алушының аты-жөні / қолы</w:t>
      </w:r>
    </w:p>
    <w:p w:rsidR="00E04FB8" w:rsidRDefault="00E04FB8" w:rsidP="00E04FB8">
      <w:pPr>
        <w:spacing w:after="0"/>
        <w:jc w:val="both"/>
      </w:pPr>
      <w:r>
        <w:rPr>
          <w:color w:val="000000"/>
          <w:sz w:val="28"/>
        </w:rPr>
        <w:t>     </w:t>
      </w:r>
      <w:r w:rsidRPr="004F64AF">
        <w:rPr>
          <w:color w:val="000000"/>
          <w:sz w:val="28"/>
          <w:lang w:val="ru-RU"/>
        </w:rPr>
        <w:t xml:space="preserve"> </w:t>
      </w:r>
      <w:r>
        <w:rPr>
          <w:color w:val="000000"/>
          <w:sz w:val="28"/>
        </w:rPr>
        <w:t>20__ жыл "___" _________</w:t>
      </w:r>
    </w:p>
    <w:tbl>
      <w:tblPr>
        <w:tblW w:w="0" w:type="auto"/>
        <w:tblCellSpacing w:w="0" w:type="auto"/>
        <w:tblLook w:val="04A0" w:firstRow="1" w:lastRow="0" w:firstColumn="1" w:lastColumn="0" w:noHBand="0" w:noVBand="1"/>
      </w:tblPr>
      <w:tblGrid>
        <w:gridCol w:w="5634"/>
        <w:gridCol w:w="3751"/>
      </w:tblGrid>
      <w:tr w:rsidR="00E04FB8" w:rsidTr="00A25B1B">
        <w:trPr>
          <w:trHeight w:val="30"/>
          <w:tblCellSpacing w:w="0" w:type="auto"/>
        </w:trPr>
        <w:tc>
          <w:tcPr>
            <w:tcW w:w="7780" w:type="dxa"/>
            <w:tcMar>
              <w:top w:w="15" w:type="dxa"/>
              <w:left w:w="15" w:type="dxa"/>
              <w:bottom w:w="15" w:type="dxa"/>
              <w:right w:w="15" w:type="dxa"/>
            </w:tcMar>
            <w:vAlign w:val="center"/>
          </w:tcPr>
          <w:p w:rsidR="00E04FB8" w:rsidRDefault="00E04FB8" w:rsidP="00A25B1B">
            <w:pPr>
              <w:spacing w:after="0"/>
              <w:jc w:val="center"/>
            </w:pPr>
            <w:r>
              <w:rPr>
                <w:color w:val="000000"/>
                <w:sz w:val="20"/>
              </w:rPr>
              <w:t> </w:t>
            </w:r>
          </w:p>
        </w:tc>
        <w:tc>
          <w:tcPr>
            <w:tcW w:w="4600" w:type="dxa"/>
            <w:tcMar>
              <w:top w:w="15" w:type="dxa"/>
              <w:left w:w="15" w:type="dxa"/>
              <w:bottom w:w="15" w:type="dxa"/>
              <w:right w:w="15" w:type="dxa"/>
            </w:tcMar>
            <w:vAlign w:val="center"/>
          </w:tcPr>
          <w:p w:rsidR="00E04FB8" w:rsidRDefault="00E04FB8" w:rsidP="00A25B1B">
            <w:pPr>
              <w:spacing w:after="0"/>
              <w:jc w:val="center"/>
            </w:pPr>
            <w:r>
              <w:rPr>
                <w:color w:val="000000"/>
                <w:sz w:val="20"/>
              </w:rPr>
              <w:t>"Белгілі бір уақыт кезеңі ішінде</w:t>
            </w:r>
            <w:r>
              <w:br/>
            </w:r>
            <w:r>
              <w:rPr>
                <w:color w:val="000000"/>
                <w:sz w:val="20"/>
              </w:rPr>
              <w:t>әртүрлі тауар партияларымен</w:t>
            </w:r>
            <w:r>
              <w:br/>
            </w:r>
            <w:r>
              <w:rPr>
                <w:color w:val="000000"/>
                <w:sz w:val="20"/>
              </w:rPr>
              <w:t>әкелінуі болжанатын,</w:t>
            </w:r>
            <w:r>
              <w:br/>
            </w:r>
            <w:r>
              <w:rPr>
                <w:color w:val="000000"/>
                <w:sz w:val="20"/>
              </w:rPr>
              <w:t>құрастырылмаған немесе</w:t>
            </w:r>
            <w:r>
              <w:br/>
            </w:r>
            <w:r>
              <w:rPr>
                <w:color w:val="000000"/>
                <w:sz w:val="20"/>
              </w:rPr>
              <w:t>бөлшектелген түрдегі, оның</w:t>
            </w:r>
            <w:r>
              <w:br/>
            </w:r>
            <w:r>
              <w:rPr>
                <w:color w:val="000000"/>
                <w:sz w:val="20"/>
              </w:rPr>
              <w:t>ішінде жинақталмаған немесе</w:t>
            </w:r>
            <w:r>
              <w:br/>
            </w:r>
            <w:r>
              <w:rPr>
                <w:color w:val="000000"/>
                <w:sz w:val="20"/>
              </w:rPr>
              <w:t>жасалып бітпеген түрдегі</w:t>
            </w:r>
            <w:r>
              <w:br/>
            </w:r>
            <w:r>
              <w:rPr>
                <w:color w:val="000000"/>
                <w:sz w:val="20"/>
              </w:rPr>
              <w:t>тауарды сыныптау туралы</w:t>
            </w:r>
            <w:r>
              <w:br/>
            </w:r>
            <w:r>
              <w:rPr>
                <w:color w:val="000000"/>
                <w:sz w:val="20"/>
              </w:rPr>
              <w:t>шешім қабылдау" мемлекеттік</w:t>
            </w:r>
            <w:r>
              <w:br/>
            </w:r>
            <w:r>
              <w:rPr>
                <w:color w:val="000000"/>
                <w:sz w:val="20"/>
              </w:rPr>
              <w:t>көрсетілетін қызмет қағидасына</w:t>
            </w:r>
            <w:r>
              <w:br/>
            </w:r>
            <w:r>
              <w:rPr>
                <w:color w:val="000000"/>
                <w:sz w:val="20"/>
              </w:rPr>
              <w:t>3-қосымша</w:t>
            </w:r>
          </w:p>
        </w:tc>
      </w:tr>
      <w:tr w:rsidR="00E04FB8" w:rsidTr="00A25B1B">
        <w:trPr>
          <w:trHeight w:val="30"/>
          <w:tblCellSpacing w:w="0" w:type="auto"/>
        </w:trPr>
        <w:tc>
          <w:tcPr>
            <w:tcW w:w="7780" w:type="dxa"/>
            <w:tcMar>
              <w:top w:w="15" w:type="dxa"/>
              <w:left w:w="15" w:type="dxa"/>
              <w:bottom w:w="15" w:type="dxa"/>
              <w:right w:w="15" w:type="dxa"/>
            </w:tcMar>
            <w:vAlign w:val="center"/>
          </w:tcPr>
          <w:p w:rsidR="00E04FB8" w:rsidRDefault="00E04FB8" w:rsidP="00A25B1B">
            <w:pPr>
              <w:spacing w:after="0"/>
              <w:jc w:val="center"/>
            </w:pPr>
            <w:r>
              <w:rPr>
                <w:color w:val="000000"/>
                <w:sz w:val="20"/>
              </w:rPr>
              <w:t> </w:t>
            </w:r>
          </w:p>
        </w:tc>
        <w:tc>
          <w:tcPr>
            <w:tcW w:w="4600" w:type="dxa"/>
            <w:tcMar>
              <w:top w:w="15" w:type="dxa"/>
              <w:left w:w="15" w:type="dxa"/>
              <w:bottom w:w="15" w:type="dxa"/>
              <w:right w:w="15" w:type="dxa"/>
            </w:tcMar>
            <w:vAlign w:val="center"/>
          </w:tcPr>
          <w:p w:rsidR="00E04FB8" w:rsidRDefault="00E04FB8" w:rsidP="00A25B1B">
            <w:pPr>
              <w:spacing w:after="0"/>
              <w:jc w:val="center"/>
            </w:pPr>
            <w:r>
              <w:rPr>
                <w:color w:val="000000"/>
                <w:sz w:val="20"/>
              </w:rPr>
              <w:t>нысан</w:t>
            </w:r>
          </w:p>
        </w:tc>
      </w:tr>
    </w:tbl>
    <w:p w:rsidR="00E04FB8" w:rsidRDefault="00E04FB8" w:rsidP="00E04FB8">
      <w:pPr>
        <w:spacing w:after="0"/>
      </w:pPr>
      <w:bookmarkStart w:id="12" w:name="z472"/>
      <w:r>
        <w:rPr>
          <w:b/>
          <w:color w:val="000000"/>
        </w:rPr>
        <w:lastRenderedPageBreak/>
        <w:t xml:space="preserve">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шешімді қабылдау туралы өтініш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5"/>
        <w:gridCol w:w="3475"/>
      </w:tblGrid>
      <w:tr w:rsidR="00E04FB8" w:rsidTr="00A25B1B">
        <w:trPr>
          <w:trHeight w:val="30"/>
          <w:tblCellSpacing w:w="0" w:type="auto"/>
        </w:trPr>
        <w:tc>
          <w:tcPr>
            <w:tcW w:w="7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E04FB8" w:rsidRDefault="00E04FB8" w:rsidP="00A25B1B">
            <w:pPr>
              <w:spacing w:after="20"/>
              <w:ind w:left="20"/>
              <w:jc w:val="both"/>
            </w:pPr>
            <w:r>
              <w:rPr>
                <w:color w:val="000000"/>
                <w:sz w:val="20"/>
              </w:rPr>
              <w:t>1. Өтініш иесі (заңды тұлғаның атауы, заңды мекен-жайы, бизнес-сәйестендіру нөмірі және мекенжайы)</w:t>
            </w:r>
          </w:p>
        </w:tc>
        <w:tc>
          <w:tcPr>
            <w:tcW w:w="4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 xml:space="preserve"> 2. Тауарды декларациялау жүзеге асырылатын мемлекеттік кірістер органының атауы </w:t>
            </w:r>
          </w:p>
        </w:tc>
      </w:tr>
      <w:tr w:rsidR="00E04FB8"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3. Тауар туралы мәлімет (тауардың атауы, тауардың құрауыштарының тiзбесі)*</w:t>
            </w:r>
          </w:p>
        </w:tc>
      </w:tr>
      <w:tr w:rsidR="00E04FB8"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4. Тауар орналастырылатын кедендік рәсім</w:t>
            </w:r>
          </w:p>
        </w:tc>
      </w:tr>
      <w:tr w:rsidR="00E04FB8"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5. Тауарды жеткізу мерзімі туралы мәлімет</w:t>
            </w:r>
          </w:p>
        </w:tc>
      </w:tr>
      <w:tr w:rsidR="00E04FB8"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6. Сыртқы сауда шартының (келісімшарты) нөмірі және күні</w:t>
            </w:r>
          </w:p>
        </w:tc>
      </w:tr>
      <w:tr w:rsidR="00E04FB8"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7. Аталған өтінішке мынадай құжаттар ұсынылады:**</w:t>
            </w:r>
          </w:p>
        </w:tc>
      </w:tr>
      <w:tr w:rsidR="00E04FB8"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8. Тауарды құрастырылмаған немесе бөлшектелген түрде, оның ішінде жасақталмаған немесе жасалып бітпеген түрде сыныптау туралы шешімді алу үшін құжат түрі:</w:t>
            </w:r>
            <w:r>
              <w:br/>
            </w:r>
            <w:r>
              <w:rPr>
                <w:color w:val="000000"/>
                <w:sz w:val="20"/>
              </w:rPr>
              <w:t>электрондық қағаз жеткізгіштегі</w:t>
            </w:r>
          </w:p>
        </w:tc>
      </w:tr>
      <w:tr w:rsidR="00E04FB8"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9. Мен, осы нысан бойынша мәлімделеген барлық ақпарат және өтінішке қосымша шынайы, нақты және дұрыс болып табылатынын мәлімдеймін</w:t>
            </w:r>
          </w:p>
        </w:tc>
      </w:tr>
      <w:tr w:rsidR="00E04FB8"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10. Өтініш иесінің қолы:</w:t>
            </w:r>
          </w:p>
        </w:tc>
      </w:tr>
      <w:tr w:rsidR="00E04FB8"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11. Күні:</w:t>
            </w:r>
          </w:p>
        </w:tc>
      </w:tr>
      <w:tr w:rsidR="00E04FB8" w:rsidTr="00A25B1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4FB8" w:rsidRDefault="00E04FB8" w:rsidP="00A25B1B">
            <w:pPr>
              <w:spacing w:after="20"/>
              <w:ind w:left="20"/>
              <w:jc w:val="both"/>
            </w:pPr>
            <w:r>
              <w:rPr>
                <w:color w:val="000000"/>
                <w:sz w:val="20"/>
              </w:rPr>
              <w:t>12. Телефон: Факс: Электрондық пошта:</w:t>
            </w:r>
          </w:p>
        </w:tc>
      </w:tr>
    </w:tbl>
    <w:p w:rsidR="00E04FB8" w:rsidRDefault="00E04FB8" w:rsidP="00E04FB8">
      <w:pPr>
        <w:spacing w:after="0"/>
        <w:jc w:val="both"/>
      </w:pPr>
      <w:r>
        <w:rPr>
          <w:color w:val="000000"/>
          <w:sz w:val="28"/>
        </w:rPr>
        <w:t xml:space="preserve">      </w:t>
      </w:r>
      <w:proofErr w:type="gramStart"/>
      <w:r>
        <w:rPr>
          <w:color w:val="000000"/>
          <w:sz w:val="28"/>
        </w:rPr>
        <w:t>* Аталған бағанды толтыру кезінде тауар туралы мәліметтер көрсету үшін орын жетіспеген жағдайда, қосымша парақ қойыңыз.</w:t>
      </w:r>
      <w:proofErr w:type="gramEnd"/>
    </w:p>
    <w:p w:rsidR="00E04FB8" w:rsidRDefault="00E04FB8" w:rsidP="00E04FB8">
      <w:pPr>
        <w:spacing w:after="0"/>
        <w:jc w:val="both"/>
      </w:pPr>
      <w:r>
        <w:rPr>
          <w:color w:val="000000"/>
          <w:sz w:val="28"/>
        </w:rPr>
        <w:t xml:space="preserve">       </w:t>
      </w:r>
      <w:proofErr w:type="gramStart"/>
      <w:r>
        <w:rPr>
          <w:color w:val="000000"/>
          <w:sz w:val="28"/>
        </w:rPr>
        <w:t>** Аталған бағанда "Қазақстан Республикасындағы кедендік реттеу туралы" Қазақстан Республикасы Кодексінің 49-бабы 4-тармағына сәйкес өтінішке қоса берілетін құжаттар тізімі көрсетіледі.</w:t>
      </w:r>
      <w:proofErr w:type="gramEnd"/>
    </w:p>
    <w:p w:rsidR="00B95053" w:rsidRDefault="00E04FB8"/>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B8"/>
    <w:rsid w:val="00C3148C"/>
    <w:rsid w:val="00E04FB8"/>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B8"/>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B8"/>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3166</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2021-09-16T10:37:00Z</dcterms:created>
  <dcterms:modified xsi:type="dcterms:W3CDTF">2021-09-16T10:38:00Z</dcterms:modified>
</cp:coreProperties>
</file>