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024747" w:rsidRDefault="002D06F9" w:rsidP="00024747">
      <w:pPr>
        <w:pStyle w:val="BodyText1"/>
        <w:keepNext/>
        <w:keepLines/>
        <w:jc w:val="center"/>
        <w:rPr>
          <w:rFonts w:ascii="Times New Roman" w:hAnsi="Times New Roman" w:cs="Times New Roman"/>
          <w:b/>
          <w:sz w:val="24"/>
          <w:szCs w:val="24"/>
        </w:rPr>
      </w:pPr>
      <w:r w:rsidRPr="00024747">
        <w:rPr>
          <w:rFonts w:ascii="Times New Roman" w:hAnsi="Times New Roman" w:cs="Times New Roman"/>
          <w:b/>
          <w:bCs/>
          <w:sz w:val="24"/>
          <w:szCs w:val="24"/>
          <w:lang w:val="kk-KZ"/>
        </w:rPr>
        <w:t xml:space="preserve">Объявление внутреннего конкурса </w:t>
      </w:r>
      <w:r w:rsidRPr="00024747">
        <w:rPr>
          <w:rFonts w:ascii="Times New Roman" w:hAnsi="Times New Roman" w:cs="Times New Roman"/>
          <w:b/>
          <w:sz w:val="24"/>
          <w:szCs w:val="24"/>
        </w:rPr>
        <w:t xml:space="preserve">среди государственных служащих </w:t>
      </w:r>
      <w:r w:rsidR="001E1187" w:rsidRPr="00024747">
        <w:rPr>
          <w:rFonts w:ascii="Times New Roman" w:hAnsi="Times New Roman" w:cs="Times New Roman"/>
          <w:b/>
          <w:bCs/>
          <w:iCs/>
          <w:sz w:val="24"/>
          <w:szCs w:val="24"/>
          <w:lang w:val="kk-KZ"/>
        </w:rPr>
        <w:t>в данном  государственном органе</w:t>
      </w:r>
      <w:r w:rsidR="001E1187"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Департамента государственных доходов по Атырауской области</w:t>
      </w:r>
    </w:p>
    <w:p w:rsidR="002D06F9" w:rsidRPr="00024747" w:rsidRDefault="002D06F9" w:rsidP="00024747">
      <w:pPr>
        <w:pStyle w:val="BodyText1"/>
        <w:keepNext/>
        <w:keepLines/>
        <w:jc w:val="both"/>
        <w:rPr>
          <w:rFonts w:ascii="Times New Roman" w:hAnsi="Times New Roman" w:cs="Times New Roman"/>
          <w:b/>
          <w:sz w:val="24"/>
          <w:szCs w:val="24"/>
        </w:rPr>
      </w:pPr>
    </w:p>
    <w:p w:rsidR="007D7935" w:rsidRPr="00024747" w:rsidRDefault="002D06F9" w:rsidP="00024747">
      <w:pPr>
        <w:pStyle w:val="BodyText1"/>
        <w:keepNext/>
        <w:keepLines/>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060005</w:t>
      </w:r>
      <w:r w:rsidR="00165EA1" w:rsidRPr="00024747">
        <w:rPr>
          <w:rFonts w:ascii="Times New Roman" w:hAnsi="Times New Roman" w:cs="Times New Roman"/>
          <w:b/>
          <w:sz w:val="24"/>
          <w:szCs w:val="24"/>
          <w:lang w:val="kk-KZ"/>
        </w:rPr>
        <w:t>,</w:t>
      </w:r>
      <w:r w:rsidRPr="00024747">
        <w:rPr>
          <w:rFonts w:ascii="Times New Roman" w:hAnsi="Times New Roman" w:cs="Times New Roman"/>
          <w:b/>
          <w:sz w:val="24"/>
          <w:szCs w:val="24"/>
          <w:lang w:val="kk-KZ"/>
        </w:rPr>
        <w:t xml:space="preserve"> город Атырау, проспект Азаттык  94-А, тел</w:t>
      </w:r>
      <w:r w:rsidR="00CC39D3" w:rsidRPr="00024747">
        <w:rPr>
          <w:rFonts w:ascii="Times New Roman" w:hAnsi="Times New Roman" w:cs="Times New Roman"/>
          <w:b/>
          <w:sz w:val="24"/>
          <w:szCs w:val="24"/>
          <w:lang w:val="kk-KZ"/>
        </w:rPr>
        <w:t>ефон для справок (7122)</w:t>
      </w:r>
      <w:r w:rsidRPr="00024747">
        <w:rPr>
          <w:rFonts w:ascii="Times New Roman" w:hAnsi="Times New Roman" w:cs="Times New Roman"/>
          <w:b/>
          <w:sz w:val="24"/>
          <w:szCs w:val="24"/>
          <w:lang w:val="kk-KZ"/>
        </w:rPr>
        <w:t xml:space="preserve"> 31-84-20</w:t>
      </w:r>
      <w:r w:rsidR="00622ED1" w:rsidRPr="00024747">
        <w:rPr>
          <w:rFonts w:ascii="Times New Roman" w:hAnsi="Times New Roman" w:cs="Times New Roman"/>
          <w:b/>
          <w:sz w:val="24"/>
          <w:szCs w:val="24"/>
          <w:lang w:val="kk-KZ"/>
        </w:rPr>
        <w:t>,</w:t>
      </w:r>
      <w:r w:rsidR="00165EA1"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электронные адреса:</w:t>
      </w:r>
      <w:r w:rsidR="00311390" w:rsidRPr="00024747">
        <w:rPr>
          <w:rFonts w:ascii="Times New Roman" w:eastAsiaTheme="minorEastAsia" w:hAnsi="Times New Roman" w:cs="Times New Roman"/>
          <w:b/>
          <w:sz w:val="24"/>
          <w:szCs w:val="24"/>
          <w:lang w:val="kk-KZ"/>
        </w:rPr>
        <w:t xml:space="preserve"> </w:t>
      </w:r>
      <w:hyperlink r:id="rId9" w:history="1">
        <w:r w:rsidR="00311390" w:rsidRPr="00024747">
          <w:rPr>
            <w:rFonts w:ascii="Times New Roman" w:eastAsiaTheme="minorEastAsia" w:hAnsi="Times New Roman" w:cs="Times New Roman"/>
            <w:b/>
            <w:sz w:val="24"/>
            <w:szCs w:val="24"/>
            <w:u w:val="single"/>
            <w:lang w:val="kk-KZ"/>
          </w:rPr>
          <w:t>1501008@taxatyrau.mgd.kz</w:t>
        </w:r>
      </w:hyperlink>
      <w:r w:rsidR="00311390" w:rsidRPr="00024747">
        <w:rPr>
          <w:rFonts w:ascii="Times New Roman" w:eastAsiaTheme="minorEastAsia" w:hAnsi="Times New Roman" w:cs="Times New Roman"/>
          <w:b/>
          <w:sz w:val="24"/>
          <w:szCs w:val="24"/>
          <w:lang w:val="kk-KZ"/>
        </w:rPr>
        <w:t>, g</w:t>
      </w:r>
      <w:r w:rsidRPr="00024747">
        <w:rPr>
          <w:rFonts w:ascii="Times New Roman" w:hAnsi="Times New Roman" w:cs="Times New Roman"/>
          <w:b/>
          <w:sz w:val="24"/>
          <w:szCs w:val="24"/>
          <w:lang w:val="kk-KZ"/>
        </w:rPr>
        <w:t xml:space="preserve"> </w:t>
      </w:r>
      <w:r w:rsidR="00165EA1" w:rsidRPr="00024747">
        <w:rPr>
          <w:rFonts w:ascii="Times New Roman" w:hAnsi="Times New Roman" w:cs="Times New Roman"/>
          <w:b/>
          <w:color w:val="000000" w:themeColor="text1"/>
          <w:sz w:val="24"/>
          <w:szCs w:val="24"/>
          <w:lang w:val="kk-KZ"/>
        </w:rPr>
        <w:t xml:space="preserve">g.kulova@kgd.gov.kz, </w:t>
      </w:r>
      <w:hyperlink r:id="rId10" w:history="1">
        <w:r w:rsidR="00165EA1" w:rsidRPr="00024747">
          <w:rPr>
            <w:rStyle w:val="a3"/>
            <w:rFonts w:ascii="Times New Roman" w:hAnsi="Times New Roman" w:cs="Times New Roman"/>
            <w:b/>
            <w:color w:val="000000" w:themeColor="text1"/>
            <w:sz w:val="24"/>
            <w:szCs w:val="24"/>
            <w:u w:val="none"/>
            <w:lang w:val="kk-KZ"/>
          </w:rPr>
          <w:t>tugaibaeva@taxatyrau.mgd.kz</w:t>
        </w:r>
      </w:hyperlink>
      <w:r w:rsidR="00165EA1" w:rsidRPr="00024747">
        <w:rPr>
          <w:rFonts w:ascii="Times New Roman" w:hAnsi="Times New Roman" w:cs="Times New Roman"/>
          <w:spacing w:val="4"/>
          <w:sz w:val="24"/>
          <w:szCs w:val="24"/>
          <w:lang w:val="kk-KZ"/>
        </w:rPr>
        <w:t xml:space="preserve">, </w:t>
      </w:r>
      <w:r w:rsidRPr="00024747">
        <w:rPr>
          <w:rFonts w:ascii="Times New Roman" w:hAnsi="Times New Roman" w:cs="Times New Roman"/>
          <w:b/>
          <w:sz w:val="24"/>
          <w:szCs w:val="24"/>
        </w:rPr>
        <w:t>объявляет внутренний конкурс</w:t>
      </w:r>
      <w:r w:rsidR="00DC3C70" w:rsidRPr="00024747">
        <w:rPr>
          <w:rFonts w:ascii="Times New Roman" w:hAnsi="Times New Roman" w:cs="Times New Roman"/>
          <w:b/>
          <w:sz w:val="24"/>
          <w:szCs w:val="24"/>
        </w:rPr>
        <w:t xml:space="preserve"> </w:t>
      </w:r>
      <w:r w:rsidRPr="00024747">
        <w:rPr>
          <w:rFonts w:ascii="Times New Roman" w:hAnsi="Times New Roman" w:cs="Times New Roman"/>
          <w:b/>
          <w:sz w:val="24"/>
          <w:szCs w:val="24"/>
        </w:rPr>
        <w:t>среди государственных служащих</w:t>
      </w:r>
      <w:r w:rsidR="00DC3C70" w:rsidRPr="00024747">
        <w:rPr>
          <w:rFonts w:ascii="Times New Roman" w:hAnsi="Times New Roman" w:cs="Times New Roman"/>
          <w:b/>
          <w:sz w:val="24"/>
          <w:szCs w:val="24"/>
        </w:rPr>
        <w:t xml:space="preserve"> </w:t>
      </w:r>
      <w:r w:rsidRPr="00024747">
        <w:rPr>
          <w:rFonts w:ascii="Times New Roman" w:hAnsi="Times New Roman" w:cs="Times New Roman"/>
          <w:b/>
          <w:sz w:val="24"/>
          <w:szCs w:val="24"/>
          <w:lang w:val="kk-KZ"/>
        </w:rPr>
        <w:t>Департамента государственных доходов по Атырауской области</w:t>
      </w:r>
      <w:r w:rsidR="00DC3C70"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 xml:space="preserve">на занятие </w:t>
      </w:r>
      <w:proofErr w:type="spellStart"/>
      <w:r w:rsidRPr="00024747">
        <w:rPr>
          <w:rFonts w:ascii="Times New Roman" w:hAnsi="Times New Roman" w:cs="Times New Roman"/>
          <w:b/>
          <w:sz w:val="24"/>
          <w:szCs w:val="24"/>
        </w:rPr>
        <w:t>административн</w:t>
      </w:r>
      <w:proofErr w:type="spellEnd"/>
      <w:r w:rsidRPr="00024747">
        <w:rPr>
          <w:rFonts w:ascii="Times New Roman" w:hAnsi="Times New Roman" w:cs="Times New Roman"/>
          <w:b/>
          <w:sz w:val="24"/>
          <w:szCs w:val="24"/>
          <w:lang w:val="kk-KZ"/>
        </w:rPr>
        <w:t>ых</w:t>
      </w:r>
      <w:r w:rsidR="00DC3C70" w:rsidRPr="00024747">
        <w:rPr>
          <w:rFonts w:ascii="Times New Roman" w:hAnsi="Times New Roman" w:cs="Times New Roman"/>
          <w:b/>
          <w:sz w:val="24"/>
          <w:szCs w:val="24"/>
          <w:lang w:val="kk-KZ"/>
        </w:rPr>
        <w:t xml:space="preserve"> </w:t>
      </w:r>
      <w:proofErr w:type="spellStart"/>
      <w:r w:rsidR="00DC3C70" w:rsidRPr="00024747">
        <w:rPr>
          <w:rFonts w:ascii="Times New Roman" w:hAnsi="Times New Roman" w:cs="Times New Roman"/>
          <w:b/>
          <w:sz w:val="24"/>
          <w:szCs w:val="24"/>
        </w:rPr>
        <w:t>государственн</w:t>
      </w:r>
      <w:proofErr w:type="spellEnd"/>
      <w:r w:rsidRPr="00024747">
        <w:rPr>
          <w:rFonts w:ascii="Times New Roman" w:hAnsi="Times New Roman" w:cs="Times New Roman"/>
          <w:b/>
          <w:sz w:val="24"/>
          <w:szCs w:val="24"/>
          <w:lang w:val="kk-KZ"/>
        </w:rPr>
        <w:t xml:space="preserve">ых </w:t>
      </w:r>
      <w:proofErr w:type="spellStart"/>
      <w:r w:rsidRPr="00024747">
        <w:rPr>
          <w:rFonts w:ascii="Times New Roman" w:hAnsi="Times New Roman" w:cs="Times New Roman"/>
          <w:b/>
          <w:sz w:val="24"/>
          <w:szCs w:val="24"/>
        </w:rPr>
        <w:t>должност</w:t>
      </w:r>
      <w:proofErr w:type="spellEnd"/>
      <w:r w:rsidRPr="00024747">
        <w:rPr>
          <w:rFonts w:ascii="Times New Roman" w:hAnsi="Times New Roman" w:cs="Times New Roman"/>
          <w:b/>
          <w:sz w:val="24"/>
          <w:szCs w:val="24"/>
          <w:lang w:val="kk-KZ"/>
        </w:rPr>
        <w:t>ей</w:t>
      </w:r>
      <w:r w:rsidRPr="00024747">
        <w:rPr>
          <w:rFonts w:ascii="Times New Roman" w:hAnsi="Times New Roman" w:cs="Times New Roman"/>
          <w:b/>
          <w:sz w:val="24"/>
          <w:szCs w:val="24"/>
        </w:rPr>
        <w:t xml:space="preserve"> корпуса «Б»:</w:t>
      </w:r>
      <w:r w:rsidR="00E23448" w:rsidRPr="00024747">
        <w:rPr>
          <w:rFonts w:ascii="Times New Roman" w:hAnsi="Times New Roman" w:cs="Times New Roman"/>
          <w:b/>
          <w:sz w:val="24"/>
          <w:szCs w:val="24"/>
          <w:lang w:val="kk-KZ"/>
        </w:rPr>
        <w:t xml:space="preserve"> </w:t>
      </w:r>
      <w:r w:rsidR="00165EA1" w:rsidRPr="00024747">
        <w:rPr>
          <w:rFonts w:ascii="Times New Roman" w:hAnsi="Times New Roman" w:cs="Times New Roman"/>
          <w:b/>
          <w:sz w:val="24"/>
          <w:szCs w:val="24"/>
          <w:lang w:val="kk-KZ"/>
        </w:rPr>
        <w:tab/>
      </w:r>
    </w:p>
    <w:p w:rsidR="0099091F" w:rsidRPr="00024747" w:rsidRDefault="00CF0E11" w:rsidP="00024747">
      <w:pPr>
        <w:pStyle w:val="a4"/>
        <w:spacing w:after="0" w:line="240" w:lineRule="auto"/>
        <w:ind w:left="0" w:firstLine="708"/>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 xml:space="preserve"> </w:t>
      </w:r>
      <w:r w:rsidR="0099091F" w:rsidRPr="00024747">
        <w:rPr>
          <w:rFonts w:ascii="Times New Roman" w:hAnsi="Times New Roman" w:cs="Times New Roman"/>
          <w:b/>
          <w:sz w:val="24"/>
          <w:szCs w:val="24"/>
          <w:lang w:val="kk-KZ"/>
        </w:rPr>
        <w:t>1. Заместитель руководителя управления государственных доходов по городу Атырау Департамента государственных доходов по Атырауской области, категория С-</w:t>
      </w:r>
      <w:r w:rsidR="0099091F" w:rsidRPr="00024747">
        <w:rPr>
          <w:rFonts w:ascii="Times New Roman" w:hAnsi="Times New Roman" w:cs="Times New Roman"/>
          <w:b/>
          <w:sz w:val="24"/>
          <w:szCs w:val="24"/>
          <w:lang w:val="en-US"/>
        </w:rPr>
        <w:t>R</w:t>
      </w:r>
      <w:r w:rsidR="0099091F" w:rsidRPr="00024747">
        <w:rPr>
          <w:rFonts w:ascii="Times New Roman" w:hAnsi="Times New Roman" w:cs="Times New Roman"/>
          <w:b/>
          <w:sz w:val="24"/>
          <w:szCs w:val="24"/>
        </w:rPr>
        <w:t>-2</w:t>
      </w:r>
      <w:r w:rsidR="0099091F" w:rsidRPr="00024747">
        <w:rPr>
          <w:rFonts w:ascii="Times New Roman" w:hAnsi="Times New Roman" w:cs="Times New Roman"/>
          <w:b/>
          <w:sz w:val="24"/>
          <w:szCs w:val="24"/>
          <w:lang w:val="kk-KZ"/>
        </w:rPr>
        <w:t xml:space="preserve">, 1-единица. </w:t>
      </w:r>
    </w:p>
    <w:p w:rsidR="0099091F" w:rsidRPr="00024747" w:rsidRDefault="0099091F" w:rsidP="00024747">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t>Д</w:t>
      </w:r>
      <w:proofErr w:type="spellStart"/>
      <w:r w:rsidRPr="00024747">
        <w:rPr>
          <w:rFonts w:ascii="Times New Roman" w:hAnsi="Times New Roman" w:cs="Times New Roman"/>
          <w:b/>
          <w:sz w:val="24"/>
          <w:szCs w:val="24"/>
        </w:rPr>
        <w:t>олжностной</w:t>
      </w:r>
      <w:proofErr w:type="spellEnd"/>
      <w:r w:rsidRPr="00024747">
        <w:rPr>
          <w:rFonts w:ascii="Times New Roman" w:hAnsi="Times New Roman" w:cs="Times New Roman"/>
          <w:b/>
          <w:sz w:val="24"/>
          <w:szCs w:val="24"/>
        </w:rPr>
        <w:t xml:space="preserve"> оклад в зависимости от выслуги лет</w:t>
      </w:r>
      <w:r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от</w:t>
      </w:r>
      <w:r w:rsidRPr="00024747">
        <w:rPr>
          <w:rFonts w:ascii="Times New Roman" w:hAnsi="Times New Roman" w:cs="Times New Roman"/>
          <w:b/>
          <w:sz w:val="24"/>
          <w:szCs w:val="24"/>
          <w:lang w:val="kk-KZ"/>
        </w:rPr>
        <w:t xml:space="preserve"> </w:t>
      </w:r>
      <w:r w:rsidR="00024747">
        <w:rPr>
          <w:rFonts w:ascii="Times New Roman" w:hAnsi="Times New Roman" w:cs="Times New Roman"/>
          <w:b/>
          <w:sz w:val="24"/>
          <w:szCs w:val="24"/>
          <w:lang w:val="kk-KZ"/>
        </w:rPr>
        <w:t>241078</w:t>
      </w:r>
      <w:r w:rsidRPr="00024747">
        <w:rPr>
          <w:rFonts w:ascii="Times New Roman" w:hAnsi="Times New Roman" w:cs="Times New Roman"/>
          <w:b/>
          <w:sz w:val="24"/>
          <w:szCs w:val="24"/>
          <w:lang w:val="kk-KZ"/>
        </w:rPr>
        <w:t xml:space="preserve"> </w:t>
      </w:r>
      <w:r w:rsidRPr="00024747">
        <w:rPr>
          <w:rFonts w:ascii="Times New Roman" w:hAnsi="Times New Roman" w:cs="Times New Roman"/>
          <w:b/>
          <w:color w:val="000000" w:themeColor="text1"/>
          <w:sz w:val="24"/>
          <w:szCs w:val="24"/>
        </w:rPr>
        <w:t xml:space="preserve">до </w:t>
      </w:r>
      <w:r w:rsidR="00024747">
        <w:rPr>
          <w:rFonts w:ascii="Times New Roman" w:hAnsi="Times New Roman" w:cs="Times New Roman"/>
          <w:b/>
          <w:color w:val="000000" w:themeColor="text1"/>
          <w:sz w:val="24"/>
          <w:szCs w:val="24"/>
          <w:lang w:val="kk-KZ"/>
        </w:rPr>
        <w:t>295611</w:t>
      </w:r>
      <w:r w:rsidRPr="00024747">
        <w:rPr>
          <w:rFonts w:ascii="Times New Roman" w:hAnsi="Times New Roman" w:cs="Times New Roman"/>
          <w:b/>
          <w:sz w:val="24"/>
          <w:szCs w:val="24"/>
          <w:lang w:val="kk-KZ"/>
        </w:rPr>
        <w:t xml:space="preserve"> </w:t>
      </w:r>
      <w:r w:rsidRPr="00024747">
        <w:rPr>
          <w:rFonts w:ascii="Times New Roman" w:hAnsi="Times New Roman" w:cs="Times New Roman"/>
          <w:b/>
          <w:sz w:val="24"/>
          <w:szCs w:val="24"/>
        </w:rPr>
        <w:t>тенге</w:t>
      </w:r>
      <w:r w:rsidRPr="00024747">
        <w:rPr>
          <w:rFonts w:ascii="Times New Roman" w:hAnsi="Times New Roman" w:cs="Times New Roman"/>
          <w:b/>
          <w:sz w:val="24"/>
          <w:szCs w:val="24"/>
          <w:lang w:val="kk-KZ"/>
        </w:rPr>
        <w:t>.</w:t>
      </w:r>
    </w:p>
    <w:p w:rsidR="00024747" w:rsidRPr="00024747" w:rsidRDefault="0099091F" w:rsidP="00024747">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00024747"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00F82C76" w:rsidRPr="00F82C76">
        <w:rPr>
          <w:rFonts w:ascii="Times New Roman" w:eastAsia="Times New Roman" w:hAnsi="Times New Roman" w:cs="Times New Roman"/>
          <w:color w:val="222222"/>
          <w:sz w:val="24"/>
          <w:szCs w:val="24"/>
          <w:lang w:val="kk-KZ"/>
        </w:rPr>
        <w:t>бизнес и управление</w:t>
      </w:r>
      <w:r w:rsidR="00024747"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F82C76" w:rsidRPr="00F82C76" w:rsidRDefault="0099091F" w:rsidP="00F82C76">
      <w:pPr>
        <w:pStyle w:val="a4"/>
        <w:spacing w:after="0" w:line="240" w:lineRule="auto"/>
        <w:ind w:left="0" w:firstLine="708"/>
        <w:contextualSpacing w:val="0"/>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Функциональные обязанности: </w:t>
      </w:r>
      <w:r w:rsidR="00C40111" w:rsidRPr="00C40111">
        <w:rPr>
          <w:rFonts w:ascii="Times New Roman" w:hAnsi="Times New Roman" w:cs="Times New Roman"/>
          <w:sz w:val="24"/>
          <w:szCs w:val="24"/>
          <w:lang w:val="kk-KZ"/>
        </w:rPr>
        <w:t>(А блок)</w:t>
      </w:r>
      <w:r w:rsidR="00C40111">
        <w:rPr>
          <w:rFonts w:ascii="Times New Roman" w:hAnsi="Times New Roman" w:cs="Times New Roman"/>
          <w:b/>
          <w:sz w:val="24"/>
          <w:szCs w:val="24"/>
          <w:lang w:val="kk-KZ"/>
        </w:rPr>
        <w:t xml:space="preserve"> </w:t>
      </w:r>
      <w:r w:rsidRPr="00024747">
        <w:rPr>
          <w:rFonts w:ascii="Times New Roman" w:hAnsi="Times New Roman" w:cs="Times New Roman"/>
          <w:sz w:val="24"/>
          <w:szCs w:val="24"/>
          <w:lang w:val="kk-KZ"/>
        </w:rPr>
        <w:t>Руководство и координация деятельности курируемых отделов, организовать работу и контролировать состояние, организовать работу и обеспечить  исполнение, отправление в другие исполнительные государственные органы, а также  в пределах компетенции представление соответствующего управления государственных доходов органах государственной власти и иных организациях, обеспечение взаимодействия с государственными органами, формировать  политику КГД МФ РК и использовать в дальнейшей работе,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подготовкой правовых заключений по материалам споров, возникающих между органами государственных доходов и налогоплательщиками, содействовать в решений кадровых вопросов, знать основные цели экономических теории, анализ финансовых теории, государственного управления, общее экономическое и бюджетно-налоговую политику Республики Казахстан.</w:t>
      </w:r>
    </w:p>
    <w:p w:rsidR="00F82C76" w:rsidRPr="00F82C76" w:rsidRDefault="0099091F" w:rsidP="00F82C76">
      <w:pPr>
        <w:spacing w:after="0" w:line="240" w:lineRule="auto"/>
        <w:jc w:val="both"/>
        <w:rPr>
          <w:rFonts w:ascii="Times New Roman" w:eastAsia="Times New Roman" w:hAnsi="Times New Roman" w:cs="Times New Roman"/>
          <w:b/>
          <w:color w:val="000000" w:themeColor="text1"/>
          <w:sz w:val="24"/>
          <w:szCs w:val="24"/>
        </w:rPr>
      </w:pPr>
      <w:r w:rsidRPr="00024747">
        <w:rPr>
          <w:rFonts w:ascii="Times New Roman" w:hAnsi="Times New Roman" w:cs="Times New Roman"/>
          <w:b/>
          <w:sz w:val="24"/>
          <w:szCs w:val="24"/>
        </w:rPr>
        <w:tab/>
      </w:r>
      <w:r w:rsidR="00F82C76" w:rsidRPr="00F82C76">
        <w:rPr>
          <w:rFonts w:ascii="Times New Roman" w:eastAsia="Times New Roman" w:hAnsi="Times New Roman" w:cs="Times New Roman"/>
          <w:b/>
          <w:color w:val="000000" w:themeColor="text1"/>
          <w:sz w:val="24"/>
          <w:szCs w:val="24"/>
        </w:rPr>
        <w:t xml:space="preserve">Требования к участникам конкурса по категории С-R-2:       </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опыт работы должен соответствовать одному из следующих требований:</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r>
      <w:proofErr w:type="gramStart"/>
      <w:r w:rsidRPr="00F82C76">
        <w:rPr>
          <w:rFonts w:ascii="Times New Roman" w:eastAsia="Times New Roman" w:hAnsi="Times New Roman" w:cs="Times New Roman"/>
          <w:color w:val="000000" w:themeColor="text1"/>
          <w:sz w:val="24"/>
          <w:szCs w:val="24"/>
        </w:rPr>
        <w:t>1) не менее двух лет стажа государственной службы, в том числе на должностях следующей нижестоящей категории, предусмотренным штатным расписанием государственного органа, или А-5, В-6, С-5, C-O-6, C-R-3, D-5, D-O-5, Е-4,  Не менее одного года стажа государственной службы на должностях не ниже категорий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r>
      <w:proofErr w:type="gramStart"/>
      <w:r w:rsidRPr="00F82C76">
        <w:rPr>
          <w:rFonts w:ascii="Times New Roman" w:eastAsia="Times New Roman" w:hAnsi="Times New Roman" w:cs="Times New Roman"/>
          <w:color w:val="000000" w:themeColor="text1"/>
          <w:sz w:val="24"/>
          <w:szCs w:val="24"/>
        </w:rPr>
        <w:t xml:space="preserve">2) не менее трех лет в областях, соответствующих функциональным направлениям конкретной должности данной категории, в том числе на должностях следующей нижестоящей категории, предусмотренных штатным расписанием </w:t>
      </w:r>
      <w:r w:rsidRPr="00F82C76">
        <w:rPr>
          <w:rFonts w:ascii="Times New Roman" w:eastAsia="Times New Roman" w:hAnsi="Times New Roman" w:cs="Times New Roman"/>
          <w:color w:val="000000" w:themeColor="text1"/>
          <w:sz w:val="24"/>
          <w:szCs w:val="24"/>
        </w:rPr>
        <w:lastRenderedPageBreak/>
        <w:t>государственного органа А-5, В-6, С-5, C-O-6, C-R-3, D-5, D-O-5, Не менее одного года стажа государственной службы на должностях не ниже категорий Е-4, E-R-3, E-G-2 или на административных государственных должностях корпуса "А" или на политических государственных</w:t>
      </w:r>
      <w:proofErr w:type="gramEnd"/>
      <w:r w:rsidRPr="00F82C76">
        <w:rPr>
          <w:rFonts w:ascii="Times New Roman" w:eastAsia="Times New Roman" w:hAnsi="Times New Roman" w:cs="Times New Roman"/>
          <w:color w:val="000000" w:themeColor="text1"/>
          <w:sz w:val="24"/>
          <w:szCs w:val="24"/>
        </w:rPr>
        <w:t xml:space="preserve"> </w:t>
      </w:r>
      <w:proofErr w:type="gramStart"/>
      <w:r w:rsidRPr="00F82C76">
        <w:rPr>
          <w:rFonts w:ascii="Times New Roman" w:eastAsia="Times New Roman" w:hAnsi="Times New Roman" w:cs="Times New Roman"/>
          <w:color w:val="000000" w:themeColor="text1"/>
          <w:sz w:val="24"/>
          <w:szCs w:val="24"/>
        </w:rPr>
        <w:t>должностях</w:t>
      </w:r>
      <w:proofErr w:type="gramEnd"/>
      <w:r w:rsidRPr="00F82C76">
        <w:rPr>
          <w:rFonts w:ascii="Times New Roman" w:eastAsia="Times New Roman" w:hAnsi="Times New Roman" w:cs="Times New Roman"/>
          <w:color w:val="000000" w:themeColor="text1"/>
          <w:sz w:val="24"/>
          <w:szCs w:val="24"/>
        </w:rPr>
        <w:t>, определенных реестром;</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3) на административных государственных должностях не ниже категорий А-5, В-6, С-5, C-O-6, C-R-3, D-5, D-O-5, Е-4, E-R-3, E-G-2 или определенных реестром</w:t>
      </w:r>
      <w:proofErr w:type="gramStart"/>
      <w:r w:rsidRPr="00F82C76">
        <w:rPr>
          <w:rFonts w:ascii="Times New Roman" w:eastAsia="Times New Roman" w:hAnsi="Times New Roman" w:cs="Times New Roman"/>
          <w:color w:val="000000" w:themeColor="text1"/>
          <w:sz w:val="24"/>
          <w:szCs w:val="24"/>
        </w:rPr>
        <w:t xml:space="preserve"> Н</w:t>
      </w:r>
      <w:proofErr w:type="gramEnd"/>
      <w:r w:rsidRPr="00F82C76">
        <w:rPr>
          <w:rFonts w:ascii="Times New Roman" w:eastAsia="Times New Roman" w:hAnsi="Times New Roman" w:cs="Times New Roman"/>
          <w:color w:val="000000" w:themeColor="text1"/>
          <w:sz w:val="24"/>
          <w:szCs w:val="24"/>
        </w:rPr>
        <w:t xml:space="preserve">е менее двух лет стажа работы на административных государственных должностях корпуса" А " или на политических государственных должностях или в статусе депутата Парламента Республики Казахстан или депутата </w:t>
      </w:r>
      <w:proofErr w:type="spellStart"/>
      <w:r w:rsidRPr="00F82C76">
        <w:rPr>
          <w:rFonts w:ascii="Times New Roman" w:eastAsia="Times New Roman" w:hAnsi="Times New Roman" w:cs="Times New Roman"/>
          <w:color w:val="000000" w:themeColor="text1"/>
          <w:sz w:val="24"/>
          <w:szCs w:val="24"/>
        </w:rPr>
        <w:t>маслихата</w:t>
      </w:r>
      <w:proofErr w:type="spellEnd"/>
      <w:r w:rsidRPr="00F82C76">
        <w:rPr>
          <w:rFonts w:ascii="Times New Roman" w:eastAsia="Times New Roman" w:hAnsi="Times New Roman" w:cs="Times New Roman"/>
          <w:color w:val="000000" w:themeColor="text1"/>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или районного уровней или не ниже тактического уровня органов военного управления Вооруженных сил, местных органов военного управления или военных учебных заведений;</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5) не менее 4 лет стажа работы в областях, соответствующих функциональным направлениям конкретной должности данной категории, в том числе не менее 1 года на руководящих должностях, не являющихся государственными органами</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6) завершение </w:t>
      </w:r>
      <w:proofErr w:type="gramStart"/>
      <w:r w:rsidRPr="00F82C76">
        <w:rPr>
          <w:rFonts w:ascii="Times New Roman" w:eastAsia="Times New Roman" w:hAnsi="Times New Roman" w:cs="Times New Roman"/>
          <w:color w:val="000000" w:themeColor="text1"/>
          <w:sz w:val="24"/>
          <w:szCs w:val="24"/>
        </w:rPr>
        <w:t>обучения по программам</w:t>
      </w:r>
      <w:proofErr w:type="gramEnd"/>
      <w:r w:rsidRPr="00F82C76">
        <w:rPr>
          <w:rFonts w:ascii="Times New Roman" w:eastAsia="Times New Roman" w:hAnsi="Times New Roman" w:cs="Times New Roman"/>
          <w:color w:val="000000" w:themeColor="text1"/>
          <w:sz w:val="24"/>
          <w:szCs w:val="24"/>
        </w:rPr>
        <w:t xml:space="preserve"> высшего или послевузовского образования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w:t>
      </w:r>
    </w:p>
    <w:p w:rsidR="00F82C76" w:rsidRPr="00F82C76" w:rsidRDefault="00F82C76" w:rsidP="00F82C76">
      <w:pPr>
        <w:spacing w:after="0" w:line="240" w:lineRule="auto"/>
        <w:jc w:val="both"/>
        <w:rPr>
          <w:rFonts w:ascii="Times New Roman" w:eastAsia="Times New Roman" w:hAnsi="Times New Roman" w:cs="Times New Roman"/>
          <w:color w:val="000000" w:themeColor="text1"/>
          <w:sz w:val="24"/>
          <w:szCs w:val="24"/>
          <w:lang w:val="kk-KZ"/>
        </w:rPr>
      </w:pPr>
      <w:r w:rsidRPr="00F82C76">
        <w:rPr>
          <w:rFonts w:ascii="Times New Roman" w:eastAsia="Times New Roman" w:hAnsi="Times New Roman" w:cs="Times New Roman"/>
          <w:color w:val="000000" w:themeColor="text1"/>
          <w:sz w:val="24"/>
          <w:szCs w:val="24"/>
        </w:rPr>
        <w:t xml:space="preserve">     </w:t>
      </w:r>
      <w:r w:rsidRPr="00F82C76">
        <w:rPr>
          <w:rFonts w:ascii="Times New Roman" w:eastAsia="Times New Roman" w:hAnsi="Times New Roman" w:cs="Times New Roman"/>
          <w:color w:val="000000" w:themeColor="text1"/>
          <w:sz w:val="24"/>
          <w:szCs w:val="24"/>
        </w:rPr>
        <w:tab/>
        <w:t xml:space="preserve"> 7) наличие ученой степени.</w:t>
      </w:r>
    </w:p>
    <w:p w:rsidR="00A6787C" w:rsidRPr="00024747" w:rsidRDefault="001B3C5D" w:rsidP="00024747">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EF3A56" w:rsidRPr="00024747">
        <w:rPr>
          <w:rFonts w:ascii="Times New Roman" w:hAnsi="Times New Roman" w:cs="Times New Roman"/>
          <w:b/>
          <w:sz w:val="24"/>
          <w:szCs w:val="24"/>
          <w:lang w:val="kk-KZ"/>
        </w:rPr>
        <w:t>.</w:t>
      </w:r>
      <w:r w:rsidR="00A6787C" w:rsidRPr="00024747">
        <w:rPr>
          <w:rFonts w:ascii="Times New Roman" w:hAnsi="Times New Roman" w:cs="Times New Roman"/>
          <w:b/>
          <w:sz w:val="24"/>
          <w:szCs w:val="24"/>
        </w:rPr>
        <w:t xml:space="preserve"> </w:t>
      </w:r>
      <w:r w:rsidR="00A6787C" w:rsidRPr="00024747">
        <w:rPr>
          <w:rFonts w:ascii="Times New Roman" w:hAnsi="Times New Roman" w:cs="Times New Roman"/>
          <w:b/>
          <w:sz w:val="24"/>
          <w:szCs w:val="24"/>
          <w:lang w:val="kk-KZ"/>
        </w:rPr>
        <w:t xml:space="preserve">Руководитель отдела  </w:t>
      </w:r>
      <w:r w:rsidR="00311390" w:rsidRPr="00024747">
        <w:rPr>
          <w:rFonts w:ascii="Times New Roman" w:hAnsi="Times New Roman" w:cs="Times New Roman"/>
          <w:b/>
          <w:sz w:val="24"/>
          <w:szCs w:val="24"/>
          <w:lang w:val="kk-KZ"/>
        </w:rPr>
        <w:t xml:space="preserve">по работе </w:t>
      </w:r>
      <w:r w:rsidR="00974DB3" w:rsidRPr="00024747">
        <w:rPr>
          <w:rFonts w:ascii="Times New Roman" w:hAnsi="Times New Roman" w:cs="Times New Roman"/>
          <w:b/>
          <w:sz w:val="24"/>
          <w:szCs w:val="24"/>
          <w:lang w:val="kk-KZ"/>
        </w:rPr>
        <w:t>с персоналом</w:t>
      </w:r>
      <w:r w:rsidR="00A6787C" w:rsidRPr="00024747">
        <w:rPr>
          <w:rFonts w:ascii="Times New Roman" w:hAnsi="Times New Roman" w:cs="Times New Roman"/>
          <w:b/>
          <w:sz w:val="24"/>
          <w:szCs w:val="24"/>
          <w:lang w:val="kk-KZ"/>
        </w:rPr>
        <w:t xml:space="preserve"> Управлени</w:t>
      </w:r>
      <w:r w:rsidR="00D31562">
        <w:rPr>
          <w:rFonts w:ascii="Times New Roman" w:hAnsi="Times New Roman" w:cs="Times New Roman"/>
          <w:b/>
          <w:sz w:val="24"/>
          <w:szCs w:val="24"/>
          <w:lang w:val="kk-KZ"/>
        </w:rPr>
        <w:t>я</w:t>
      </w:r>
      <w:r w:rsidR="00A6787C" w:rsidRPr="00024747">
        <w:rPr>
          <w:rFonts w:ascii="Times New Roman" w:hAnsi="Times New Roman" w:cs="Times New Roman"/>
          <w:b/>
          <w:sz w:val="24"/>
          <w:szCs w:val="24"/>
          <w:lang w:val="kk-KZ"/>
        </w:rPr>
        <w:t xml:space="preserve"> человеческих ресурсов </w:t>
      </w:r>
      <w:r w:rsidR="00D31562">
        <w:rPr>
          <w:rFonts w:ascii="Times New Roman" w:hAnsi="Times New Roman" w:cs="Times New Roman"/>
          <w:b/>
          <w:sz w:val="24"/>
          <w:szCs w:val="24"/>
          <w:lang w:val="kk-KZ"/>
        </w:rPr>
        <w:t xml:space="preserve">, </w:t>
      </w:r>
      <w:r w:rsidR="00A6787C" w:rsidRPr="00024747">
        <w:rPr>
          <w:rFonts w:ascii="Times New Roman" w:hAnsi="Times New Roman" w:cs="Times New Roman"/>
          <w:b/>
          <w:sz w:val="24"/>
          <w:szCs w:val="24"/>
          <w:lang w:val="kk-KZ"/>
        </w:rPr>
        <w:t>категория   С-О-4, 1 - единица.</w:t>
      </w:r>
    </w:p>
    <w:p w:rsidR="00DA51D9" w:rsidRPr="00024747" w:rsidRDefault="00A6787C" w:rsidP="00024747">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sz w:val="24"/>
          <w:szCs w:val="24"/>
          <w:lang w:val="kk-KZ"/>
        </w:rPr>
        <w:tab/>
        <w:t xml:space="preserve">Должностной оклад в зависимости от выслуги лет от </w:t>
      </w:r>
      <w:r w:rsidR="003072D8" w:rsidRPr="00024747">
        <w:rPr>
          <w:rFonts w:ascii="Times New Roman" w:hAnsi="Times New Roman" w:cs="Times New Roman"/>
          <w:b/>
          <w:sz w:val="24"/>
          <w:szCs w:val="24"/>
          <w:lang w:val="kk-KZ"/>
        </w:rPr>
        <w:t>212061</w:t>
      </w:r>
      <w:r w:rsidRPr="00024747">
        <w:rPr>
          <w:rFonts w:ascii="Times New Roman" w:hAnsi="Times New Roman" w:cs="Times New Roman"/>
          <w:b/>
          <w:sz w:val="24"/>
          <w:szCs w:val="24"/>
        </w:rPr>
        <w:t xml:space="preserve"> </w:t>
      </w:r>
      <w:r w:rsidRPr="00024747">
        <w:rPr>
          <w:rFonts w:ascii="Times New Roman" w:hAnsi="Times New Roman" w:cs="Times New Roman"/>
          <w:b/>
          <w:sz w:val="24"/>
          <w:szCs w:val="24"/>
          <w:lang w:val="kk-KZ"/>
        </w:rPr>
        <w:t xml:space="preserve">до </w:t>
      </w:r>
      <w:r w:rsidR="003072D8" w:rsidRPr="00024747">
        <w:rPr>
          <w:rFonts w:ascii="Times New Roman" w:hAnsi="Times New Roman" w:cs="Times New Roman"/>
          <w:b/>
          <w:sz w:val="24"/>
          <w:szCs w:val="24"/>
          <w:lang w:val="kk-KZ"/>
        </w:rPr>
        <w:t>260615</w:t>
      </w:r>
      <w:r w:rsidRPr="00024747">
        <w:rPr>
          <w:rFonts w:ascii="Times New Roman" w:hAnsi="Times New Roman" w:cs="Times New Roman"/>
          <w:b/>
          <w:sz w:val="24"/>
          <w:szCs w:val="24"/>
          <w:lang w:val="kk-KZ"/>
        </w:rPr>
        <w:t xml:space="preserve"> тенге.</w:t>
      </w:r>
      <w:r w:rsidRPr="00024747">
        <w:rPr>
          <w:rFonts w:ascii="Times New Roman" w:eastAsia="Times New Roman" w:hAnsi="Times New Roman" w:cs="Times New Roman"/>
          <w:b/>
          <w:color w:val="222222"/>
          <w:sz w:val="24"/>
          <w:szCs w:val="24"/>
          <w:lang w:val="kk-KZ"/>
        </w:rPr>
        <w:t xml:space="preserve">                                                Требования по образованию: </w:t>
      </w:r>
      <w:r w:rsidR="00DA51D9"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003F49C6" w:rsidRPr="00F82C76">
        <w:rPr>
          <w:rFonts w:ascii="Times New Roman" w:eastAsia="Times New Roman" w:hAnsi="Times New Roman" w:cs="Times New Roman"/>
          <w:color w:val="222222"/>
          <w:sz w:val="24"/>
          <w:szCs w:val="24"/>
          <w:lang w:val="kk-KZ"/>
        </w:rPr>
        <w:t>бизнес и управление</w:t>
      </w:r>
      <w:r w:rsidR="00DA51D9"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1E75A3" w:rsidRPr="00024747" w:rsidRDefault="00A6787C" w:rsidP="00024747">
      <w:pPr>
        <w:spacing w:after="0" w:line="240" w:lineRule="auto"/>
        <w:ind w:firstLine="705"/>
        <w:contextualSpacing/>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Функциональные обязанности:</w:t>
      </w:r>
      <w:r w:rsidR="00E349AD" w:rsidRPr="00024747">
        <w:rPr>
          <w:rFonts w:ascii="Times New Roman" w:hAnsi="Times New Roman" w:cs="Times New Roman"/>
          <w:sz w:val="24"/>
          <w:szCs w:val="24"/>
          <w:lang w:val="kk-KZ"/>
        </w:rPr>
        <w:t xml:space="preserve"> (Блок В</w:t>
      </w:r>
      <w:r w:rsidR="001E75A3" w:rsidRPr="00024747">
        <w:rPr>
          <w:rFonts w:ascii="Times New Roman" w:hAnsi="Times New Roman" w:cs="Times New Roman"/>
          <w:sz w:val="24"/>
          <w:szCs w:val="24"/>
          <w:lang w:val="kk-KZ"/>
        </w:rPr>
        <w:t>) координация и общее руководство деятельностью отдела; координация деятельности структурных подразделений Департамента государственных доходов по исполнению законодательства РК О государственной службе в пределах своей компетенции;организация деятельности дисциплинарной, конкурсной и иных комиссий по кадровым вопросам; проведение конкурсного отбора, продвижение по службе государственных служащих, привлечение государственных служащих к дисциплинарной ответственности, организация работы государственных обеспечение соблюдения процедур увольнения служащих; организация подбора кадров; Координация общего управления работой отдела; организация работы по обращениям граждан; осуществление в пределах своей компетенции подбора и консультирования служащих по кадровым вопросам; взаимодействие с Комитетом государственных доходов МФ РК и Агентством по делам государственной службы РК по вопросам обучения, переподготовки и повышения квалификации служащих Департамента государственных доходов; осуществление контроля за исполнение иных обязанностей в соответствии с законодательством РК, вытекающих из обязанностей.</w:t>
      </w:r>
    </w:p>
    <w:p w:rsidR="008441EC" w:rsidRPr="00024747" w:rsidRDefault="008C7898" w:rsidP="00024747">
      <w:pPr>
        <w:pStyle w:val="a7"/>
        <w:jc w:val="both"/>
        <w:rPr>
          <w:rFonts w:ascii="Times New Roman" w:hAnsi="Times New Roman" w:cs="Times New Roman"/>
          <w:b/>
          <w:sz w:val="24"/>
          <w:szCs w:val="24"/>
          <w:lang w:val="kk-KZ"/>
        </w:rPr>
      </w:pPr>
      <w:r w:rsidRPr="00024747">
        <w:rPr>
          <w:rFonts w:ascii="Times New Roman" w:hAnsi="Times New Roman" w:cs="Times New Roman"/>
          <w:sz w:val="24"/>
          <w:szCs w:val="24"/>
          <w:lang w:val="kk-KZ"/>
        </w:rPr>
        <w:t xml:space="preserve">             </w:t>
      </w:r>
      <w:r w:rsidR="001B3C5D">
        <w:rPr>
          <w:rFonts w:ascii="Times New Roman" w:hAnsi="Times New Roman" w:cs="Times New Roman"/>
          <w:b/>
          <w:color w:val="000000"/>
          <w:sz w:val="24"/>
          <w:szCs w:val="24"/>
          <w:lang w:val="kk-KZ"/>
        </w:rPr>
        <w:t xml:space="preserve"> 3</w:t>
      </w:r>
      <w:r w:rsidRPr="00024747">
        <w:rPr>
          <w:rFonts w:ascii="Times New Roman" w:hAnsi="Times New Roman" w:cs="Times New Roman"/>
          <w:b/>
          <w:sz w:val="24"/>
          <w:szCs w:val="24"/>
          <w:lang w:val="kk-KZ"/>
        </w:rPr>
        <w:t xml:space="preserve">. </w:t>
      </w:r>
      <w:r w:rsidR="008441EC" w:rsidRPr="00024747">
        <w:rPr>
          <w:rFonts w:ascii="Times New Roman" w:hAnsi="Times New Roman" w:cs="Times New Roman"/>
          <w:b/>
          <w:sz w:val="24"/>
          <w:szCs w:val="24"/>
          <w:lang w:val="kk-KZ"/>
        </w:rPr>
        <w:t xml:space="preserve">Руководитель отдела учета и ведения лицевых счетов управления "Контакт-центр"и оказания государственной услуги Департамента государственной регистрации по Атырауской области КГД МФ РК, (временно до </w:t>
      </w:r>
      <w:r w:rsidR="008441EC" w:rsidRPr="00024747">
        <w:rPr>
          <w:rFonts w:ascii="Times New Roman" w:hAnsi="Times New Roman" w:cs="Times New Roman"/>
          <w:b/>
          <w:sz w:val="24"/>
          <w:szCs w:val="24"/>
          <w:lang w:val="kk-KZ"/>
        </w:rPr>
        <w:lastRenderedPageBreak/>
        <w:t>01.07.2023 года на период отпуска по уходу за ребенком основного работника), категория С-О-4, 1 единица.</w:t>
      </w:r>
    </w:p>
    <w:p w:rsidR="003F49C6" w:rsidRDefault="008441EC" w:rsidP="00024747">
      <w:pPr>
        <w:pStyle w:val="a7"/>
        <w:jc w:val="both"/>
        <w:rPr>
          <w:rFonts w:ascii="Times New Roman" w:eastAsia="Times New Roman" w:hAnsi="Times New Roman" w:cs="Times New Roman"/>
          <w:b/>
          <w:color w:val="222222"/>
          <w:sz w:val="24"/>
          <w:szCs w:val="24"/>
          <w:lang w:val="kk-KZ"/>
        </w:rPr>
      </w:pPr>
      <w:r w:rsidRPr="00024747">
        <w:rPr>
          <w:rFonts w:ascii="Times New Roman" w:hAnsi="Times New Roman" w:cs="Times New Roman"/>
          <w:b/>
          <w:sz w:val="24"/>
          <w:szCs w:val="24"/>
          <w:lang w:val="kk-KZ"/>
        </w:rPr>
        <w:t xml:space="preserve">              </w:t>
      </w:r>
      <w:r w:rsidR="008C7898" w:rsidRPr="008C7898">
        <w:rPr>
          <w:rFonts w:ascii="Times New Roman" w:hAnsi="Times New Roman" w:cs="Times New Roman"/>
          <w:b/>
          <w:sz w:val="24"/>
          <w:szCs w:val="24"/>
          <w:lang w:val="kk-KZ"/>
        </w:rPr>
        <w:t xml:space="preserve">Должностной оклад в зависимости от выслуги лет от </w:t>
      </w:r>
      <w:r w:rsidRPr="00024747">
        <w:rPr>
          <w:rFonts w:ascii="Times New Roman" w:hAnsi="Times New Roman" w:cs="Times New Roman"/>
          <w:b/>
          <w:sz w:val="24"/>
          <w:szCs w:val="24"/>
          <w:lang w:val="kk-KZ"/>
        </w:rPr>
        <w:t>241078</w:t>
      </w:r>
      <w:r w:rsidR="008C7898" w:rsidRPr="008C7898">
        <w:rPr>
          <w:rFonts w:ascii="Times New Roman" w:hAnsi="Times New Roman" w:cs="Times New Roman"/>
          <w:b/>
          <w:sz w:val="24"/>
          <w:szCs w:val="24"/>
        </w:rPr>
        <w:t xml:space="preserve"> </w:t>
      </w:r>
      <w:r w:rsidR="008C7898" w:rsidRPr="008C7898">
        <w:rPr>
          <w:rFonts w:ascii="Times New Roman" w:hAnsi="Times New Roman" w:cs="Times New Roman"/>
          <w:b/>
          <w:sz w:val="24"/>
          <w:szCs w:val="24"/>
          <w:lang w:val="kk-KZ"/>
        </w:rPr>
        <w:t>до 2</w:t>
      </w:r>
      <w:r w:rsidRPr="00024747">
        <w:rPr>
          <w:rFonts w:ascii="Times New Roman" w:hAnsi="Times New Roman" w:cs="Times New Roman"/>
          <w:b/>
          <w:sz w:val="24"/>
          <w:szCs w:val="24"/>
          <w:lang w:val="kk-KZ"/>
        </w:rPr>
        <w:t>95611</w:t>
      </w:r>
      <w:r w:rsidR="008C7898" w:rsidRPr="008C7898">
        <w:rPr>
          <w:rFonts w:ascii="Times New Roman" w:hAnsi="Times New Roman" w:cs="Times New Roman"/>
          <w:b/>
          <w:sz w:val="24"/>
          <w:szCs w:val="24"/>
          <w:lang w:val="kk-KZ"/>
        </w:rPr>
        <w:t xml:space="preserve"> тенге.</w:t>
      </w:r>
      <w:r w:rsidR="008C7898" w:rsidRPr="008C7898">
        <w:rPr>
          <w:rFonts w:ascii="Times New Roman" w:eastAsia="Times New Roman" w:hAnsi="Times New Roman" w:cs="Times New Roman"/>
          <w:b/>
          <w:color w:val="222222"/>
          <w:sz w:val="24"/>
          <w:szCs w:val="24"/>
          <w:lang w:val="kk-KZ"/>
        </w:rPr>
        <w:t xml:space="preserve">                                               </w:t>
      </w:r>
    </w:p>
    <w:p w:rsidR="008C7898" w:rsidRPr="008C7898" w:rsidRDefault="003F49C6" w:rsidP="00024747">
      <w:pPr>
        <w:pStyle w:val="a7"/>
        <w:jc w:val="both"/>
        <w:rPr>
          <w:rFonts w:ascii="Times New Roman" w:eastAsia="Times New Roman" w:hAnsi="Times New Roman" w:cs="Times New Roman"/>
          <w:color w:val="222222"/>
          <w:sz w:val="24"/>
          <w:szCs w:val="24"/>
          <w:lang w:val="kk-KZ"/>
        </w:rPr>
      </w:pPr>
      <w:r>
        <w:rPr>
          <w:rFonts w:ascii="Times New Roman" w:eastAsia="Times New Roman" w:hAnsi="Times New Roman" w:cs="Times New Roman"/>
          <w:b/>
          <w:color w:val="222222"/>
          <w:sz w:val="24"/>
          <w:szCs w:val="24"/>
          <w:lang w:val="kk-KZ"/>
        </w:rPr>
        <w:t xml:space="preserve">          </w:t>
      </w:r>
      <w:r w:rsidR="008C7898" w:rsidRPr="008C7898">
        <w:rPr>
          <w:rFonts w:ascii="Times New Roman" w:eastAsia="Times New Roman" w:hAnsi="Times New Roman" w:cs="Times New Roman"/>
          <w:b/>
          <w:color w:val="222222"/>
          <w:sz w:val="24"/>
          <w:szCs w:val="24"/>
          <w:lang w:val="kk-KZ"/>
        </w:rPr>
        <w:t xml:space="preserve"> Требования по образованию: </w:t>
      </w:r>
      <w:r w:rsidR="008C7898" w:rsidRPr="008C7898">
        <w:rPr>
          <w:rFonts w:ascii="Times New Roman" w:eastAsia="Times New Roman" w:hAnsi="Times New Roman" w:cs="Times New Roman"/>
          <w:color w:val="222222"/>
          <w:sz w:val="24"/>
          <w:szCs w:val="24"/>
          <w:lang w:val="kk-KZ"/>
        </w:rPr>
        <w:t xml:space="preserve">Высшее или послевузовское образование: </w:t>
      </w:r>
      <w:r w:rsidRPr="00F82C76">
        <w:rPr>
          <w:rFonts w:ascii="Times New Roman" w:eastAsia="Times New Roman" w:hAnsi="Times New Roman" w:cs="Times New Roman"/>
          <w:color w:val="222222"/>
          <w:sz w:val="24"/>
          <w:szCs w:val="24"/>
          <w:lang w:val="kk-KZ"/>
        </w:rPr>
        <w:t>бизнес и управление</w:t>
      </w:r>
      <w:r w:rsidRPr="008C7898">
        <w:rPr>
          <w:rFonts w:ascii="Times New Roman" w:eastAsia="Times New Roman" w:hAnsi="Times New Roman" w:cs="Times New Roman"/>
          <w:color w:val="222222"/>
          <w:sz w:val="24"/>
          <w:szCs w:val="24"/>
          <w:lang w:val="kk-KZ"/>
        </w:rPr>
        <w:t xml:space="preserve"> </w:t>
      </w:r>
      <w:r w:rsidR="008C7898" w:rsidRPr="008C7898">
        <w:rPr>
          <w:rFonts w:ascii="Times New Roman" w:eastAsia="Times New Roman" w:hAnsi="Times New Roman" w:cs="Times New Roman"/>
          <w:color w:val="222222"/>
          <w:sz w:val="24"/>
          <w:szCs w:val="24"/>
          <w:lang w:val="kk-KZ"/>
        </w:rPr>
        <w:t>(экономика,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8C7898" w:rsidRPr="003F49C6" w:rsidRDefault="008C7898" w:rsidP="003F49C6">
      <w:pPr>
        <w:spacing w:after="0" w:line="240" w:lineRule="auto"/>
        <w:ind w:firstLine="705"/>
        <w:contextualSpacing/>
        <w:jc w:val="both"/>
        <w:rPr>
          <w:rFonts w:ascii="Times New Roman" w:eastAsia="Consolas" w:hAnsi="Times New Roman" w:cs="Times New Roman"/>
          <w:sz w:val="24"/>
          <w:szCs w:val="24"/>
          <w:lang w:val="kk-KZ" w:eastAsia="en-US"/>
        </w:rPr>
      </w:pPr>
      <w:r w:rsidRPr="008C7898">
        <w:rPr>
          <w:rFonts w:ascii="Times New Roman" w:hAnsi="Times New Roman" w:cs="Times New Roman"/>
          <w:b/>
          <w:sz w:val="24"/>
          <w:szCs w:val="24"/>
          <w:lang w:val="kk-KZ"/>
        </w:rPr>
        <w:t xml:space="preserve"> Функциональные обязанности:</w:t>
      </w:r>
      <w:r w:rsidRPr="008C7898">
        <w:rPr>
          <w:rFonts w:ascii="Times New Roman" w:eastAsia="Consolas" w:hAnsi="Times New Roman" w:cs="Times New Roman"/>
          <w:sz w:val="24"/>
          <w:szCs w:val="24"/>
          <w:lang w:eastAsia="en-US"/>
        </w:rPr>
        <w:t xml:space="preserve"> </w:t>
      </w:r>
      <w:r w:rsidR="008441EC" w:rsidRPr="00024747">
        <w:rPr>
          <w:rFonts w:ascii="Times New Roman" w:eastAsia="Consolas" w:hAnsi="Times New Roman" w:cs="Times New Roman"/>
          <w:sz w:val="24"/>
          <w:szCs w:val="24"/>
          <w:lang w:eastAsia="en-US"/>
        </w:rPr>
        <w:t xml:space="preserve">(Блок </w:t>
      </w:r>
      <w:r w:rsidR="008441EC" w:rsidRPr="00024747">
        <w:rPr>
          <w:rFonts w:ascii="Times New Roman" w:eastAsia="Consolas" w:hAnsi="Times New Roman" w:cs="Times New Roman"/>
          <w:sz w:val="24"/>
          <w:szCs w:val="24"/>
          <w:lang w:val="kk-KZ" w:eastAsia="en-US"/>
        </w:rPr>
        <w:t>А</w:t>
      </w:r>
      <w:r w:rsidR="008441EC" w:rsidRPr="00024747">
        <w:rPr>
          <w:rFonts w:ascii="Times New Roman" w:eastAsia="Consolas" w:hAnsi="Times New Roman" w:cs="Times New Roman"/>
          <w:sz w:val="24"/>
          <w:szCs w:val="24"/>
          <w:lang w:eastAsia="en-US"/>
        </w:rPr>
        <w:t xml:space="preserve">) осуществлять общее руководство и организацию работы отдела учета и ведения лицевых счетов; осуществлять и организовывать централизованные поручения, приказы по указанию руководства КГД МФ РК и Департамента государственных доходов; осуществлять контроль за своевременным и точным предоставлением информации с отчетностью, представляемой в Комитет государственных доходов МФ РК и местные уполномоченные органы; Контроль за проведением инвентаризации лицевых счетов по ОКПО в связи с введением единого лицевого счета по налогам и таможенным платежам через интеграцию ИС ЦУР и ИС АСТАНА-1; контроль за ведением учета и возврата излишне (ошибочно) уплаченных сумм (организация работы по повышению показателей оценочного рейтинга); учет сумм по участникам ВЭД в связи с истечением срока исковой давности контроль за внесением подписи на лицевой </w:t>
      </w:r>
      <w:proofErr w:type="spellStart"/>
      <w:r w:rsidR="008441EC" w:rsidRPr="00024747">
        <w:rPr>
          <w:rFonts w:ascii="Times New Roman" w:eastAsia="Consolas" w:hAnsi="Times New Roman" w:cs="Times New Roman"/>
          <w:sz w:val="24"/>
          <w:szCs w:val="24"/>
          <w:lang w:eastAsia="en-US"/>
        </w:rPr>
        <w:t>стороне,контроль</w:t>
      </w:r>
      <w:proofErr w:type="spellEnd"/>
      <w:r w:rsidR="008441EC" w:rsidRPr="00024747">
        <w:rPr>
          <w:rFonts w:ascii="Times New Roman" w:eastAsia="Consolas" w:hAnsi="Times New Roman" w:cs="Times New Roman"/>
          <w:sz w:val="24"/>
          <w:szCs w:val="24"/>
          <w:lang w:eastAsia="en-US"/>
        </w:rPr>
        <w:t xml:space="preserve"> за работой с неустановленными </w:t>
      </w:r>
      <w:proofErr w:type="spellStart"/>
      <w:r w:rsidR="008441EC" w:rsidRPr="00024747">
        <w:rPr>
          <w:rFonts w:ascii="Times New Roman" w:eastAsia="Consolas" w:hAnsi="Times New Roman" w:cs="Times New Roman"/>
          <w:sz w:val="24"/>
          <w:szCs w:val="24"/>
          <w:lang w:eastAsia="en-US"/>
        </w:rPr>
        <w:t>платежами,соблюдение</w:t>
      </w:r>
      <w:proofErr w:type="spellEnd"/>
      <w:r w:rsidR="008441EC" w:rsidRPr="00024747">
        <w:rPr>
          <w:rFonts w:ascii="Times New Roman" w:eastAsia="Consolas" w:hAnsi="Times New Roman" w:cs="Times New Roman"/>
          <w:sz w:val="24"/>
          <w:szCs w:val="24"/>
          <w:lang w:eastAsia="en-US"/>
        </w:rPr>
        <w:t xml:space="preserve"> служебной и трудовой дисциплины.</w:t>
      </w:r>
    </w:p>
    <w:p w:rsidR="002D06F9" w:rsidRPr="00024747" w:rsidRDefault="001C2515" w:rsidP="00024747">
      <w:pPr>
        <w:shd w:val="clear" w:color="auto" w:fill="FFFFFF"/>
        <w:tabs>
          <w:tab w:val="left" w:pos="1260"/>
        </w:tabs>
        <w:spacing w:after="0" w:line="240" w:lineRule="auto"/>
        <w:jc w:val="both"/>
        <w:rPr>
          <w:rFonts w:ascii="Times New Roman" w:hAnsi="Times New Roman" w:cs="Times New Roman"/>
          <w:b/>
          <w:sz w:val="24"/>
          <w:szCs w:val="24"/>
          <w:lang w:val="kk-KZ"/>
        </w:rPr>
      </w:pPr>
      <w:r w:rsidRPr="00024747">
        <w:rPr>
          <w:rFonts w:ascii="Times New Roman" w:eastAsia="Consolas" w:hAnsi="Times New Roman" w:cs="Times New Roman"/>
          <w:sz w:val="24"/>
          <w:szCs w:val="24"/>
          <w:lang w:val="kk-KZ" w:eastAsia="en-US"/>
        </w:rPr>
        <w:t xml:space="preserve">             </w:t>
      </w:r>
      <w:r w:rsidR="002D06F9" w:rsidRPr="00024747">
        <w:rPr>
          <w:rFonts w:ascii="Times New Roman" w:hAnsi="Times New Roman" w:cs="Times New Roman"/>
          <w:b/>
          <w:sz w:val="24"/>
          <w:szCs w:val="24"/>
          <w:lang w:val="kk-KZ"/>
        </w:rPr>
        <w:t xml:space="preserve">Требования к участникам конкурса категории </w:t>
      </w:r>
      <w:r w:rsidR="002D06F9" w:rsidRPr="00024747">
        <w:rPr>
          <w:rFonts w:ascii="Times New Roman" w:eastAsia="Times New Roman" w:hAnsi="Times New Roman" w:cs="Times New Roman"/>
          <w:b/>
          <w:sz w:val="24"/>
          <w:szCs w:val="24"/>
        </w:rPr>
        <w:t>С-О-4</w:t>
      </w:r>
      <w:r w:rsidR="002D06F9" w:rsidRPr="00024747">
        <w:rPr>
          <w:rFonts w:ascii="Times New Roman" w:hAnsi="Times New Roman" w:cs="Times New Roman"/>
          <w:b/>
          <w:sz w:val="24"/>
          <w:szCs w:val="24"/>
          <w:lang w:val="kk-KZ"/>
        </w:rPr>
        <w:t>:</w:t>
      </w:r>
    </w:p>
    <w:p w:rsidR="00B40F60" w:rsidRPr="00024747" w:rsidRDefault="00B40F60" w:rsidP="00024747">
      <w:pPr>
        <w:spacing w:after="0" w:line="240" w:lineRule="auto"/>
        <w:jc w:val="both"/>
        <w:rPr>
          <w:rFonts w:ascii="Times New Roman" w:hAnsi="Times New Roman" w:cs="Times New Roman"/>
          <w:sz w:val="24"/>
          <w:szCs w:val="24"/>
        </w:rPr>
      </w:pPr>
      <w:r w:rsidRPr="00024747">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024747" w:rsidRDefault="00B40F60" w:rsidP="00024747">
      <w:pPr>
        <w:spacing w:after="0" w:line="240" w:lineRule="auto"/>
        <w:jc w:val="both"/>
        <w:rPr>
          <w:rFonts w:ascii="Times New Roman" w:hAnsi="Times New Roman" w:cs="Times New Roman"/>
          <w:sz w:val="24"/>
          <w:szCs w:val="24"/>
        </w:rPr>
      </w:pPr>
      <w:bookmarkStart w:id="0" w:name="z345"/>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опыт работы должен соответствовать одному из следующих требований:</w:t>
      </w:r>
    </w:p>
    <w:p w:rsidR="00B40F60" w:rsidRPr="00024747" w:rsidRDefault="00B40F60" w:rsidP="00024747">
      <w:pPr>
        <w:spacing w:after="0" w:line="240" w:lineRule="auto"/>
        <w:jc w:val="both"/>
        <w:rPr>
          <w:rFonts w:ascii="Times New Roman" w:hAnsi="Times New Roman" w:cs="Times New Roman"/>
          <w:sz w:val="24"/>
          <w:szCs w:val="24"/>
        </w:rPr>
      </w:pPr>
      <w:bookmarkStart w:id="1" w:name="z346"/>
      <w:bookmarkEnd w:id="0"/>
      <w:r w:rsidRPr="00024747">
        <w:rPr>
          <w:rFonts w:ascii="Times New Roman" w:hAnsi="Times New Roman" w:cs="Times New Roman"/>
          <w:color w:val="000000"/>
          <w:sz w:val="24"/>
          <w:szCs w:val="24"/>
        </w:rPr>
        <w:t>     </w:t>
      </w:r>
      <w:r w:rsidRPr="00024747">
        <w:rPr>
          <w:rFonts w:ascii="Times New Roman" w:hAnsi="Times New Roman" w:cs="Times New Roman"/>
          <w:color w:val="000000"/>
          <w:sz w:val="24"/>
          <w:szCs w:val="24"/>
        </w:rPr>
        <w:tab/>
        <w:t xml:space="preserve"> 1) не менее одного года стажа работы на государственных должностях;</w:t>
      </w:r>
    </w:p>
    <w:p w:rsidR="00B40F60" w:rsidRPr="00024747" w:rsidRDefault="00B40F60" w:rsidP="00024747">
      <w:pPr>
        <w:spacing w:after="0" w:line="240" w:lineRule="auto"/>
        <w:jc w:val="both"/>
        <w:rPr>
          <w:rFonts w:ascii="Times New Roman" w:hAnsi="Times New Roman" w:cs="Times New Roman"/>
          <w:sz w:val="24"/>
          <w:szCs w:val="24"/>
        </w:rPr>
      </w:pPr>
      <w:bookmarkStart w:id="2" w:name="z347"/>
      <w:bookmarkEnd w:id="1"/>
      <w:r w:rsidRPr="00024747">
        <w:rPr>
          <w:rFonts w:ascii="Times New Roman" w:hAnsi="Times New Roman" w:cs="Times New Roman"/>
          <w:color w:val="000000"/>
          <w:sz w:val="24"/>
          <w:szCs w:val="24"/>
        </w:rPr>
        <w:t>     </w:t>
      </w:r>
      <w:r w:rsidRPr="00024747">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B40F60" w:rsidRPr="00024747" w:rsidRDefault="00B40F60" w:rsidP="00024747">
      <w:pPr>
        <w:spacing w:after="0" w:line="240" w:lineRule="auto"/>
        <w:jc w:val="both"/>
        <w:rPr>
          <w:rFonts w:ascii="Times New Roman" w:hAnsi="Times New Roman" w:cs="Times New Roman"/>
          <w:sz w:val="24"/>
          <w:szCs w:val="24"/>
        </w:rPr>
      </w:pPr>
      <w:bookmarkStart w:id="3" w:name="z348"/>
      <w:bookmarkEnd w:id="2"/>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 xml:space="preserve">3) не менее одного года стажа работы в статусе депутата Парламента Республики Казахстан или депутата </w:t>
      </w:r>
      <w:proofErr w:type="spellStart"/>
      <w:r w:rsidRPr="00024747">
        <w:rPr>
          <w:rFonts w:ascii="Times New Roman" w:hAnsi="Times New Roman" w:cs="Times New Roman"/>
          <w:color w:val="000000"/>
          <w:sz w:val="24"/>
          <w:szCs w:val="24"/>
        </w:rPr>
        <w:t>маслихата</w:t>
      </w:r>
      <w:proofErr w:type="spellEnd"/>
      <w:r w:rsidRPr="00024747">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024747" w:rsidRDefault="00B40F60" w:rsidP="00024747">
      <w:pPr>
        <w:spacing w:after="0" w:line="240" w:lineRule="auto"/>
        <w:jc w:val="both"/>
        <w:rPr>
          <w:rFonts w:ascii="Times New Roman" w:hAnsi="Times New Roman" w:cs="Times New Roman"/>
          <w:sz w:val="24"/>
          <w:szCs w:val="24"/>
        </w:rPr>
      </w:pPr>
      <w:bookmarkStart w:id="4" w:name="z349"/>
      <w:bookmarkEnd w:id="3"/>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024747" w:rsidRDefault="00B40F60" w:rsidP="00024747">
      <w:pPr>
        <w:spacing w:after="0" w:line="240" w:lineRule="auto"/>
        <w:jc w:val="both"/>
        <w:rPr>
          <w:rFonts w:ascii="Times New Roman" w:hAnsi="Times New Roman" w:cs="Times New Roman"/>
          <w:sz w:val="24"/>
          <w:szCs w:val="24"/>
        </w:rPr>
      </w:pPr>
      <w:bookmarkStart w:id="5" w:name="z350"/>
      <w:bookmarkEnd w:id="4"/>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024747" w:rsidRDefault="00B40F60" w:rsidP="00024747">
      <w:pPr>
        <w:spacing w:after="0" w:line="240" w:lineRule="auto"/>
        <w:jc w:val="both"/>
        <w:rPr>
          <w:rFonts w:ascii="Times New Roman" w:hAnsi="Times New Roman" w:cs="Times New Roman"/>
          <w:sz w:val="24"/>
          <w:szCs w:val="24"/>
        </w:rPr>
      </w:pPr>
      <w:bookmarkStart w:id="6" w:name="z351"/>
      <w:bookmarkEnd w:id="5"/>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 xml:space="preserve">6) завершение </w:t>
      </w:r>
      <w:proofErr w:type="gramStart"/>
      <w:r w:rsidRPr="00024747">
        <w:rPr>
          <w:rFonts w:ascii="Times New Roman" w:hAnsi="Times New Roman" w:cs="Times New Roman"/>
          <w:color w:val="000000"/>
          <w:sz w:val="24"/>
          <w:szCs w:val="24"/>
        </w:rPr>
        <w:t>обучения по программам</w:t>
      </w:r>
      <w:proofErr w:type="gramEnd"/>
      <w:r w:rsidRPr="00024747">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024747" w:rsidRDefault="00B40F60" w:rsidP="00024747">
      <w:pPr>
        <w:spacing w:after="0" w:line="240" w:lineRule="auto"/>
        <w:jc w:val="both"/>
        <w:rPr>
          <w:rFonts w:ascii="Times New Roman" w:hAnsi="Times New Roman" w:cs="Times New Roman"/>
          <w:sz w:val="24"/>
          <w:szCs w:val="24"/>
        </w:rPr>
      </w:pPr>
      <w:bookmarkStart w:id="7" w:name="z352"/>
      <w:bookmarkEnd w:id="6"/>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7) наличие ученой степени;</w:t>
      </w:r>
    </w:p>
    <w:p w:rsidR="00B40F60" w:rsidRPr="00024747" w:rsidRDefault="00B40F60" w:rsidP="00024747">
      <w:pPr>
        <w:spacing w:after="0" w:line="240" w:lineRule="auto"/>
        <w:jc w:val="both"/>
        <w:rPr>
          <w:rFonts w:ascii="Times New Roman" w:hAnsi="Times New Roman" w:cs="Times New Roman"/>
          <w:sz w:val="24"/>
          <w:szCs w:val="24"/>
        </w:rPr>
      </w:pPr>
      <w:bookmarkStart w:id="8" w:name="z353"/>
      <w:bookmarkEnd w:id="7"/>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p w:rsidR="00B40F60" w:rsidRPr="00024747" w:rsidRDefault="00B40F60" w:rsidP="00024747">
      <w:pPr>
        <w:spacing w:after="0" w:line="240" w:lineRule="auto"/>
        <w:jc w:val="both"/>
        <w:rPr>
          <w:rFonts w:ascii="Times New Roman" w:hAnsi="Times New Roman" w:cs="Times New Roman"/>
          <w:color w:val="000000"/>
          <w:sz w:val="24"/>
          <w:szCs w:val="24"/>
        </w:rPr>
      </w:pPr>
      <w:bookmarkStart w:id="9" w:name="z354"/>
      <w:bookmarkEnd w:id="8"/>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9) на должность судебного исполнителя опыт работы не требуется.</w:t>
      </w:r>
    </w:p>
    <w:p w:rsidR="00F3204E" w:rsidRPr="00024747" w:rsidRDefault="00873EB0" w:rsidP="00024747">
      <w:pPr>
        <w:widowControl w:val="0"/>
        <w:suppressAutoHyphens/>
        <w:spacing w:after="0" w:line="240" w:lineRule="auto"/>
        <w:jc w:val="both"/>
        <w:rPr>
          <w:rFonts w:ascii="Times New Roman" w:eastAsia="Times New Roman" w:hAnsi="Times New Roman" w:cs="Times New Roman"/>
          <w:b/>
          <w:sz w:val="24"/>
          <w:szCs w:val="24"/>
          <w:lang w:val="kk-KZ"/>
        </w:rPr>
      </w:pPr>
      <w:r w:rsidRPr="00024747">
        <w:rPr>
          <w:rFonts w:ascii="Times New Roman" w:hAnsi="Times New Roman" w:cs="Times New Roman"/>
          <w:b/>
          <w:color w:val="000000"/>
          <w:sz w:val="24"/>
          <w:szCs w:val="24"/>
        </w:rPr>
        <w:t xml:space="preserve">            </w:t>
      </w:r>
      <w:r w:rsidR="009A2046" w:rsidRPr="00024747">
        <w:rPr>
          <w:rFonts w:ascii="Times New Roman" w:hAnsi="Times New Roman" w:cs="Times New Roman"/>
          <w:b/>
          <w:color w:val="000000"/>
          <w:sz w:val="24"/>
          <w:szCs w:val="24"/>
          <w:lang w:val="kk-KZ"/>
        </w:rPr>
        <w:t xml:space="preserve">  </w:t>
      </w:r>
      <w:bookmarkEnd w:id="9"/>
      <w:r w:rsidR="001B3C5D">
        <w:rPr>
          <w:rFonts w:ascii="Times New Roman" w:hAnsi="Times New Roman" w:cs="Times New Roman"/>
          <w:b/>
          <w:sz w:val="24"/>
          <w:szCs w:val="24"/>
          <w:lang w:val="kk-KZ"/>
        </w:rPr>
        <w:t xml:space="preserve"> 4</w:t>
      </w:r>
      <w:r w:rsidR="00F3204E" w:rsidRPr="00024747">
        <w:rPr>
          <w:rFonts w:ascii="Times New Roman" w:hAnsi="Times New Roman" w:cs="Times New Roman"/>
          <w:b/>
          <w:sz w:val="24"/>
          <w:szCs w:val="24"/>
          <w:lang w:val="kk-KZ"/>
        </w:rPr>
        <w:t xml:space="preserve">. Главный специалист отдела администрирования физических лиц и </w:t>
      </w:r>
      <w:r w:rsidR="00F3204E" w:rsidRPr="00024747">
        <w:rPr>
          <w:rFonts w:ascii="Times New Roman" w:hAnsi="Times New Roman" w:cs="Times New Roman"/>
          <w:b/>
          <w:sz w:val="24"/>
          <w:szCs w:val="24"/>
          <w:lang w:val="kk-KZ"/>
        </w:rPr>
        <w:lastRenderedPageBreak/>
        <w:t>всеобщего декларирования Управление непроизводственных платежей</w:t>
      </w:r>
      <w:r w:rsidR="00F3204E" w:rsidRPr="00024747">
        <w:rPr>
          <w:rFonts w:ascii="Times New Roman" w:eastAsia="Times New Roman" w:hAnsi="Times New Roman" w:cs="Times New Roman"/>
          <w:b/>
          <w:sz w:val="24"/>
          <w:szCs w:val="24"/>
          <w:lang w:val="kk-KZ"/>
        </w:rPr>
        <w:t xml:space="preserve">, </w:t>
      </w:r>
      <w:r w:rsidR="00F3204E" w:rsidRPr="00024747">
        <w:rPr>
          <w:rFonts w:ascii="Times New Roman" w:hAnsi="Times New Roman" w:cs="Times New Roman"/>
          <w:b/>
          <w:sz w:val="24"/>
          <w:szCs w:val="24"/>
          <w:lang w:val="kk-KZ"/>
        </w:rPr>
        <w:t xml:space="preserve">(временно, на период нахождения основного работника по уходу за ребенком 09.02.2025г), </w:t>
      </w:r>
      <w:r w:rsidR="00F3204E" w:rsidRPr="00024747">
        <w:rPr>
          <w:rFonts w:ascii="Times New Roman" w:eastAsia="Times New Roman" w:hAnsi="Times New Roman" w:cs="Times New Roman"/>
          <w:b/>
          <w:sz w:val="24"/>
          <w:szCs w:val="24"/>
        </w:rPr>
        <w:t>категория С-О-5</w:t>
      </w:r>
      <w:r w:rsidR="00F3204E" w:rsidRPr="00024747">
        <w:rPr>
          <w:rFonts w:ascii="Times New Roman" w:eastAsia="Times New Roman" w:hAnsi="Times New Roman" w:cs="Times New Roman"/>
          <w:b/>
          <w:sz w:val="24"/>
          <w:szCs w:val="24"/>
          <w:lang w:val="kk-KZ"/>
        </w:rPr>
        <w:t>,</w:t>
      </w:r>
      <w:r w:rsidR="00F3204E" w:rsidRPr="00024747">
        <w:rPr>
          <w:rFonts w:ascii="Times New Roman" w:eastAsia="Times New Roman" w:hAnsi="Times New Roman" w:cs="Times New Roman"/>
          <w:b/>
          <w:sz w:val="24"/>
          <w:szCs w:val="24"/>
        </w:rPr>
        <w:t xml:space="preserve"> </w:t>
      </w:r>
      <w:r w:rsidR="00F3204E" w:rsidRPr="00024747">
        <w:rPr>
          <w:rFonts w:ascii="Times New Roman" w:eastAsia="Times New Roman" w:hAnsi="Times New Roman" w:cs="Times New Roman"/>
          <w:b/>
          <w:sz w:val="24"/>
          <w:szCs w:val="24"/>
          <w:lang w:val="kk-KZ"/>
        </w:rPr>
        <w:t>1</w:t>
      </w:r>
      <w:r w:rsidR="00F3204E" w:rsidRPr="00024747">
        <w:rPr>
          <w:rFonts w:ascii="Times New Roman" w:eastAsia="Times New Roman" w:hAnsi="Times New Roman" w:cs="Times New Roman"/>
          <w:b/>
          <w:sz w:val="24"/>
          <w:szCs w:val="24"/>
        </w:rPr>
        <w:t xml:space="preserve"> - единиц</w:t>
      </w:r>
      <w:r w:rsidR="00F3204E" w:rsidRPr="00024747">
        <w:rPr>
          <w:rFonts w:ascii="Times New Roman" w:eastAsia="Times New Roman" w:hAnsi="Times New Roman" w:cs="Times New Roman"/>
          <w:b/>
          <w:sz w:val="24"/>
          <w:szCs w:val="24"/>
          <w:lang w:val="kk-KZ"/>
        </w:rPr>
        <w:t>ы</w:t>
      </w:r>
      <w:r w:rsidR="00F3204E" w:rsidRPr="00024747">
        <w:rPr>
          <w:rFonts w:ascii="Times New Roman" w:eastAsia="Times New Roman" w:hAnsi="Times New Roman" w:cs="Times New Roman"/>
          <w:b/>
          <w:sz w:val="24"/>
          <w:szCs w:val="24"/>
        </w:rPr>
        <w:t>.</w:t>
      </w:r>
    </w:p>
    <w:p w:rsidR="00F3204E" w:rsidRPr="00024747" w:rsidRDefault="00F3204E" w:rsidP="00024747">
      <w:pPr>
        <w:widowControl w:val="0"/>
        <w:suppressAutoHyphens/>
        <w:spacing w:after="0" w:line="240" w:lineRule="auto"/>
        <w:jc w:val="both"/>
        <w:rPr>
          <w:rFonts w:ascii="Times New Roman" w:eastAsia="Times New Roman" w:hAnsi="Times New Roman" w:cs="Times New Roman"/>
          <w:b/>
          <w:sz w:val="24"/>
          <w:szCs w:val="24"/>
          <w:lang w:val="kk-KZ"/>
        </w:rPr>
      </w:pPr>
      <w:r w:rsidRPr="00024747">
        <w:rPr>
          <w:rFonts w:ascii="Times New Roman" w:eastAsia="Times New Roman" w:hAnsi="Times New Roman" w:cs="Times New Roman"/>
          <w:b/>
          <w:sz w:val="24"/>
          <w:szCs w:val="24"/>
          <w:lang w:val="kk-KZ"/>
        </w:rPr>
        <w:t xml:space="preserve">           </w:t>
      </w:r>
      <w:r w:rsidRPr="00024747">
        <w:rPr>
          <w:rFonts w:ascii="Times New Roman" w:hAnsi="Times New Roman" w:cs="Times New Roman"/>
          <w:b/>
          <w:sz w:val="24"/>
          <w:szCs w:val="24"/>
          <w:lang w:val="kk-KZ"/>
        </w:rPr>
        <w:t>Должностной оклад в зависимости от выслуги лет  от 212061 до 260615 тенге.</w:t>
      </w:r>
    </w:p>
    <w:p w:rsidR="00F3204E" w:rsidRPr="00024747" w:rsidRDefault="00F3204E" w:rsidP="00024747">
      <w:pPr>
        <w:spacing w:after="0" w:line="240" w:lineRule="auto"/>
        <w:ind w:firstLine="708"/>
        <w:jc w:val="both"/>
        <w:rPr>
          <w:rFonts w:ascii="Times New Roman" w:eastAsia="Times New Roman" w:hAnsi="Times New Roman" w:cs="Times New Roman"/>
          <w:sz w:val="24"/>
          <w:szCs w:val="24"/>
          <w:lang w:val="kk-KZ"/>
        </w:rPr>
      </w:pPr>
      <w:r w:rsidRPr="00024747">
        <w:rPr>
          <w:rFonts w:ascii="Times New Roman" w:hAnsi="Times New Roman" w:cs="Times New Roman"/>
          <w:b/>
          <w:sz w:val="24"/>
          <w:szCs w:val="24"/>
          <w:lang w:val="kk-KZ"/>
        </w:rPr>
        <w:t>Требования по образованию:</w:t>
      </w:r>
      <w:r w:rsidRPr="00024747">
        <w:rPr>
          <w:rFonts w:ascii="Times New Roman" w:hAnsi="Times New Roman" w:cs="Times New Roman"/>
          <w:sz w:val="24"/>
          <w:szCs w:val="24"/>
          <w:lang w:val="kk-KZ"/>
        </w:rPr>
        <w:t xml:space="preserve"> </w:t>
      </w:r>
      <w:r w:rsidRPr="00024747">
        <w:rPr>
          <w:rFonts w:ascii="Times New Roman" w:eastAsia="Times New Roman" w:hAnsi="Times New Roman" w:cs="Times New Roman"/>
          <w:sz w:val="24"/>
          <w:szCs w:val="24"/>
        </w:rPr>
        <w:t xml:space="preserve">Высшее или послевузовское образование: </w:t>
      </w:r>
      <w:r w:rsidR="003F49C6"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sz w:val="24"/>
          <w:szCs w:val="24"/>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F3204E" w:rsidRPr="00024747" w:rsidRDefault="00F3204E" w:rsidP="00024747">
      <w:pPr>
        <w:spacing w:after="0" w:line="240" w:lineRule="auto"/>
        <w:ind w:firstLine="708"/>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 xml:space="preserve">  Функциональные обязанности:</w:t>
      </w:r>
      <w:r w:rsidR="00A57AF7">
        <w:rPr>
          <w:rFonts w:ascii="Times New Roman" w:hAnsi="Times New Roman" w:cs="Times New Roman"/>
          <w:b/>
          <w:sz w:val="24"/>
          <w:szCs w:val="24"/>
          <w:lang w:val="kk-KZ"/>
        </w:rPr>
        <w:t xml:space="preserve"> </w:t>
      </w:r>
      <w:r w:rsidR="00A57AF7" w:rsidRPr="00A57AF7">
        <w:rPr>
          <w:rFonts w:ascii="Times New Roman" w:hAnsi="Times New Roman" w:cs="Times New Roman"/>
          <w:sz w:val="24"/>
          <w:szCs w:val="24"/>
          <w:lang w:val="kk-KZ"/>
        </w:rPr>
        <w:t>(А блок)</w:t>
      </w:r>
      <w:r w:rsidR="00A57AF7">
        <w:rPr>
          <w:rFonts w:ascii="Times New Roman" w:hAnsi="Times New Roman" w:cs="Times New Roman"/>
          <w:b/>
          <w:sz w:val="24"/>
          <w:szCs w:val="24"/>
          <w:lang w:val="kk-KZ"/>
        </w:rPr>
        <w:t xml:space="preserve"> </w:t>
      </w:r>
      <w:r w:rsidRPr="00024747">
        <w:rPr>
          <w:rFonts w:ascii="Times New Roman" w:hAnsi="Times New Roman" w:cs="Times New Roman"/>
          <w:sz w:val="24"/>
          <w:szCs w:val="24"/>
          <w:lang w:val="kk-KZ"/>
        </w:rPr>
        <w:t xml:space="preserve"> </w:t>
      </w:r>
      <w:r w:rsidRPr="00024747">
        <w:rPr>
          <w:rFonts w:ascii="Times New Roman" w:hAnsi="Times New Roman" w:cs="Times New Roman"/>
          <w:sz w:val="24"/>
          <w:szCs w:val="24"/>
        </w:rPr>
        <w:t xml:space="preserve">Камерального контроля по имущественному доходу физических лиц согласно реестра процедур, проводить работу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проводить работу за своевременностью и полнотой представления декларации и достоверности данных представленных </w:t>
      </w:r>
      <w:proofErr w:type="spellStart"/>
      <w:r w:rsidRPr="00024747">
        <w:rPr>
          <w:rFonts w:ascii="Times New Roman" w:hAnsi="Times New Roman" w:cs="Times New Roman"/>
          <w:sz w:val="24"/>
          <w:szCs w:val="24"/>
        </w:rPr>
        <w:t>деклларации</w:t>
      </w:r>
      <w:proofErr w:type="spellEnd"/>
      <w:r w:rsidRPr="00024747">
        <w:rPr>
          <w:rFonts w:ascii="Times New Roman" w:hAnsi="Times New Roman" w:cs="Times New Roman"/>
          <w:sz w:val="24"/>
          <w:szCs w:val="24"/>
        </w:rPr>
        <w:t xml:space="preserve"> государственных служащих и кандидатов на государственную службу  ф. 250.00 и 270.00, проводить работа по разъяснению  ФЛ вопросов внедрения всеобщего декларирования, проводить контроль за работой управлении государственных доходов по </w:t>
      </w:r>
      <w:proofErr w:type="spellStart"/>
      <w:r w:rsidRPr="00024747">
        <w:rPr>
          <w:rFonts w:ascii="Times New Roman" w:hAnsi="Times New Roman" w:cs="Times New Roman"/>
          <w:sz w:val="24"/>
          <w:szCs w:val="24"/>
        </w:rPr>
        <w:t>г</w:t>
      </w:r>
      <w:proofErr w:type="gramStart"/>
      <w:r w:rsidRPr="00024747">
        <w:rPr>
          <w:rFonts w:ascii="Times New Roman" w:hAnsi="Times New Roman" w:cs="Times New Roman"/>
          <w:sz w:val="24"/>
          <w:szCs w:val="24"/>
        </w:rPr>
        <w:t>.А</w:t>
      </w:r>
      <w:proofErr w:type="gramEnd"/>
      <w:r w:rsidRPr="00024747">
        <w:rPr>
          <w:rFonts w:ascii="Times New Roman" w:hAnsi="Times New Roman" w:cs="Times New Roman"/>
          <w:sz w:val="24"/>
          <w:szCs w:val="24"/>
        </w:rPr>
        <w:t>тырау</w:t>
      </w:r>
      <w:proofErr w:type="spellEnd"/>
      <w:r w:rsidRPr="00024747">
        <w:rPr>
          <w:rFonts w:ascii="Times New Roman" w:hAnsi="Times New Roman" w:cs="Times New Roman"/>
          <w:sz w:val="24"/>
          <w:szCs w:val="24"/>
        </w:rPr>
        <w:t xml:space="preserve"> и районам, по взысканию в бюджет задолженности физических лиц по налогу на имущество, земельному налогу и налогу на транспортные средства, в том числе,  путем направления материалов в суд и в тесном взаимодействии  с судоисполнителями;</w:t>
      </w:r>
      <w:r w:rsidRPr="00024747">
        <w:rPr>
          <w:rFonts w:ascii="Times New Roman" w:hAnsi="Times New Roman" w:cs="Times New Roman"/>
          <w:b/>
          <w:sz w:val="24"/>
          <w:szCs w:val="24"/>
          <w:lang w:val="kk-KZ"/>
        </w:rPr>
        <w:t xml:space="preserve">         </w:t>
      </w:r>
    </w:p>
    <w:p w:rsidR="00F3204E" w:rsidRPr="00024747" w:rsidRDefault="00F3204E" w:rsidP="00024747">
      <w:pPr>
        <w:widowControl w:val="0"/>
        <w:suppressAutoHyphens/>
        <w:spacing w:after="0" w:line="240" w:lineRule="auto"/>
        <w:jc w:val="both"/>
        <w:rPr>
          <w:rFonts w:ascii="Times New Roman" w:eastAsia="Times New Roman" w:hAnsi="Times New Roman" w:cs="Times New Roman"/>
          <w:b/>
          <w:sz w:val="24"/>
          <w:szCs w:val="24"/>
          <w:lang w:val="kk-KZ"/>
        </w:rPr>
      </w:pPr>
      <w:r w:rsidRPr="00024747">
        <w:rPr>
          <w:rFonts w:ascii="Times New Roman" w:hAnsi="Times New Roman" w:cs="Times New Roman"/>
          <w:b/>
          <w:color w:val="000000"/>
          <w:sz w:val="24"/>
          <w:szCs w:val="24"/>
          <w:lang w:val="kk-KZ"/>
        </w:rPr>
        <w:t xml:space="preserve">            </w:t>
      </w:r>
      <w:r w:rsidR="001B3C5D">
        <w:rPr>
          <w:rFonts w:ascii="Times New Roman" w:hAnsi="Times New Roman" w:cs="Times New Roman"/>
          <w:b/>
          <w:color w:val="000000"/>
          <w:sz w:val="24"/>
          <w:szCs w:val="24"/>
          <w:lang w:val="kk-KZ"/>
        </w:rPr>
        <w:t>5</w:t>
      </w:r>
      <w:bookmarkStart w:id="10" w:name="_GoBack"/>
      <w:bookmarkEnd w:id="10"/>
      <w:r w:rsidRPr="00024747">
        <w:rPr>
          <w:rFonts w:ascii="Times New Roman" w:hAnsi="Times New Roman" w:cs="Times New Roman"/>
          <w:b/>
          <w:sz w:val="24"/>
          <w:szCs w:val="24"/>
          <w:lang w:val="kk-KZ"/>
        </w:rPr>
        <w:t>. Главный специалист отдел таможенного контроля отдел таможенного контроля</w:t>
      </w:r>
      <w:r w:rsidRPr="00024747">
        <w:rPr>
          <w:rFonts w:ascii="Times New Roman" w:eastAsia="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(временно, на период нахождения основного работника по уходу за ребенком 24.11.2024г), </w:t>
      </w:r>
      <w:r w:rsidRPr="00024747">
        <w:rPr>
          <w:rFonts w:ascii="Times New Roman" w:eastAsia="Times New Roman" w:hAnsi="Times New Roman" w:cs="Times New Roman"/>
          <w:b/>
          <w:sz w:val="24"/>
          <w:szCs w:val="24"/>
        </w:rPr>
        <w:t>категория С-О-5</w:t>
      </w:r>
      <w:r w:rsidRPr="00024747">
        <w:rPr>
          <w:rFonts w:ascii="Times New Roman" w:eastAsia="Times New Roman" w:hAnsi="Times New Roman" w:cs="Times New Roman"/>
          <w:b/>
          <w:sz w:val="24"/>
          <w:szCs w:val="24"/>
          <w:lang w:val="kk-KZ"/>
        </w:rPr>
        <w:t>,</w:t>
      </w:r>
      <w:r w:rsidRPr="00024747">
        <w:rPr>
          <w:rFonts w:ascii="Times New Roman" w:eastAsia="Times New Roman" w:hAnsi="Times New Roman" w:cs="Times New Roman"/>
          <w:b/>
          <w:sz w:val="24"/>
          <w:szCs w:val="24"/>
        </w:rPr>
        <w:t xml:space="preserve"> </w:t>
      </w:r>
      <w:r w:rsidRPr="00024747">
        <w:rPr>
          <w:rFonts w:ascii="Times New Roman" w:eastAsia="Times New Roman" w:hAnsi="Times New Roman" w:cs="Times New Roman"/>
          <w:b/>
          <w:sz w:val="24"/>
          <w:szCs w:val="24"/>
          <w:lang w:val="kk-KZ"/>
        </w:rPr>
        <w:t>1</w:t>
      </w:r>
      <w:r w:rsidRPr="00024747">
        <w:rPr>
          <w:rFonts w:ascii="Times New Roman" w:eastAsia="Times New Roman" w:hAnsi="Times New Roman" w:cs="Times New Roman"/>
          <w:b/>
          <w:sz w:val="24"/>
          <w:szCs w:val="24"/>
        </w:rPr>
        <w:t xml:space="preserve"> - единиц</w:t>
      </w:r>
      <w:r w:rsidRPr="00024747">
        <w:rPr>
          <w:rFonts w:ascii="Times New Roman" w:eastAsia="Times New Roman" w:hAnsi="Times New Roman" w:cs="Times New Roman"/>
          <w:b/>
          <w:sz w:val="24"/>
          <w:szCs w:val="24"/>
          <w:lang w:val="kk-KZ"/>
        </w:rPr>
        <w:t>ы</w:t>
      </w:r>
      <w:r w:rsidRPr="00024747">
        <w:rPr>
          <w:rFonts w:ascii="Times New Roman" w:eastAsia="Times New Roman" w:hAnsi="Times New Roman" w:cs="Times New Roman"/>
          <w:b/>
          <w:sz w:val="24"/>
          <w:szCs w:val="24"/>
        </w:rPr>
        <w:t>.</w:t>
      </w:r>
    </w:p>
    <w:p w:rsidR="00F3204E" w:rsidRPr="00024747" w:rsidRDefault="00F3204E" w:rsidP="00024747">
      <w:pPr>
        <w:widowControl w:val="0"/>
        <w:suppressAutoHyphens/>
        <w:spacing w:after="0" w:line="240" w:lineRule="auto"/>
        <w:jc w:val="both"/>
        <w:rPr>
          <w:rFonts w:ascii="Times New Roman" w:eastAsia="Times New Roman" w:hAnsi="Times New Roman" w:cs="Times New Roman"/>
          <w:b/>
          <w:sz w:val="24"/>
          <w:szCs w:val="24"/>
          <w:lang w:val="kk-KZ"/>
        </w:rPr>
      </w:pPr>
      <w:r w:rsidRPr="00024747">
        <w:rPr>
          <w:rFonts w:ascii="Times New Roman" w:eastAsia="Times New Roman" w:hAnsi="Times New Roman" w:cs="Times New Roman"/>
          <w:b/>
          <w:sz w:val="24"/>
          <w:szCs w:val="24"/>
          <w:lang w:val="kk-KZ"/>
        </w:rPr>
        <w:t xml:space="preserve">           </w:t>
      </w:r>
      <w:r w:rsidRPr="00024747">
        <w:rPr>
          <w:rFonts w:ascii="Times New Roman" w:hAnsi="Times New Roman" w:cs="Times New Roman"/>
          <w:b/>
          <w:sz w:val="24"/>
          <w:szCs w:val="24"/>
          <w:lang w:val="kk-KZ"/>
        </w:rPr>
        <w:t>Должностной оклад в зависимости от выслуги лет  от 212061 до 260615 тенге.</w:t>
      </w:r>
    </w:p>
    <w:p w:rsidR="00F3204E" w:rsidRPr="00024747" w:rsidRDefault="00F3204E" w:rsidP="00024747">
      <w:pPr>
        <w:spacing w:after="0" w:line="240" w:lineRule="auto"/>
        <w:ind w:firstLine="708"/>
        <w:jc w:val="both"/>
        <w:rPr>
          <w:rFonts w:ascii="Times New Roman" w:eastAsia="Times New Roman" w:hAnsi="Times New Roman" w:cs="Times New Roman"/>
          <w:sz w:val="24"/>
          <w:szCs w:val="24"/>
          <w:lang w:val="kk-KZ"/>
        </w:rPr>
      </w:pPr>
      <w:r w:rsidRPr="00024747">
        <w:rPr>
          <w:rFonts w:ascii="Times New Roman" w:hAnsi="Times New Roman" w:cs="Times New Roman"/>
          <w:b/>
          <w:sz w:val="24"/>
          <w:szCs w:val="24"/>
          <w:lang w:val="kk-KZ"/>
        </w:rPr>
        <w:t>Требования по образованию:</w:t>
      </w:r>
      <w:r w:rsidRPr="00024747">
        <w:rPr>
          <w:rFonts w:ascii="Times New Roman" w:hAnsi="Times New Roman" w:cs="Times New Roman"/>
          <w:sz w:val="24"/>
          <w:szCs w:val="24"/>
          <w:lang w:val="kk-KZ"/>
        </w:rPr>
        <w:t xml:space="preserve"> </w:t>
      </w:r>
      <w:r w:rsidRPr="00024747">
        <w:rPr>
          <w:rFonts w:ascii="Times New Roman" w:eastAsia="Times New Roman" w:hAnsi="Times New Roman" w:cs="Times New Roman"/>
          <w:sz w:val="24"/>
          <w:szCs w:val="24"/>
        </w:rPr>
        <w:t xml:space="preserve">Высшее или послевузовское образование: </w:t>
      </w:r>
      <w:r w:rsidR="003F49C6"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sz w:val="24"/>
          <w:szCs w:val="24"/>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 xml:space="preserve">            </w:t>
      </w:r>
      <w:r w:rsidRPr="00024747">
        <w:rPr>
          <w:rFonts w:ascii="Times New Roman" w:hAnsi="Times New Roman" w:cs="Times New Roman"/>
          <w:b/>
          <w:sz w:val="24"/>
          <w:szCs w:val="24"/>
          <w:lang w:val="kk-KZ"/>
        </w:rPr>
        <w:t>Функциональные обязанности:</w:t>
      </w:r>
      <w:r w:rsidR="004B1FBB">
        <w:rPr>
          <w:rFonts w:ascii="Times New Roman" w:hAnsi="Times New Roman" w:cs="Times New Roman"/>
          <w:b/>
          <w:sz w:val="24"/>
          <w:szCs w:val="24"/>
          <w:lang w:val="kk-KZ"/>
        </w:rPr>
        <w:t xml:space="preserve"> ( А блок)</w:t>
      </w:r>
      <w:r w:rsidRPr="00024747">
        <w:rPr>
          <w:rFonts w:ascii="Times New Roman" w:hAnsi="Times New Roman" w:cs="Times New Roman"/>
          <w:sz w:val="24"/>
          <w:szCs w:val="24"/>
          <w:lang w:val="kk-KZ"/>
        </w:rPr>
        <w:t xml:space="preserve"> </w:t>
      </w:r>
      <w:r w:rsidRPr="00024747">
        <w:rPr>
          <w:rFonts w:ascii="Times New Roman" w:hAnsi="Times New Roman" w:cs="Times New Roman"/>
          <w:sz w:val="24"/>
          <w:szCs w:val="24"/>
        </w:rPr>
        <w:t>Обеспечение в установленном порядке и сроки выполнение поступивших на рассмотрение поручений и указаний руководства</w:t>
      </w:r>
      <w:r w:rsidRPr="00024747">
        <w:rPr>
          <w:rFonts w:ascii="Times New Roman" w:hAnsi="Times New Roman" w:cs="Times New Roman"/>
          <w:sz w:val="24"/>
          <w:szCs w:val="24"/>
          <w:lang w:val="kk-KZ"/>
        </w:rPr>
        <w:t xml:space="preserve"> Департамента и</w:t>
      </w:r>
      <w:r w:rsidRPr="00024747">
        <w:rPr>
          <w:rFonts w:ascii="Times New Roman" w:hAnsi="Times New Roman" w:cs="Times New Roman"/>
          <w:sz w:val="24"/>
          <w:szCs w:val="24"/>
        </w:rPr>
        <w:t xml:space="preserve"> Комитета</w:t>
      </w:r>
      <w:r w:rsidRPr="00024747">
        <w:rPr>
          <w:rFonts w:ascii="Times New Roman" w:hAnsi="Times New Roman" w:cs="Times New Roman"/>
          <w:sz w:val="24"/>
          <w:szCs w:val="24"/>
          <w:lang w:val="kk-KZ"/>
        </w:rPr>
        <w:t>;</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ab/>
        <w:t>Рассмотрение обращений и заявлений граждан, обращений государственных органов и иных юридических лиц, а также территориальных подразделений органов государственных доходов по вопросам, входящим в компетенцию Отдела;</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ab/>
        <w:t>Сбор обобщение и представление в вышестоящий орган государственных доходов, отчетной информации по вопросам, входящим в компетенцию Отдела;</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ab/>
        <w:t>Осуществление контроля за деятельностью таможенных постов, уполномоченных на совершение таможенных операций по декларированию и таможенной очистке товаров и транспортных средств, перемещаемых через таможенную границу Евразийского экономического союза (далее - ЕАЭС);</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ab/>
        <w:t>Осуществление взаимодействия со структурными подразделениями Департамента по вопросам, отнесенным к компетенции Отдела;</w:t>
      </w:r>
    </w:p>
    <w:p w:rsidR="003A48E8" w:rsidRPr="00024747" w:rsidRDefault="003A48E8" w:rsidP="00024747">
      <w:pPr>
        <w:pStyle w:val="3"/>
        <w:tabs>
          <w:tab w:val="left" w:pos="851"/>
        </w:tabs>
        <w:spacing w:after="0" w:line="240" w:lineRule="auto"/>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ab/>
        <w:t xml:space="preserve">По вопросам, входящим в компетенцию Отдела взаимодействует с государственными органами, ведомствами, международными и иными организациями по вопросам таможенного дела в соответствии с законодательством Республики Казахстан;  </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Оказание методической и практической помощи подразделениям Департамента по вопросам, входящим в компетенцию отдела;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lastRenderedPageBreak/>
        <w:t>Предоставляет информацию в Комитет</w:t>
      </w:r>
      <w:r w:rsidRPr="00024747">
        <w:rPr>
          <w:rFonts w:ascii="Times New Roman" w:hAnsi="Times New Roman" w:cs="Times New Roman"/>
          <w:sz w:val="24"/>
          <w:szCs w:val="24"/>
        </w:rPr>
        <w:t xml:space="preserve"> </w:t>
      </w:r>
      <w:r w:rsidRPr="00024747">
        <w:rPr>
          <w:rFonts w:ascii="Times New Roman" w:hAnsi="Times New Roman" w:cs="Times New Roman"/>
          <w:sz w:val="24"/>
          <w:szCs w:val="24"/>
          <w:lang w:val="kk-KZ"/>
        </w:rPr>
        <w:t>п</w:t>
      </w:r>
      <w:r w:rsidRPr="00024747">
        <w:rPr>
          <w:rFonts w:ascii="Times New Roman" w:hAnsi="Times New Roman" w:cs="Times New Roman"/>
          <w:sz w:val="24"/>
          <w:szCs w:val="24"/>
        </w:rPr>
        <w:t xml:space="preserve">о </w:t>
      </w:r>
      <w:r w:rsidRPr="00024747">
        <w:rPr>
          <w:rFonts w:ascii="Times New Roman" w:hAnsi="Times New Roman" w:cs="Times New Roman"/>
          <w:sz w:val="24"/>
          <w:szCs w:val="24"/>
          <w:lang w:val="kk-KZ"/>
        </w:rPr>
        <w:t>протокольному поручению</w:t>
      </w:r>
      <w:r w:rsidRPr="00024747">
        <w:rPr>
          <w:rFonts w:ascii="Times New Roman" w:hAnsi="Times New Roman" w:cs="Times New Roman"/>
          <w:sz w:val="24"/>
          <w:szCs w:val="24"/>
        </w:rPr>
        <w:t xml:space="preserve"> </w:t>
      </w:r>
      <w:r w:rsidRPr="00024747">
        <w:rPr>
          <w:rFonts w:ascii="Times New Roman" w:hAnsi="Times New Roman" w:cs="Times New Roman"/>
          <w:sz w:val="24"/>
          <w:szCs w:val="24"/>
          <w:lang w:val="kk-KZ"/>
        </w:rPr>
        <w:t>Комитета, осуществляет контроль о размещении на сервере Комитета видеозаписи таможенных досмотров, проводимых таможенными постами;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Обеспечение на постоянной основе своевременного информирования участников внешнеэкономической и иной деятельности в сфере таможенного дела о таможенном законодательстве ЕАЭС и РК, в том числе об изменениях и дополнениях в таможенном законодательстве в порядке, установленном законодательством;</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Сбор информации по выявленным административным правонарушениям по таможенному блоку;</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Принятие участия при проведении таможенного контроля (получение объяснений, проверка таможенных, иных документов и (или) сведений, таможенный осмотр, таможенный досмотр, личный таможенный досмотр, таможенный осмотр помещений и территорий, таможенная проверка) по поручениям руководства Департамента и указаниям Комитета;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Рассмотрение материалов по административным правонарушениям в сфере таможенного дела (составление извещений, протоколов и т.д.);</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Рассмотрение административных материалов по административным правонарушениям в программе ИНИС РК;</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Организует и осуществляет таможенное сопровождение товаров и транспортных средств до таможенного органа назначения, а также обеспечивает полное взимание сборов за таможенное  сопровождение и оформление командировочных удостоверении таможенного наряда;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Направляет еженедельно по пятницам в ДГД по Актюбинской области реестр  иностранных ТСЛП и ТСМП, временно ввезенных на таможенную территорию ЕАЭС, в отношении которых временный ввоз завершен либо продлен срок временного ввоза органами государственных доходов Республики Казахстан;</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Координация работы таможенных постов по таможенному декларированию и таможенной очистке товаров и транспортных средств, в том числе декларируемых с использованием особенностей предварительного, неполного, периодического и временного таможенного декларирования;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Участвует в разработке планов работы Отдела и обеспечивает их исполнение;</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Обеспечение составления и направления в Комитет к 5 числу месяца следующего за отчетным кварталом ежеквартального отчета по нарушениям таможенного законодательства физическими лицами;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Осуществление контроля путем сверки личных номерных печатей, выданных должностным лицам Департамента согласно приказа руководителя Департамента;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Проведение контроля за правильным применением таможенных процедур с использованием ИС «Астана-1».</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Проведение мероприятий по оснащению таможенных постов техническими средствами таможенного контроля;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Контроль за использованием технических средств таможенного контроля;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Организация таможенного контроля делящихся и радиоактивных материалов и эффективного применения технических средств таможенного контроля;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Осуществление таможенного контроля товаров и транспортных средств на наличие ОРВ с составлением совместного акта таможенного досмотра с подразделением, осуществляющим таможенное оформление;</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Взаимодействие с другими государственными органами по вопросам организации таможенного контроля делящихся и радиоактивных материалов;</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lastRenderedPageBreak/>
        <w:t>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Организация и подготовка заключения договоров технического обслуживания, аварийно-восстановительных работ технических средств таможенного контроля;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Определение потребности технических средств таможенного контроля в Департаменте;</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Осуществление в пределах компетенции контроля за лицами, осуществляющими деятельность в сфере таможенного дела;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Организация и контроль допуска транспортных средств к перевозке грузов под таможенными печатями и пломбами;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Соблюдение норм и правил радиационной безопасности и условий лицензирования;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Контроль за дозами, получаемыми должностными лицами органов государственных доходов при проведении таможенного контроля ДРМ, методом индивидуальной дозиметрии;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Определение потребности в радиологической и дозиметрической аппаратуре в Департаменте, своевременности ежегодной метрологической государственной поверки;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Предоставление затребованной документации в Комитет атомного и  энергетического надзора и контроля МЭ РК и Комитет;</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Контроль правильности выполнения методов дозиметрического контроля. Обеспечение достоверности и требуемой эффективности результатов радиометрических исследований;</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Обобщение и анализ результатов проведения радиационного контроля ДРМ. Проведение контроля за радиационной обстановкой на рабочих местах персонала;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Участвует в разработке технологической схемы с другими структурными подразделениями Департамента, а также своевременно вносит в них необходимые изменения;</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 случаях применения таможенной процедуры таможенного транзита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 г.</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согласно компоненту ИС Астана-1;</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 xml:space="preserve">При оформлении таможенной процедуры таможенного транзита, совместно с УТР Департамента осуществляет прием, проверку документов, подтверждающих обеспечение уплаты ТПиН, а также ведет контроль по завершению таможенной процедуры и транзита.    </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Контролирует таможенные посты в части достоверности оформления товаров и транспортных средств по таможенной процедуре таможенного транзита, сроки доставки.</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Осуществляет контроль над сроками хранения товаров и транспортных средств в местах временного хранения (отчеты квартальные СВХ, СХСТ).</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rPr>
        <w:lastRenderedPageBreak/>
        <w:t xml:space="preserve">Контролирует работу таможенных постов по </w:t>
      </w:r>
      <w:proofErr w:type="gramStart"/>
      <w:r w:rsidRPr="00024747">
        <w:rPr>
          <w:rFonts w:ascii="Times New Roman" w:hAnsi="Times New Roman" w:cs="Times New Roman"/>
          <w:sz w:val="24"/>
          <w:szCs w:val="24"/>
        </w:rPr>
        <w:t>контролю за</w:t>
      </w:r>
      <w:proofErr w:type="gramEnd"/>
      <w:r w:rsidRPr="00024747">
        <w:rPr>
          <w:rFonts w:ascii="Times New Roman" w:hAnsi="Times New Roman" w:cs="Times New Roman"/>
          <w:sz w:val="24"/>
          <w:szCs w:val="24"/>
        </w:rPr>
        <w:t xml:space="preserve"> доставкой товаров, а также в части проведения предварительных операций;</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Согласно мотивированному обращению перевозчиков осуществляет таможенные операции по переадресации транзитных декларации,  продлении сроков таможенного транзита, а также таможенных операции, связанных с разгрузкой, перегрузкой (перевалку), заменой транспортных средств, перевозящих товары  и иных грузовых операции с товарами, перевозимыми в соответствии с таможенной процедурой таможенного транзита по таможенной территории ЕЭС в соответствии с Решением Коллегии Евразийской экономической комиссии от 13 декабря 2017 года №170.</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Осуществляет проверку  мест  временного хранение на предмет наличия  и  сохранности  товаров,  находящихся  под  таможенным  контролем.</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Согласно обращению участников ВЭД выдает разрешение на проведение операций согласно статье 173 Кодекса РК «О таможенном регулировании в РК».</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Взаимодействует с органами государственных доходов РК по вопросам предоставления информации по факту вывоза товаров на основании Приказа МФ РК от 02.09.2011г.  №449.</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Предоставляет информацию по подтверждению таможенным органом, расположенным в месте убытия, фактического вывоза товаров с таможенной территории ЕЭС Решение Коллегии Евразийской экономической комиссии от 07 февраля 2018 года № 25.</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 xml:space="preserve">Организует хранение и подготовку к уничтожению документацию отдела, составленные согласно номенклатуре отдела, помещенных в архив Управления.  </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Осуществляет инвентаризацию задержанных товаров, размещенных на СВХ, принятию мер по реализации, использованию или уничтожению товаров в соответствии с  Приказом МФ РК от 20.02. 2018 года №248 «Об утверждении Правил реализации, использования и уничтожения задержанных товаров, возмещения расходов по их перевозке (транспортировке), перегрузке (погрузке, выгрузке), хранению, иных расходов, связанных с подготовкой к реализации и реализацией задержанных товаров, а также возврата сумм полученных от их реализации», взаимодействует с государственными органами по вопросам хранения на СВХ,  реализации, использованию или уничтожению задержанных товаров;</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Согласно обращениям декларантов производит продление сроков иностранных транспортных средств для личного пользования и международной перевозки, временно ввезенных на таможенную территорию ЕАЭС;</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 xml:space="preserve">Проведение таможенных операций в связи с изменением (дополнением) сведений заявленных в таможенной декларации при частичной уплате ввозных таможенных пошлин и налогов в отношении товаров, помещаемых (помещенных) под таможенную процедуру временного ввоза (допуска) и продление срока действий таможенной процедуры;   </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 соответствии со ст. 302, 304 Кодекса РК «О таможенном регулировании в РК», в отношении товаров, помещенных под таможенную процедуру временного ввоза (допуска) осуществляет таможенный контроль по сроку действия процедуры временного ввоза и продление периодических таможенных платежей;</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Проведение сверки на предмет соответствия данных, указанных в таможенных декларациях, представляемых в РК, в рамках обмена предварительным информированием сведений, полученных из экспортных деклараций КНР и РУ;</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Выполняет все требования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t>Исполняет иные обязанности, возложенные в пределах своих полномочий руководства Управления, Департамента и Комитета;</w:t>
      </w:r>
    </w:p>
    <w:p w:rsidR="003A48E8" w:rsidRPr="00024747" w:rsidRDefault="003A48E8" w:rsidP="00024747">
      <w:pPr>
        <w:spacing w:after="0" w:line="240" w:lineRule="auto"/>
        <w:ind w:firstLine="708"/>
        <w:jc w:val="both"/>
        <w:rPr>
          <w:rFonts w:ascii="Times New Roman" w:hAnsi="Times New Roman" w:cs="Times New Roman"/>
          <w:sz w:val="24"/>
          <w:szCs w:val="24"/>
          <w:lang w:val="kk-KZ"/>
        </w:rPr>
      </w:pPr>
      <w:r w:rsidRPr="00024747">
        <w:rPr>
          <w:rFonts w:ascii="Times New Roman" w:hAnsi="Times New Roman" w:cs="Times New Roman"/>
          <w:sz w:val="24"/>
          <w:szCs w:val="24"/>
          <w:lang w:val="kk-KZ"/>
        </w:rPr>
        <w:lastRenderedPageBreak/>
        <w:t xml:space="preserve">Соблюдение требований информационной безопасности. </w:t>
      </w:r>
    </w:p>
    <w:p w:rsidR="00E42DC4" w:rsidRPr="00024747" w:rsidRDefault="00E42DC4" w:rsidP="00024747">
      <w:pPr>
        <w:pStyle w:val="a7"/>
        <w:jc w:val="both"/>
        <w:rPr>
          <w:rFonts w:ascii="Times New Roman" w:eastAsia="Consolas" w:hAnsi="Times New Roman" w:cs="Times New Roman"/>
          <w:sz w:val="24"/>
          <w:szCs w:val="24"/>
          <w:lang w:val="kk-KZ" w:eastAsia="en-US"/>
        </w:rPr>
      </w:pPr>
    </w:p>
    <w:p w:rsidR="00DB2F5E" w:rsidRPr="00024747" w:rsidRDefault="00307DFD" w:rsidP="00024747">
      <w:pPr>
        <w:spacing w:after="0" w:line="240" w:lineRule="auto"/>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 xml:space="preserve">              </w:t>
      </w:r>
      <w:r w:rsidR="00C15722" w:rsidRPr="00024747">
        <w:rPr>
          <w:rFonts w:ascii="Times New Roman" w:hAnsi="Times New Roman" w:cs="Times New Roman"/>
          <w:b/>
          <w:sz w:val="24"/>
          <w:szCs w:val="24"/>
          <w:lang w:val="kk-KZ"/>
        </w:rPr>
        <w:t xml:space="preserve">Требования к участникам конкурса категории </w:t>
      </w:r>
      <w:r w:rsidR="00C15722" w:rsidRPr="00024747">
        <w:rPr>
          <w:rFonts w:ascii="Times New Roman" w:hAnsi="Times New Roman" w:cs="Times New Roman"/>
          <w:b/>
          <w:sz w:val="24"/>
          <w:szCs w:val="24"/>
        </w:rPr>
        <w:t>С-О-5</w:t>
      </w:r>
      <w:r w:rsidR="00C15722" w:rsidRPr="00024747">
        <w:rPr>
          <w:rFonts w:ascii="Times New Roman" w:hAnsi="Times New Roman" w:cs="Times New Roman"/>
          <w:b/>
          <w:sz w:val="24"/>
          <w:szCs w:val="24"/>
          <w:lang w:val="kk-KZ"/>
        </w:rPr>
        <w:t>:</w:t>
      </w:r>
    </w:p>
    <w:p w:rsidR="00165583" w:rsidRPr="00024747" w:rsidRDefault="00DB2F5E" w:rsidP="00024747">
      <w:pPr>
        <w:spacing w:after="0" w:line="240" w:lineRule="auto"/>
        <w:jc w:val="both"/>
        <w:rPr>
          <w:rFonts w:ascii="Times New Roman" w:hAnsi="Times New Roman" w:cs="Times New Roman"/>
          <w:sz w:val="24"/>
          <w:szCs w:val="24"/>
          <w:shd w:val="clear" w:color="auto" w:fill="F8F9FA"/>
          <w:lang w:val="kk-KZ"/>
        </w:rPr>
      </w:pPr>
      <w:r w:rsidRPr="00024747">
        <w:rPr>
          <w:rFonts w:ascii="Times New Roman" w:hAnsi="Times New Roman" w:cs="Times New Roman"/>
          <w:b/>
          <w:sz w:val="24"/>
          <w:szCs w:val="24"/>
          <w:lang w:val="kk-KZ"/>
        </w:rPr>
        <w:t xml:space="preserve">              </w:t>
      </w:r>
      <w:r w:rsidR="00165583" w:rsidRPr="00024747">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24747" w:rsidRDefault="00165583" w:rsidP="00024747">
      <w:pPr>
        <w:spacing w:after="0" w:line="240" w:lineRule="auto"/>
        <w:jc w:val="both"/>
        <w:rPr>
          <w:rFonts w:ascii="Times New Roman" w:hAnsi="Times New Roman" w:cs="Times New Roman"/>
          <w:sz w:val="24"/>
          <w:szCs w:val="24"/>
        </w:rPr>
      </w:pPr>
      <w:bookmarkStart w:id="11" w:name="z358"/>
      <w:r w:rsidRPr="00024747">
        <w:rPr>
          <w:rFonts w:ascii="Times New Roman" w:hAnsi="Times New Roman" w:cs="Times New Roman"/>
          <w:color w:val="000000"/>
          <w:sz w:val="24"/>
          <w:szCs w:val="24"/>
        </w:rPr>
        <w:t xml:space="preserve">      </w:t>
      </w:r>
      <w:r w:rsidRPr="00024747">
        <w:rPr>
          <w:rFonts w:ascii="Times New Roman" w:hAnsi="Times New Roman" w:cs="Times New Roman"/>
          <w:color w:val="000000"/>
          <w:sz w:val="24"/>
          <w:szCs w:val="24"/>
        </w:rPr>
        <w:tab/>
        <w:t>опыт работы не требуется.</w:t>
      </w:r>
    </w:p>
    <w:bookmarkEnd w:id="11"/>
    <w:p w:rsidR="00C15722" w:rsidRPr="00024747" w:rsidRDefault="00C15722" w:rsidP="00024747">
      <w:pPr>
        <w:spacing w:after="0" w:line="240" w:lineRule="auto"/>
        <w:jc w:val="both"/>
        <w:rPr>
          <w:rFonts w:ascii="Times New Roman" w:eastAsia="Times New Roman" w:hAnsi="Times New Roman" w:cs="Times New Roman"/>
          <w:b/>
          <w:i/>
          <w:iCs/>
          <w:sz w:val="24"/>
          <w:szCs w:val="24"/>
        </w:rPr>
      </w:pPr>
      <w:r w:rsidRPr="00024747">
        <w:rPr>
          <w:rFonts w:ascii="Times New Roman" w:hAnsi="Times New Roman" w:cs="Times New Roman"/>
          <w:b/>
          <w:sz w:val="24"/>
          <w:szCs w:val="24"/>
        </w:rPr>
        <w:tab/>
      </w:r>
      <w:r w:rsidRPr="00024747">
        <w:rPr>
          <w:rFonts w:ascii="Times New Roman" w:eastAsia="Times New Roman" w:hAnsi="Times New Roman" w:cs="Times New Roman"/>
          <w:b/>
          <w:sz w:val="24"/>
          <w:szCs w:val="24"/>
        </w:rPr>
        <w:t xml:space="preserve">Необходимые для участия в конкурсе документы: </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sz w:val="24"/>
          <w:szCs w:val="24"/>
        </w:rPr>
      </w:pPr>
      <w:r w:rsidRPr="00024747">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024747">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024747">
        <w:rPr>
          <w:rFonts w:ascii="Times New Roman" w:eastAsia="Times New Roman" w:hAnsi="Times New Roman" w:cs="Times New Roman"/>
          <w:sz w:val="24"/>
          <w:szCs w:val="24"/>
        </w:rPr>
        <w:t>.</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024747" w:rsidRDefault="00C15722" w:rsidP="00024747">
      <w:pPr>
        <w:autoSpaceDE w:val="0"/>
        <w:autoSpaceDN w:val="0"/>
        <w:adjustRightInd w:val="0"/>
        <w:spacing w:after="0" w:line="240" w:lineRule="auto"/>
        <w:ind w:firstLine="708"/>
        <w:jc w:val="both"/>
        <w:rPr>
          <w:rFonts w:ascii="Times New Roman" w:hAnsi="Times New Roman" w:cs="Times New Roman"/>
          <w:sz w:val="24"/>
          <w:szCs w:val="24"/>
          <w:lang w:val="kk-KZ"/>
        </w:rPr>
      </w:pPr>
      <w:r w:rsidRPr="00024747">
        <w:rPr>
          <w:rFonts w:ascii="Times New Roman" w:eastAsia="Times New Roman" w:hAnsi="Times New Roman" w:cs="Times New Roman"/>
          <w:sz w:val="24"/>
          <w:szCs w:val="24"/>
        </w:rPr>
        <w:t xml:space="preserve">Документы должны быть представлены в течение </w:t>
      </w:r>
      <w:r w:rsidRPr="00024747">
        <w:rPr>
          <w:rFonts w:ascii="Times New Roman" w:eastAsia="Times New Roman" w:hAnsi="Times New Roman" w:cs="Times New Roman"/>
          <w:b/>
          <w:sz w:val="24"/>
          <w:szCs w:val="24"/>
        </w:rPr>
        <w:t xml:space="preserve">3 РАБОЧИХ ДНЕЙ, </w:t>
      </w:r>
      <w:r w:rsidRPr="00024747">
        <w:rPr>
          <w:rFonts w:ascii="Times New Roman" w:eastAsia="Times New Roman" w:hAnsi="Times New Roman" w:cs="Times New Roman"/>
          <w:sz w:val="24"/>
          <w:szCs w:val="24"/>
          <w:lang w:val="kk-KZ"/>
        </w:rPr>
        <w:t>к</w:t>
      </w:r>
      <w:proofErr w:type="spellStart"/>
      <w:r w:rsidRPr="00024747">
        <w:rPr>
          <w:rFonts w:ascii="Times New Roman" w:eastAsia="Times New Roman" w:hAnsi="Times New Roman" w:cs="Times New Roman"/>
          <w:sz w:val="24"/>
          <w:szCs w:val="24"/>
        </w:rPr>
        <w:t>оторы</w:t>
      </w:r>
      <w:proofErr w:type="spellEnd"/>
      <w:r w:rsidRPr="00024747">
        <w:rPr>
          <w:rFonts w:ascii="Times New Roman" w:eastAsia="Times New Roman" w:hAnsi="Times New Roman" w:cs="Times New Roman"/>
          <w:sz w:val="24"/>
          <w:szCs w:val="24"/>
          <w:lang w:val="kk-KZ"/>
        </w:rPr>
        <w:t xml:space="preserve">е </w:t>
      </w:r>
      <w:proofErr w:type="spellStart"/>
      <w:r w:rsidRPr="00024747">
        <w:rPr>
          <w:rFonts w:ascii="Times New Roman" w:eastAsia="Times New Roman" w:hAnsi="Times New Roman" w:cs="Times New Roman"/>
          <w:sz w:val="24"/>
          <w:szCs w:val="24"/>
        </w:rPr>
        <w:t>исчисля</w:t>
      </w:r>
      <w:proofErr w:type="spellEnd"/>
      <w:r w:rsidRPr="00024747">
        <w:rPr>
          <w:rFonts w:ascii="Times New Roman" w:eastAsia="Times New Roman" w:hAnsi="Times New Roman" w:cs="Times New Roman"/>
          <w:sz w:val="24"/>
          <w:szCs w:val="24"/>
          <w:lang w:val="kk-KZ"/>
        </w:rPr>
        <w:t>ю</w:t>
      </w:r>
      <w:proofErr w:type="spellStart"/>
      <w:r w:rsidRPr="00024747">
        <w:rPr>
          <w:rFonts w:ascii="Times New Roman" w:eastAsia="Times New Roman" w:hAnsi="Times New Roman" w:cs="Times New Roman"/>
          <w:sz w:val="24"/>
          <w:szCs w:val="24"/>
        </w:rPr>
        <w:t>тся</w:t>
      </w:r>
      <w:proofErr w:type="spellEnd"/>
      <w:r w:rsidRPr="00024747">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24747">
        <w:rPr>
          <w:rFonts w:ascii="Times New Roman" w:hAnsi="Times New Roman" w:cs="Times New Roman"/>
          <w:sz w:val="24"/>
          <w:szCs w:val="24"/>
          <w:lang w:val="kk-KZ"/>
        </w:rPr>
        <w:t>индекс 060005</w:t>
      </w:r>
      <w:r w:rsidR="007040DB" w:rsidRPr="00024747">
        <w:rPr>
          <w:rFonts w:ascii="Times New Roman" w:hAnsi="Times New Roman" w:cs="Times New Roman"/>
          <w:sz w:val="24"/>
          <w:szCs w:val="24"/>
          <w:lang w:val="kk-KZ"/>
        </w:rPr>
        <w:t>,</w:t>
      </w:r>
      <w:r w:rsidRPr="00024747">
        <w:rPr>
          <w:rFonts w:ascii="Times New Roman" w:hAnsi="Times New Roman" w:cs="Times New Roman"/>
          <w:sz w:val="24"/>
          <w:szCs w:val="24"/>
          <w:lang w:val="kk-KZ"/>
        </w:rPr>
        <w:t xml:space="preserve"> город Атырау, пр</w:t>
      </w:r>
      <w:proofErr w:type="gramStart"/>
      <w:r w:rsidRPr="00024747">
        <w:rPr>
          <w:rFonts w:ascii="Times New Roman" w:hAnsi="Times New Roman" w:cs="Times New Roman"/>
          <w:sz w:val="24"/>
          <w:szCs w:val="24"/>
          <w:lang w:val="kk-KZ"/>
        </w:rPr>
        <w:t>.А</w:t>
      </w:r>
      <w:proofErr w:type="gramEnd"/>
      <w:r w:rsidRPr="00024747">
        <w:rPr>
          <w:rFonts w:ascii="Times New Roman" w:hAnsi="Times New Roman" w:cs="Times New Roman"/>
          <w:sz w:val="24"/>
          <w:szCs w:val="24"/>
          <w:lang w:val="kk-KZ"/>
        </w:rPr>
        <w:t>заттык 94а, телефон для справок  8 (7122) 31-84-20</w:t>
      </w:r>
    </w:p>
    <w:p w:rsidR="004331CE" w:rsidRPr="00024747" w:rsidRDefault="004331CE" w:rsidP="00024747">
      <w:pPr>
        <w:spacing w:after="0"/>
        <w:jc w:val="both"/>
        <w:rPr>
          <w:rFonts w:ascii="Times New Roman" w:eastAsia="Times New Roman" w:hAnsi="Times New Roman" w:cs="Times New Roman"/>
          <w:sz w:val="24"/>
          <w:szCs w:val="24"/>
          <w:lang w:eastAsia="en-US"/>
        </w:rPr>
      </w:pPr>
      <w:r w:rsidRPr="00024747">
        <w:rPr>
          <w:rFonts w:ascii="Times New Roman" w:eastAsia="Times New Roman" w:hAnsi="Times New Roman" w:cs="Times New Roman"/>
          <w:color w:val="000000"/>
          <w:sz w:val="24"/>
          <w:szCs w:val="24"/>
          <w:lang w:val="kk-KZ" w:eastAsia="en-US"/>
        </w:rPr>
        <w:t xml:space="preserve">             </w:t>
      </w:r>
      <w:r w:rsidRPr="00024747">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24747">
        <w:rPr>
          <w:rFonts w:ascii="Times New Roman" w:eastAsia="Times New Roman" w:hAnsi="Times New Roman" w:cs="Times New Roman"/>
          <w:color w:val="000000"/>
          <w:sz w:val="24"/>
          <w:szCs w:val="24"/>
          <w:lang w:eastAsia="en-US"/>
        </w:rPr>
        <w:t>Е-</w:t>
      </w:r>
      <w:proofErr w:type="spellStart"/>
      <w:proofErr w:type="gramEnd"/>
      <w:r w:rsidRPr="00024747">
        <w:rPr>
          <w:rFonts w:ascii="Times New Roman" w:eastAsia="Times New Roman" w:hAnsi="Times New Roman" w:cs="Times New Roman"/>
          <w:color w:val="000000"/>
          <w:sz w:val="24"/>
          <w:szCs w:val="24"/>
          <w:lang w:eastAsia="en-US"/>
        </w:rPr>
        <w:t>қызмет</w:t>
      </w:r>
      <w:proofErr w:type="spellEnd"/>
      <w:r w:rsidRPr="00024747">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024747">
        <w:rPr>
          <w:rFonts w:ascii="Times New Roman" w:eastAsia="Times New Roman" w:hAnsi="Times New Roman" w:cs="Times New Roman"/>
          <w:color w:val="000000"/>
          <w:sz w:val="24"/>
          <w:szCs w:val="24"/>
          <w:lang w:val="en-US" w:eastAsia="en-US"/>
        </w:rPr>
        <w:t>gov</w:t>
      </w:r>
      <w:proofErr w:type="spellEnd"/>
      <w:r w:rsidRPr="00024747">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024747" w:rsidRDefault="00C15722" w:rsidP="0002474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24747">
        <w:rPr>
          <w:rFonts w:ascii="Times New Roman" w:eastAsia="Times New Roman" w:hAnsi="Times New Roman" w:cs="Times New Roman"/>
          <w:sz w:val="24"/>
          <w:szCs w:val="24"/>
        </w:rPr>
        <w:t>Е</w:t>
      </w:r>
      <w:proofErr w:type="gramEnd"/>
      <w:r w:rsidRPr="00024747">
        <w:rPr>
          <w:rFonts w:ascii="Times New Roman" w:eastAsia="Times New Roman" w:hAnsi="Times New Roman" w:cs="Times New Roman"/>
          <w:sz w:val="24"/>
          <w:szCs w:val="24"/>
        </w:rPr>
        <w:t>-</w:t>
      </w:r>
      <w:proofErr w:type="spellStart"/>
      <w:r w:rsidRPr="00024747">
        <w:rPr>
          <w:rFonts w:ascii="Times New Roman" w:eastAsia="Times New Roman" w:hAnsi="Times New Roman" w:cs="Times New Roman"/>
          <w:sz w:val="24"/>
          <w:szCs w:val="24"/>
        </w:rPr>
        <w:t>gov</w:t>
      </w:r>
      <w:proofErr w:type="spellEnd"/>
      <w:r w:rsidRPr="00024747">
        <w:rPr>
          <w:rFonts w:ascii="Times New Roman" w:eastAsia="Times New Roman" w:hAnsi="Times New Roman" w:cs="Times New Roman"/>
          <w:sz w:val="24"/>
          <w:szCs w:val="24"/>
        </w:rPr>
        <w:t>»</w:t>
      </w:r>
      <w:r w:rsidRPr="00024747">
        <w:rPr>
          <w:rFonts w:ascii="Times New Roman" w:eastAsia="Times New Roman" w:hAnsi="Times New Roman" w:cs="Times New Roman"/>
          <w:sz w:val="24"/>
          <w:szCs w:val="24"/>
          <w:lang w:val="kk-KZ"/>
        </w:rPr>
        <w:t>,</w:t>
      </w:r>
      <w:r w:rsidRPr="00024747">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24747" w:rsidRDefault="00C15722" w:rsidP="00024747">
      <w:pPr>
        <w:spacing w:after="0" w:line="240" w:lineRule="auto"/>
        <w:ind w:firstLine="709"/>
        <w:jc w:val="both"/>
        <w:rPr>
          <w:rFonts w:ascii="Times New Roman" w:eastAsia="Times New Roman" w:hAnsi="Times New Roman" w:cs="Times New Roman"/>
          <w:sz w:val="24"/>
          <w:szCs w:val="24"/>
        </w:rPr>
      </w:pPr>
      <w:r w:rsidRPr="00024747">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024747" w:rsidRDefault="00C15722" w:rsidP="00024747">
      <w:pPr>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24747">
        <w:rPr>
          <w:rFonts w:ascii="Times New Roman" w:eastAsia="Times New Roman" w:hAnsi="Times New Roman" w:cs="Times New Roman"/>
          <w:sz w:val="24"/>
          <w:szCs w:val="24"/>
        </w:rPr>
        <w:t>маслихатов</w:t>
      </w:r>
      <w:proofErr w:type="spellEnd"/>
      <w:r w:rsidRPr="00024747">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w:t>
      </w:r>
      <w:r w:rsidRPr="00024747">
        <w:rPr>
          <w:rFonts w:ascii="Times New Roman" w:eastAsia="Times New Roman" w:hAnsi="Times New Roman" w:cs="Times New Roman"/>
          <w:sz w:val="24"/>
          <w:szCs w:val="24"/>
        </w:rPr>
        <w:lastRenderedPageBreak/>
        <w:t>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24747">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024747">
        <w:rPr>
          <w:rFonts w:ascii="Times New Roman" w:eastAsia="Times New Roman" w:hAnsi="Times New Roman" w:cs="Times New Roman"/>
          <w:sz w:val="24"/>
          <w:szCs w:val="24"/>
        </w:rPr>
        <w:t>.</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024747">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24747">
        <w:rPr>
          <w:rFonts w:ascii="Times New Roman" w:eastAsia="Times New Roman" w:hAnsi="Times New Roman" w:cs="Times New Roman"/>
          <w:sz w:val="24"/>
          <w:szCs w:val="24"/>
        </w:rPr>
        <w:t>маслихатов</w:t>
      </w:r>
      <w:proofErr w:type="spellEnd"/>
      <w:r w:rsidRPr="00024747">
        <w:rPr>
          <w:rFonts w:ascii="Times New Roman" w:eastAsia="Times New Roman" w:hAnsi="Times New Roman" w:cs="Times New Roman"/>
          <w:sz w:val="24"/>
          <w:szCs w:val="24"/>
        </w:rPr>
        <w:t>.</w:t>
      </w:r>
      <w:proofErr w:type="gramEnd"/>
    </w:p>
    <w:p w:rsidR="005974F9" w:rsidRPr="00024747" w:rsidRDefault="00C15722" w:rsidP="00024747">
      <w:pPr>
        <w:tabs>
          <w:tab w:val="left" w:pos="9923"/>
        </w:tabs>
        <w:spacing w:after="0" w:line="240" w:lineRule="auto"/>
        <w:ind w:firstLine="709"/>
        <w:jc w:val="both"/>
        <w:rPr>
          <w:rFonts w:ascii="Times New Roman" w:eastAsia="Times New Roman" w:hAnsi="Times New Roman" w:cs="Times New Roman"/>
          <w:b/>
          <w:i/>
          <w:iCs/>
          <w:sz w:val="24"/>
          <w:szCs w:val="24"/>
        </w:rPr>
      </w:pPr>
      <w:r w:rsidRPr="00024747">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024747" w:rsidRDefault="00E546ED"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24747" w:rsidRDefault="00B86F59" w:rsidP="00024747">
      <w:pPr>
        <w:spacing w:after="0" w:line="240" w:lineRule="auto"/>
        <w:jc w:val="both"/>
        <w:rPr>
          <w:rFonts w:ascii="Times New Roman" w:hAnsi="Times New Roman" w:cs="Times New Roman"/>
          <w:sz w:val="24"/>
          <w:szCs w:val="24"/>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w:t>
      </w:r>
      <w:proofErr w:type="gramStart"/>
      <w:r w:rsidRPr="00166C49">
        <w:rPr>
          <w:rFonts w:ascii="Times New Roman" w:hAnsi="Times New Roman" w:cs="Times New Roman"/>
          <w:sz w:val="24"/>
          <w:szCs w:val="24"/>
        </w:rPr>
        <w:t>административной</w:t>
      </w:r>
      <w:proofErr w:type="gramEnd"/>
      <w:r w:rsidRPr="00166C49">
        <w:rPr>
          <w:rFonts w:ascii="Times New Roman" w:hAnsi="Times New Roman" w:cs="Times New Roman"/>
          <w:sz w:val="24"/>
          <w:szCs w:val="24"/>
        </w:rPr>
        <w:t xml:space="preserve">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r w:rsidR="00B86F59">
        <w:rPr>
          <w:rFonts w:ascii="Times New Roman" w:hAnsi="Times New Roman" w:cs="Times New Roman"/>
          <w:sz w:val="24"/>
          <w:szCs w:val="24"/>
        </w:rPr>
        <w:t>_____</w:t>
      </w:r>
    </w:p>
    <w:p w:rsidR="002D06F9" w:rsidRDefault="00B86F59"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12"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12"/>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lastRenderedPageBreak/>
        <w:t xml:space="preserve">Прошу допустить меня к участию в конкурсе на занятие </w:t>
      </w:r>
      <w:r w:rsidR="00B86F59">
        <w:rPr>
          <w:rFonts w:ascii="Times New Roman" w:hAnsi="Times New Roman" w:cs="Times New Roman"/>
          <w:sz w:val="24"/>
          <w:szCs w:val="24"/>
        </w:rPr>
        <w:t xml:space="preserve">                                        вакантной </w:t>
      </w:r>
      <w:r w:rsidRPr="00214DEC">
        <w:rPr>
          <w:rFonts w:ascii="Times New Roman" w:hAnsi="Times New Roman" w:cs="Times New Roman"/>
          <w:sz w:val="24"/>
          <w:szCs w:val="24"/>
        </w:rPr>
        <w:t>административной</w:t>
      </w:r>
      <w:r w:rsidR="00B86F59">
        <w:rPr>
          <w:rFonts w:ascii="Times New Roman" w:hAnsi="Times New Roman" w:cs="Times New Roman"/>
          <w:sz w:val="24"/>
          <w:szCs w:val="24"/>
        </w:rPr>
        <w:t xml:space="preserve"> </w:t>
      </w:r>
      <w:r w:rsidRPr="00214DEC">
        <w:rPr>
          <w:rFonts w:ascii="Times New Roman" w:hAnsi="Times New Roman" w:cs="Times New Roman"/>
          <w:sz w:val="24"/>
          <w:szCs w:val="24"/>
        </w:rPr>
        <w:t xml:space="preserve">государственной </w:t>
      </w:r>
      <w:r w:rsidR="00B86F59" w:rsidRPr="00B86F59">
        <w:rPr>
          <w:rFonts w:ascii="Times New Roman" w:hAnsi="Times New Roman" w:cs="Times New Roman"/>
          <w:sz w:val="24"/>
          <w:szCs w:val="24"/>
        </w:rPr>
        <w:t xml:space="preserve">должности </w:t>
      </w:r>
      <w:r w:rsidRPr="00214DEC">
        <w:rPr>
          <w:rFonts w:ascii="Times New Roman" w:hAnsi="Times New Roman" w:cs="Times New Roman"/>
          <w:sz w:val="24"/>
          <w:szCs w:val="24"/>
        </w:rPr>
        <w:t>________________</w:t>
      </w:r>
      <w:r w:rsidR="000A56FF">
        <w:rPr>
          <w:rFonts w:ascii="Times New Roman" w:hAnsi="Times New Roman" w:cs="Times New Roman"/>
          <w:sz w:val="24"/>
          <w:szCs w:val="24"/>
        </w:rPr>
        <w:t>__________________</w:t>
      </w:r>
      <w:r w:rsidR="00B86F59">
        <w:rPr>
          <w:rFonts w:ascii="Times New Roman" w:hAnsi="Times New Roman" w:cs="Times New Roman"/>
          <w:sz w:val="24"/>
          <w:szCs w:val="24"/>
        </w:rPr>
        <w:t>_________________________________________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 xml:space="preserve">административной государственной должности корпуса «Б» и формирования конкурсной комиссии </w:t>
      </w:r>
      <w:proofErr w:type="gramStart"/>
      <w:r w:rsidRPr="00214DEC">
        <w:rPr>
          <w:rFonts w:ascii="Times New Roman" w:hAnsi="Times New Roman" w:cs="Times New Roman"/>
          <w:sz w:val="24"/>
          <w:szCs w:val="24"/>
        </w:rPr>
        <w:t>ознакомлен</w:t>
      </w:r>
      <w:proofErr w:type="gramEnd"/>
      <w:r w:rsidRPr="00214DEC">
        <w:rPr>
          <w:rFonts w:ascii="Times New Roman" w:hAnsi="Times New Roman" w:cs="Times New Roman"/>
          <w:sz w:val="24"/>
          <w:szCs w:val="24"/>
        </w:rPr>
        <w:t xml:space="preserve">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r w:rsidR="00B86F59">
        <w:rPr>
          <w:lang w:val="kk-KZ"/>
        </w:rPr>
        <w:t xml:space="preserve"> ____________________________________________</w:t>
      </w:r>
    </w:p>
    <w:p w:rsidR="00B86F59" w:rsidRDefault="00B86F59" w:rsidP="000A56FF">
      <w:pPr>
        <w:pStyle w:val="a5"/>
        <w:spacing w:before="0" w:beforeAutospacing="0" w:after="0" w:afterAutospacing="0"/>
        <w:jc w:val="both"/>
        <w:rPr>
          <w:lang w:val="kk-KZ"/>
        </w:rPr>
      </w:pPr>
    </w:p>
    <w:p w:rsidR="002D06F9" w:rsidRPr="00214DEC" w:rsidRDefault="00B86F59" w:rsidP="000A56FF">
      <w:pPr>
        <w:pStyle w:val="a5"/>
        <w:spacing w:before="0" w:beforeAutospacing="0" w:after="0" w:afterAutospacing="0"/>
        <w:jc w:val="both"/>
        <w:rPr>
          <w:lang w:val="kk-KZ"/>
        </w:rPr>
      </w:pPr>
      <w:r>
        <w:rPr>
          <w:lang w:val="kk-KZ"/>
        </w:rPr>
        <w:t>______________________</w:t>
      </w:r>
      <w:r w:rsidR="000A56FF">
        <w:rPr>
          <w:lang w:val="kk-KZ"/>
        </w:rPr>
        <w:t xml:space="preserve"> </w:t>
      </w:r>
      <w:r w:rsidR="002D06F9" w:rsidRPr="00214DEC">
        <w:rPr>
          <w:lang w:val="kk-KZ"/>
        </w:rPr>
        <w:t xml:space="preserve"> ___</w:t>
      </w:r>
      <w:r>
        <w:rPr>
          <w:lang w:val="kk-KZ"/>
        </w:rPr>
        <w:t>_____________________________________</w:t>
      </w:r>
      <w:r w:rsidR="002D06F9" w:rsidRPr="00214DEC">
        <w:rPr>
          <w:lang w:val="kk-KZ"/>
        </w:rPr>
        <w:br/>
        <w:t xml:space="preserve">  </w:t>
      </w:r>
      <w:r w:rsidR="002D06F9" w:rsidRPr="00214DEC">
        <w:rPr>
          <w:lang w:val="kk-KZ"/>
        </w:rPr>
        <w:tab/>
        <w:t xml:space="preserve">  (подпись)                                           (Фамилия, имя, отчество (при его наличии))</w:t>
      </w:r>
    </w:p>
    <w:p w:rsidR="00B86F59" w:rsidRDefault="00B86F59" w:rsidP="00B86F59">
      <w:pPr>
        <w:spacing w:before="100" w:beforeAutospacing="1" w:after="100" w:afterAutospacing="1" w:line="240" w:lineRule="auto"/>
        <w:ind w:firstLine="708"/>
        <w:jc w:val="both"/>
        <w:rPr>
          <w:rFonts w:ascii="Times New Roman" w:hAnsi="Times New Roman" w:cs="Times New Roman"/>
          <w:sz w:val="24"/>
          <w:szCs w:val="24"/>
          <w:lang w:val="kk-KZ"/>
        </w:rPr>
      </w:pP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«____»_____________ 20____г.</w:t>
      </w:r>
    </w:p>
    <w:p w:rsidR="00160D80" w:rsidRDefault="00160D80" w:rsidP="002D06F9">
      <w:pPr>
        <w:spacing w:before="100" w:beforeAutospacing="1" w:after="100" w:afterAutospacing="1" w:line="240" w:lineRule="auto"/>
        <w:jc w:val="both"/>
        <w:rPr>
          <w:rFonts w:ascii="Times New Roman" w:hAnsi="Times New Roman" w:cs="Times New Roman"/>
          <w:sz w:val="24"/>
          <w:szCs w:val="24"/>
          <w:lang w:val="kk-KZ"/>
        </w:rPr>
      </w:pPr>
    </w:p>
    <w:sectPr w:rsidR="00160D80" w:rsidSect="008A397B">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E0" w:rsidRDefault="002356E0" w:rsidP="00031EF1">
      <w:pPr>
        <w:spacing w:after="0" w:line="240" w:lineRule="auto"/>
      </w:pPr>
      <w:r>
        <w:separator/>
      </w:r>
    </w:p>
  </w:endnote>
  <w:endnote w:type="continuationSeparator" w:id="0">
    <w:p w:rsidR="002356E0" w:rsidRDefault="002356E0"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E0" w:rsidRDefault="002356E0" w:rsidP="00031EF1">
      <w:pPr>
        <w:spacing w:after="0" w:line="240" w:lineRule="auto"/>
      </w:pPr>
      <w:r>
        <w:separator/>
      </w:r>
    </w:p>
  </w:footnote>
  <w:footnote w:type="continuationSeparator" w:id="0">
    <w:p w:rsidR="002356E0" w:rsidRDefault="002356E0"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4747"/>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0F73"/>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3C5D"/>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E75A3"/>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56E0"/>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5BB3"/>
    <w:rsid w:val="002F67A6"/>
    <w:rsid w:val="00304BDD"/>
    <w:rsid w:val="00306206"/>
    <w:rsid w:val="00306FD3"/>
    <w:rsid w:val="003072D8"/>
    <w:rsid w:val="0030775B"/>
    <w:rsid w:val="00307DFD"/>
    <w:rsid w:val="0031022F"/>
    <w:rsid w:val="00310AC1"/>
    <w:rsid w:val="00311390"/>
    <w:rsid w:val="00312F88"/>
    <w:rsid w:val="00314251"/>
    <w:rsid w:val="003144A6"/>
    <w:rsid w:val="003169DD"/>
    <w:rsid w:val="00323F06"/>
    <w:rsid w:val="00324B1C"/>
    <w:rsid w:val="00326D31"/>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48E8"/>
    <w:rsid w:val="003A5358"/>
    <w:rsid w:val="003A6E7C"/>
    <w:rsid w:val="003B0CAE"/>
    <w:rsid w:val="003B4D62"/>
    <w:rsid w:val="003C13C5"/>
    <w:rsid w:val="003C38F7"/>
    <w:rsid w:val="003C617D"/>
    <w:rsid w:val="003D2C03"/>
    <w:rsid w:val="003D3268"/>
    <w:rsid w:val="003E0695"/>
    <w:rsid w:val="003E2F07"/>
    <w:rsid w:val="003E4B3B"/>
    <w:rsid w:val="003E4CC0"/>
    <w:rsid w:val="003E79F5"/>
    <w:rsid w:val="003F3DDC"/>
    <w:rsid w:val="003F49C6"/>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1FB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3B3B"/>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41EC"/>
    <w:rsid w:val="008452E0"/>
    <w:rsid w:val="00846A61"/>
    <w:rsid w:val="00850269"/>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C7898"/>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74DB3"/>
    <w:rsid w:val="00982D40"/>
    <w:rsid w:val="00983F82"/>
    <w:rsid w:val="00984AD5"/>
    <w:rsid w:val="0098501B"/>
    <w:rsid w:val="009855D6"/>
    <w:rsid w:val="009857CB"/>
    <w:rsid w:val="0098629D"/>
    <w:rsid w:val="00986C66"/>
    <w:rsid w:val="0099091F"/>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0FA2"/>
    <w:rsid w:val="009F1870"/>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57AF7"/>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0FBF"/>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0111"/>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562"/>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9AD"/>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BB8"/>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2D7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60C3"/>
    <w:rsid w:val="00F1685E"/>
    <w:rsid w:val="00F179E5"/>
    <w:rsid w:val="00F23893"/>
    <w:rsid w:val="00F24E61"/>
    <w:rsid w:val="00F26DDB"/>
    <w:rsid w:val="00F30930"/>
    <w:rsid w:val="00F30F64"/>
    <w:rsid w:val="00F3204E"/>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2C76"/>
    <w:rsid w:val="00F832CB"/>
    <w:rsid w:val="00F83B73"/>
    <w:rsid w:val="00F90353"/>
    <w:rsid w:val="00F91D23"/>
    <w:rsid w:val="00F93533"/>
    <w:rsid w:val="00F93BFF"/>
    <w:rsid w:val="00F9551D"/>
    <w:rsid w:val="00F967AB"/>
    <w:rsid w:val="00F9773C"/>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FB58-DB4A-4880-917E-C6B4DF54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10</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196</cp:revision>
  <cp:lastPrinted>2021-02-12T06:28:00Z</cp:lastPrinted>
  <dcterms:created xsi:type="dcterms:W3CDTF">2021-02-03T19:46:00Z</dcterms:created>
  <dcterms:modified xsi:type="dcterms:W3CDTF">2022-05-13T12:36:00Z</dcterms:modified>
</cp:coreProperties>
</file>