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55087D" w:rsidRDefault="002D06F9" w:rsidP="001E1187">
      <w:pPr>
        <w:pStyle w:val="BodyText1"/>
        <w:keepNext/>
        <w:keepLines/>
        <w:jc w:val="center"/>
        <w:rPr>
          <w:rFonts w:ascii="Times New Roman" w:hAnsi="Times New Roman" w:cs="Times New Roman"/>
          <w:b/>
          <w:sz w:val="22"/>
          <w:szCs w:val="22"/>
        </w:rPr>
      </w:pPr>
      <w:r w:rsidRPr="0055087D">
        <w:rPr>
          <w:rFonts w:ascii="Times New Roman" w:hAnsi="Times New Roman" w:cs="Times New Roman"/>
          <w:b/>
          <w:bCs/>
          <w:sz w:val="22"/>
          <w:szCs w:val="22"/>
          <w:lang w:val="kk-KZ"/>
        </w:rPr>
        <w:t xml:space="preserve">Объявление внутреннего конкурса </w:t>
      </w:r>
      <w:r w:rsidRPr="0055087D">
        <w:rPr>
          <w:rFonts w:ascii="Times New Roman" w:hAnsi="Times New Roman" w:cs="Times New Roman"/>
          <w:b/>
          <w:sz w:val="22"/>
          <w:szCs w:val="22"/>
        </w:rPr>
        <w:t xml:space="preserve">среди государственных служащих </w:t>
      </w:r>
      <w:r w:rsidR="001E1187" w:rsidRPr="0055087D">
        <w:rPr>
          <w:rFonts w:ascii="Times New Roman" w:hAnsi="Times New Roman" w:cs="Times New Roman"/>
          <w:b/>
          <w:bCs/>
          <w:iCs/>
          <w:sz w:val="22"/>
          <w:szCs w:val="22"/>
          <w:lang w:val="kk-KZ"/>
        </w:rPr>
        <w:t>в данном  государственном органе</w:t>
      </w:r>
      <w:r w:rsidR="001E1187"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lang w:val="kk-KZ"/>
        </w:rPr>
        <w:t>Департамента государственных доходов по Атырауской области</w:t>
      </w:r>
    </w:p>
    <w:p w:rsidR="002D06F9" w:rsidRPr="0055087D" w:rsidRDefault="002D06F9" w:rsidP="001E1187">
      <w:pPr>
        <w:pStyle w:val="BodyText1"/>
        <w:keepNext/>
        <w:keepLines/>
        <w:jc w:val="center"/>
        <w:rPr>
          <w:rFonts w:ascii="Times New Roman" w:hAnsi="Times New Roman" w:cs="Times New Roman"/>
          <w:b/>
          <w:sz w:val="22"/>
          <w:szCs w:val="22"/>
        </w:rPr>
      </w:pPr>
    </w:p>
    <w:p w:rsidR="002D06F9" w:rsidRPr="0055087D" w:rsidRDefault="002D06F9" w:rsidP="000C377C">
      <w:pPr>
        <w:pStyle w:val="BodyText1"/>
        <w:keepNext/>
        <w:keepLines/>
        <w:jc w:val="both"/>
        <w:rPr>
          <w:rFonts w:ascii="Times New Roman" w:hAnsi="Times New Roman" w:cs="Times New Roman"/>
          <w:b/>
          <w:sz w:val="22"/>
          <w:szCs w:val="22"/>
          <w:lang w:val="kk-KZ"/>
        </w:rPr>
      </w:pPr>
      <w:r w:rsidRPr="0055087D">
        <w:rPr>
          <w:rFonts w:ascii="Times New Roman" w:hAnsi="Times New Roman" w:cs="Times New Roman"/>
          <w:b/>
          <w:sz w:val="22"/>
          <w:szCs w:val="22"/>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lang w:val="kk-KZ"/>
        </w:rPr>
        <w:t>060005</w:t>
      </w:r>
      <w:r w:rsidR="00165EA1" w:rsidRPr="0055087D">
        <w:rPr>
          <w:rFonts w:ascii="Times New Roman" w:hAnsi="Times New Roman" w:cs="Times New Roman"/>
          <w:b/>
          <w:sz w:val="22"/>
          <w:szCs w:val="22"/>
          <w:lang w:val="kk-KZ"/>
        </w:rPr>
        <w:t>,</w:t>
      </w:r>
      <w:r w:rsidRPr="0055087D">
        <w:rPr>
          <w:rFonts w:ascii="Times New Roman" w:hAnsi="Times New Roman" w:cs="Times New Roman"/>
          <w:b/>
          <w:sz w:val="22"/>
          <w:szCs w:val="22"/>
          <w:lang w:val="kk-KZ"/>
        </w:rPr>
        <w:t xml:space="preserve"> город Атырау, проспект Азаттык  94-А, тел</w:t>
      </w:r>
      <w:r w:rsidR="00CC39D3" w:rsidRPr="0055087D">
        <w:rPr>
          <w:rFonts w:ascii="Times New Roman" w:hAnsi="Times New Roman" w:cs="Times New Roman"/>
          <w:b/>
          <w:sz w:val="22"/>
          <w:szCs w:val="22"/>
          <w:lang w:val="kk-KZ"/>
        </w:rPr>
        <w:t>ефон для справок (7122)</w:t>
      </w:r>
      <w:r w:rsidRPr="0055087D">
        <w:rPr>
          <w:rFonts w:ascii="Times New Roman" w:hAnsi="Times New Roman" w:cs="Times New Roman"/>
          <w:b/>
          <w:sz w:val="22"/>
          <w:szCs w:val="22"/>
          <w:lang w:val="kk-KZ"/>
        </w:rPr>
        <w:t xml:space="preserve"> 31-84-20</w:t>
      </w:r>
      <w:r w:rsidR="00622ED1" w:rsidRPr="0055087D">
        <w:rPr>
          <w:rFonts w:ascii="Times New Roman" w:hAnsi="Times New Roman" w:cs="Times New Roman"/>
          <w:b/>
          <w:sz w:val="22"/>
          <w:szCs w:val="22"/>
          <w:lang w:val="kk-KZ"/>
        </w:rPr>
        <w:t>,</w:t>
      </w:r>
      <w:r w:rsidR="00165EA1"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lang w:val="kk-KZ"/>
        </w:rPr>
        <w:t xml:space="preserve">электронные адреса: </w:t>
      </w:r>
      <w:r w:rsidR="00CA17A5" w:rsidRPr="0055087D">
        <w:fldChar w:fldCharType="begin"/>
      </w:r>
      <w:r w:rsidR="00CA17A5" w:rsidRPr="0055087D">
        <w:rPr>
          <w:rFonts w:ascii="Times New Roman" w:hAnsi="Times New Roman" w:cs="Times New Roman"/>
          <w:sz w:val="22"/>
          <w:szCs w:val="22"/>
        </w:rPr>
        <w:instrText xml:space="preserve"> HYPERLINK "mailto:A.Amirova@kgd.gov.kz" </w:instrText>
      </w:r>
      <w:r w:rsidR="00CA17A5" w:rsidRPr="0055087D">
        <w:fldChar w:fldCharType="separate"/>
      </w:r>
      <w:r w:rsidR="00165EA1" w:rsidRPr="0055087D">
        <w:rPr>
          <w:rStyle w:val="a3"/>
          <w:rFonts w:ascii="Times New Roman" w:hAnsi="Times New Roman" w:cs="Times New Roman"/>
          <w:b/>
          <w:color w:val="000000" w:themeColor="text1"/>
          <w:sz w:val="22"/>
          <w:szCs w:val="22"/>
          <w:u w:val="none"/>
          <w:lang w:val="kk-KZ"/>
        </w:rPr>
        <w:t>A.Amirova@kgd.gov.kz</w:t>
      </w:r>
      <w:r w:rsidR="00CA17A5" w:rsidRPr="0055087D">
        <w:rPr>
          <w:rStyle w:val="a3"/>
          <w:rFonts w:ascii="Times New Roman" w:hAnsi="Times New Roman" w:cs="Times New Roman"/>
          <w:b/>
          <w:color w:val="000000" w:themeColor="text1"/>
          <w:sz w:val="22"/>
          <w:szCs w:val="22"/>
          <w:u w:val="none"/>
          <w:lang w:val="kk-KZ"/>
        </w:rPr>
        <w:fldChar w:fldCharType="end"/>
      </w:r>
      <w:r w:rsidR="00165EA1" w:rsidRPr="0055087D">
        <w:rPr>
          <w:rFonts w:ascii="Times New Roman" w:hAnsi="Times New Roman" w:cs="Times New Roman"/>
          <w:b/>
          <w:color w:val="000000" w:themeColor="text1"/>
          <w:sz w:val="22"/>
          <w:szCs w:val="22"/>
          <w:lang w:val="kk-KZ"/>
        </w:rPr>
        <w:t xml:space="preserve">, g.kulova@kgd.gov.kz, </w:t>
      </w:r>
      <w:r w:rsidR="00CA17A5" w:rsidRPr="0055087D">
        <w:fldChar w:fldCharType="begin"/>
      </w:r>
      <w:r w:rsidR="00CA17A5" w:rsidRPr="0055087D">
        <w:rPr>
          <w:rFonts w:ascii="Times New Roman" w:hAnsi="Times New Roman" w:cs="Times New Roman"/>
          <w:sz w:val="22"/>
          <w:szCs w:val="22"/>
        </w:rPr>
        <w:instrText xml:space="preserve"> HYPERLINK "mailto:tugaibaeva@taxatyrau.mgd.kz" </w:instrText>
      </w:r>
      <w:r w:rsidR="00CA17A5" w:rsidRPr="0055087D">
        <w:fldChar w:fldCharType="separate"/>
      </w:r>
      <w:r w:rsidR="00165EA1" w:rsidRPr="0055087D">
        <w:rPr>
          <w:rStyle w:val="a3"/>
          <w:rFonts w:ascii="Times New Roman" w:hAnsi="Times New Roman" w:cs="Times New Roman"/>
          <w:b/>
          <w:color w:val="000000" w:themeColor="text1"/>
          <w:sz w:val="22"/>
          <w:szCs w:val="22"/>
          <w:u w:val="none"/>
          <w:lang w:val="kk-KZ"/>
        </w:rPr>
        <w:t>tugaibaeva@taxatyrau.mgd.kz</w:t>
      </w:r>
      <w:r w:rsidR="00CA17A5" w:rsidRPr="0055087D">
        <w:rPr>
          <w:rStyle w:val="a3"/>
          <w:rFonts w:ascii="Times New Roman" w:hAnsi="Times New Roman" w:cs="Times New Roman"/>
          <w:b/>
          <w:color w:val="000000" w:themeColor="text1"/>
          <w:sz w:val="22"/>
          <w:szCs w:val="22"/>
          <w:u w:val="none"/>
          <w:lang w:val="kk-KZ"/>
        </w:rPr>
        <w:fldChar w:fldCharType="end"/>
      </w:r>
      <w:r w:rsidR="00165EA1" w:rsidRPr="0055087D">
        <w:rPr>
          <w:rFonts w:ascii="Times New Roman" w:hAnsi="Times New Roman" w:cs="Times New Roman"/>
          <w:spacing w:val="4"/>
          <w:sz w:val="22"/>
          <w:szCs w:val="22"/>
          <w:lang w:val="kk-KZ"/>
        </w:rPr>
        <w:t xml:space="preserve">, </w:t>
      </w:r>
      <w:r w:rsidRPr="0055087D">
        <w:rPr>
          <w:rFonts w:ascii="Times New Roman" w:hAnsi="Times New Roman" w:cs="Times New Roman"/>
          <w:b/>
          <w:sz w:val="22"/>
          <w:szCs w:val="22"/>
        </w:rPr>
        <w:t>объявляет внутренний конкурс</w:t>
      </w:r>
      <w:r w:rsidR="00DC3C70" w:rsidRPr="0055087D">
        <w:rPr>
          <w:rFonts w:ascii="Times New Roman" w:hAnsi="Times New Roman" w:cs="Times New Roman"/>
          <w:b/>
          <w:sz w:val="22"/>
          <w:szCs w:val="22"/>
        </w:rPr>
        <w:t xml:space="preserve"> </w:t>
      </w:r>
      <w:r w:rsidRPr="0055087D">
        <w:rPr>
          <w:rFonts w:ascii="Times New Roman" w:hAnsi="Times New Roman" w:cs="Times New Roman"/>
          <w:b/>
          <w:sz w:val="22"/>
          <w:szCs w:val="22"/>
        </w:rPr>
        <w:t>среди государственных служащих</w:t>
      </w:r>
      <w:r w:rsidR="00DC3C70" w:rsidRPr="0055087D">
        <w:rPr>
          <w:rFonts w:ascii="Times New Roman" w:hAnsi="Times New Roman" w:cs="Times New Roman"/>
          <w:b/>
          <w:sz w:val="22"/>
          <w:szCs w:val="22"/>
        </w:rPr>
        <w:t xml:space="preserve"> </w:t>
      </w:r>
      <w:r w:rsidRPr="0055087D">
        <w:rPr>
          <w:rFonts w:ascii="Times New Roman" w:hAnsi="Times New Roman" w:cs="Times New Roman"/>
          <w:b/>
          <w:sz w:val="22"/>
          <w:szCs w:val="22"/>
          <w:lang w:val="kk-KZ"/>
        </w:rPr>
        <w:t>Департамента государственных доходов по Атырауской области</w:t>
      </w:r>
      <w:r w:rsidR="00DC3C70" w:rsidRPr="0055087D">
        <w:rPr>
          <w:rFonts w:ascii="Times New Roman" w:hAnsi="Times New Roman" w:cs="Times New Roman"/>
          <w:b/>
          <w:sz w:val="22"/>
          <w:szCs w:val="22"/>
          <w:lang w:val="kk-KZ"/>
        </w:rPr>
        <w:t xml:space="preserve"> </w:t>
      </w:r>
      <w:r w:rsidRPr="0055087D">
        <w:rPr>
          <w:rFonts w:ascii="Times New Roman" w:hAnsi="Times New Roman" w:cs="Times New Roman"/>
          <w:b/>
          <w:sz w:val="22"/>
          <w:szCs w:val="22"/>
        </w:rPr>
        <w:t xml:space="preserve">на занятие </w:t>
      </w:r>
      <w:proofErr w:type="spellStart"/>
      <w:r w:rsidRPr="0055087D">
        <w:rPr>
          <w:rFonts w:ascii="Times New Roman" w:hAnsi="Times New Roman" w:cs="Times New Roman"/>
          <w:b/>
          <w:sz w:val="22"/>
          <w:szCs w:val="22"/>
        </w:rPr>
        <w:t>административн</w:t>
      </w:r>
      <w:proofErr w:type="spellEnd"/>
      <w:r w:rsidRPr="0055087D">
        <w:rPr>
          <w:rFonts w:ascii="Times New Roman" w:hAnsi="Times New Roman" w:cs="Times New Roman"/>
          <w:b/>
          <w:sz w:val="22"/>
          <w:szCs w:val="22"/>
          <w:lang w:val="kk-KZ"/>
        </w:rPr>
        <w:t>ых</w:t>
      </w:r>
      <w:r w:rsidR="00DC3C70" w:rsidRPr="0055087D">
        <w:rPr>
          <w:rFonts w:ascii="Times New Roman" w:hAnsi="Times New Roman" w:cs="Times New Roman"/>
          <w:b/>
          <w:sz w:val="22"/>
          <w:szCs w:val="22"/>
          <w:lang w:val="kk-KZ"/>
        </w:rPr>
        <w:t xml:space="preserve"> </w:t>
      </w:r>
      <w:proofErr w:type="spellStart"/>
      <w:r w:rsidR="00DC3C70" w:rsidRPr="0055087D">
        <w:rPr>
          <w:rFonts w:ascii="Times New Roman" w:hAnsi="Times New Roman" w:cs="Times New Roman"/>
          <w:b/>
          <w:sz w:val="22"/>
          <w:szCs w:val="22"/>
        </w:rPr>
        <w:t>государственн</w:t>
      </w:r>
      <w:proofErr w:type="spellEnd"/>
      <w:r w:rsidRPr="0055087D">
        <w:rPr>
          <w:rFonts w:ascii="Times New Roman" w:hAnsi="Times New Roman" w:cs="Times New Roman"/>
          <w:b/>
          <w:sz w:val="22"/>
          <w:szCs w:val="22"/>
          <w:lang w:val="kk-KZ"/>
        </w:rPr>
        <w:t xml:space="preserve">ых </w:t>
      </w:r>
      <w:proofErr w:type="spellStart"/>
      <w:r w:rsidRPr="0055087D">
        <w:rPr>
          <w:rFonts w:ascii="Times New Roman" w:hAnsi="Times New Roman" w:cs="Times New Roman"/>
          <w:b/>
          <w:sz w:val="22"/>
          <w:szCs w:val="22"/>
        </w:rPr>
        <w:t>должност</w:t>
      </w:r>
      <w:proofErr w:type="spellEnd"/>
      <w:r w:rsidRPr="0055087D">
        <w:rPr>
          <w:rFonts w:ascii="Times New Roman" w:hAnsi="Times New Roman" w:cs="Times New Roman"/>
          <w:b/>
          <w:sz w:val="22"/>
          <w:szCs w:val="22"/>
          <w:lang w:val="kk-KZ"/>
        </w:rPr>
        <w:t>ей</w:t>
      </w:r>
      <w:r w:rsidRPr="0055087D">
        <w:rPr>
          <w:rFonts w:ascii="Times New Roman" w:hAnsi="Times New Roman" w:cs="Times New Roman"/>
          <w:b/>
          <w:sz w:val="22"/>
          <w:szCs w:val="22"/>
        </w:rPr>
        <w:t xml:space="preserve"> корпуса «Б»:</w:t>
      </w:r>
    </w:p>
    <w:p w:rsidR="007D7935" w:rsidRPr="0055087D" w:rsidRDefault="00E23448" w:rsidP="0051560A">
      <w:pPr>
        <w:pStyle w:val="a4"/>
        <w:spacing w:after="0" w:line="240" w:lineRule="auto"/>
        <w:ind w:left="0"/>
        <w:contextualSpacing w:val="0"/>
        <w:jc w:val="both"/>
        <w:rPr>
          <w:rFonts w:ascii="Times New Roman" w:hAnsi="Times New Roman" w:cs="Times New Roman"/>
          <w:b/>
          <w:lang w:val="kk-KZ"/>
        </w:rPr>
      </w:pPr>
      <w:r w:rsidRPr="0055087D">
        <w:rPr>
          <w:rFonts w:ascii="Times New Roman" w:hAnsi="Times New Roman" w:cs="Times New Roman"/>
          <w:b/>
          <w:lang w:val="kk-KZ"/>
        </w:rPr>
        <w:t xml:space="preserve">        </w:t>
      </w:r>
      <w:r w:rsidR="00165EA1" w:rsidRPr="0055087D">
        <w:rPr>
          <w:rFonts w:ascii="Times New Roman" w:hAnsi="Times New Roman" w:cs="Times New Roman"/>
          <w:b/>
          <w:lang w:val="kk-KZ"/>
        </w:rPr>
        <w:tab/>
      </w:r>
    </w:p>
    <w:p w:rsidR="007D7935" w:rsidRPr="0055087D" w:rsidRDefault="00CF0E11" w:rsidP="000C377C">
      <w:pPr>
        <w:spacing w:after="0" w:line="240" w:lineRule="auto"/>
        <w:ind w:firstLine="705"/>
        <w:contextualSpacing/>
        <w:jc w:val="both"/>
        <w:rPr>
          <w:rFonts w:ascii="Times New Roman" w:hAnsi="Times New Roman" w:cs="Times New Roman"/>
          <w:b/>
          <w:lang w:val="kk-KZ"/>
        </w:rPr>
      </w:pPr>
      <w:r w:rsidRPr="0055087D">
        <w:rPr>
          <w:rFonts w:ascii="Times New Roman" w:hAnsi="Times New Roman" w:cs="Times New Roman"/>
          <w:b/>
          <w:lang w:val="kk-KZ"/>
        </w:rPr>
        <w:t xml:space="preserve"> </w:t>
      </w:r>
      <w:r w:rsidR="0051560A" w:rsidRPr="0055087D">
        <w:rPr>
          <w:rFonts w:ascii="Times New Roman" w:hAnsi="Times New Roman" w:cs="Times New Roman"/>
          <w:b/>
          <w:lang w:val="kk-KZ"/>
        </w:rPr>
        <w:t>1</w:t>
      </w:r>
      <w:r w:rsidR="00554412" w:rsidRPr="0055087D">
        <w:rPr>
          <w:rFonts w:ascii="Times New Roman" w:hAnsi="Times New Roman" w:cs="Times New Roman"/>
          <w:b/>
          <w:lang w:val="kk-KZ"/>
        </w:rPr>
        <w:t>. Руководитель у</w:t>
      </w:r>
      <w:r w:rsidR="007D7935" w:rsidRPr="0055087D">
        <w:rPr>
          <w:rFonts w:ascii="Times New Roman" w:hAnsi="Times New Roman" w:cs="Times New Roman"/>
          <w:b/>
          <w:lang w:val="kk-KZ"/>
        </w:rPr>
        <w:t>правление  дистанцио</w:t>
      </w:r>
      <w:r w:rsidR="0051560A" w:rsidRPr="0055087D">
        <w:rPr>
          <w:rFonts w:ascii="Times New Roman" w:hAnsi="Times New Roman" w:cs="Times New Roman"/>
          <w:b/>
          <w:lang w:val="kk-KZ"/>
        </w:rPr>
        <w:t xml:space="preserve">нного мониторинга, категория   </w:t>
      </w:r>
      <w:r w:rsidR="007D7935" w:rsidRPr="0055087D">
        <w:rPr>
          <w:rFonts w:ascii="Times New Roman" w:hAnsi="Times New Roman" w:cs="Times New Roman"/>
          <w:b/>
          <w:lang w:val="kk-KZ"/>
        </w:rPr>
        <w:t>С-О-3, 1 - единица.</w:t>
      </w:r>
    </w:p>
    <w:p w:rsidR="007D7935" w:rsidRPr="0055087D" w:rsidRDefault="007D7935" w:rsidP="000C377C">
      <w:pPr>
        <w:spacing w:after="0" w:line="240" w:lineRule="auto"/>
        <w:ind w:firstLine="705"/>
        <w:contextualSpacing/>
        <w:jc w:val="both"/>
        <w:rPr>
          <w:rFonts w:ascii="Times New Roman" w:hAnsi="Times New Roman" w:cs="Times New Roman"/>
          <w:b/>
          <w:lang w:val="kk-KZ"/>
        </w:rPr>
      </w:pPr>
      <w:r w:rsidRPr="0055087D">
        <w:rPr>
          <w:rFonts w:ascii="Times New Roman" w:hAnsi="Times New Roman" w:cs="Times New Roman"/>
          <w:b/>
          <w:lang w:val="kk-KZ"/>
        </w:rPr>
        <w:tab/>
        <w:t xml:space="preserve">Должностной оклад в зависимости от выслуги лет от от </w:t>
      </w:r>
      <w:r w:rsidR="00FE0F15">
        <w:rPr>
          <w:rFonts w:ascii="Times New Roman" w:hAnsi="Times New Roman" w:cs="Times New Roman"/>
          <w:b/>
        </w:rPr>
        <w:t>285201</w:t>
      </w:r>
      <w:r w:rsidR="00FE0F15">
        <w:rPr>
          <w:rFonts w:ascii="Times New Roman" w:hAnsi="Times New Roman" w:cs="Times New Roman"/>
          <w:b/>
          <w:lang w:val="kk-KZ"/>
        </w:rPr>
        <w:t>,</w:t>
      </w:r>
      <w:r w:rsidRPr="0055087D">
        <w:rPr>
          <w:rFonts w:ascii="Times New Roman" w:hAnsi="Times New Roman" w:cs="Times New Roman"/>
          <w:b/>
          <w:lang w:val="kk-KZ"/>
        </w:rPr>
        <w:t xml:space="preserve">00 до </w:t>
      </w:r>
      <w:r w:rsidR="00FE0F15">
        <w:rPr>
          <w:rFonts w:ascii="Times New Roman" w:hAnsi="Times New Roman" w:cs="Times New Roman"/>
          <w:b/>
        </w:rPr>
        <w:t>350413</w:t>
      </w:r>
      <w:r w:rsidR="00FE0F15">
        <w:rPr>
          <w:rFonts w:ascii="Times New Roman" w:hAnsi="Times New Roman" w:cs="Times New Roman"/>
          <w:b/>
          <w:lang w:val="kk-KZ"/>
        </w:rPr>
        <w:t>,</w:t>
      </w:r>
      <w:r w:rsidR="00FE0F15" w:rsidRPr="00FE0F15">
        <w:rPr>
          <w:rFonts w:ascii="Times New Roman" w:hAnsi="Times New Roman" w:cs="Times New Roman"/>
          <w:b/>
        </w:rPr>
        <w:t>00</w:t>
      </w:r>
      <w:r w:rsidRPr="0055087D">
        <w:rPr>
          <w:rFonts w:ascii="Times New Roman" w:hAnsi="Times New Roman" w:cs="Times New Roman"/>
          <w:b/>
          <w:lang w:val="kk-KZ"/>
        </w:rPr>
        <w:t xml:space="preserve"> тенге.</w:t>
      </w:r>
    </w:p>
    <w:p w:rsidR="00F51B77" w:rsidRPr="00F51B77" w:rsidRDefault="007D7935" w:rsidP="00F51B77">
      <w:pPr>
        <w:spacing w:after="0" w:line="240" w:lineRule="auto"/>
        <w:ind w:firstLine="705"/>
        <w:contextualSpacing/>
        <w:jc w:val="both"/>
        <w:rPr>
          <w:rFonts w:ascii="Times New Roman" w:hAnsi="Times New Roman" w:cs="Times New Roman"/>
        </w:rPr>
      </w:pPr>
      <w:r w:rsidRPr="0055087D">
        <w:rPr>
          <w:rFonts w:ascii="Times New Roman" w:hAnsi="Times New Roman" w:cs="Times New Roman"/>
          <w:b/>
          <w:lang w:val="kk-KZ"/>
        </w:rPr>
        <w:t xml:space="preserve">Требования по образованию: </w:t>
      </w:r>
      <w:r w:rsidR="00F51B77" w:rsidRPr="00F51B77">
        <w:rPr>
          <w:rFonts w:ascii="Times New Roman" w:hAnsi="Times New Roman" w:cs="Times New Roman"/>
          <w:lang w:val="kk-KZ"/>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w:t>
      </w:r>
      <w:r w:rsidR="00F51B77">
        <w:rPr>
          <w:rFonts w:ascii="Times New Roman" w:hAnsi="Times New Roman" w:cs="Times New Roman"/>
          <w:lang w:val="kk-KZ"/>
        </w:rPr>
        <w:t>народные отношения, политология</w:t>
      </w:r>
      <w:r w:rsidR="00F51B77" w:rsidRPr="00F51B77">
        <w:rPr>
          <w:rFonts w:ascii="Times New Roman" w:hAnsi="Times New Roman" w:cs="Times New Roman"/>
          <w:lang w:val="kk-KZ"/>
        </w:rPr>
        <w:t>), технические науки и технологии (информационные системы, вычислительная техника и программное обеспечение, системы информационной безопасности).</w:t>
      </w:r>
    </w:p>
    <w:p w:rsidR="00326D31" w:rsidRPr="0055087D" w:rsidRDefault="00F51B77" w:rsidP="00F51B77">
      <w:pPr>
        <w:spacing w:after="0" w:line="240" w:lineRule="auto"/>
        <w:contextualSpacing/>
        <w:jc w:val="both"/>
        <w:rPr>
          <w:rFonts w:ascii="Times New Roman" w:eastAsia="Consolas" w:hAnsi="Times New Roman" w:cs="Times New Roman"/>
          <w:color w:val="000000"/>
          <w:lang w:eastAsia="en-US"/>
        </w:rPr>
      </w:pPr>
      <w:r w:rsidRPr="00F51B77">
        <w:rPr>
          <w:rFonts w:ascii="Times New Roman" w:eastAsia="Times New Roman" w:hAnsi="Times New Roman" w:cs="Times New Roman"/>
          <w:b/>
          <w:color w:val="222222"/>
        </w:rPr>
        <w:t xml:space="preserve">             </w:t>
      </w:r>
      <w:r w:rsidR="007D7935" w:rsidRPr="0055087D">
        <w:rPr>
          <w:rFonts w:ascii="Times New Roman" w:eastAsia="Times New Roman" w:hAnsi="Times New Roman" w:cs="Times New Roman"/>
          <w:b/>
          <w:color w:val="222222"/>
          <w:lang w:val="kk-KZ"/>
        </w:rPr>
        <w:t>Функциональные обязанности:</w:t>
      </w:r>
      <w:r w:rsidR="00632949">
        <w:rPr>
          <w:rFonts w:ascii="Times New Roman" w:eastAsia="Times New Roman" w:hAnsi="Times New Roman" w:cs="Times New Roman"/>
          <w:b/>
          <w:color w:val="222222"/>
          <w:lang w:val="kk-KZ"/>
        </w:rPr>
        <w:t xml:space="preserve"> (Блок А) </w:t>
      </w:r>
      <w:r w:rsidR="00326D31" w:rsidRPr="0055087D">
        <w:rPr>
          <w:rFonts w:ascii="Times New Roman" w:eastAsia="Consolas" w:hAnsi="Times New Roman" w:cs="Times New Roman"/>
          <w:lang w:eastAsia="en-US"/>
        </w:rPr>
        <w:t xml:space="preserve"> Руководитель Управления осуществляет общее руководство над деятельностью Управления и несет персональную ответственность за выполнение возложенных на Управление задач и осуществление им своих функций.</w:t>
      </w:r>
      <w:r w:rsidR="00326D31" w:rsidRPr="0055087D">
        <w:rPr>
          <w:rFonts w:ascii="Times New Roman" w:eastAsia="Consolas" w:hAnsi="Times New Roman" w:cs="Times New Roman"/>
          <w:color w:val="000000"/>
          <w:spacing w:val="1"/>
          <w:lang w:eastAsia="en-US"/>
        </w:rPr>
        <w:t xml:space="preserve"> </w:t>
      </w:r>
      <w:r w:rsidR="00326D31" w:rsidRPr="0055087D">
        <w:rPr>
          <w:rFonts w:ascii="Times New Roman" w:eastAsia="Consolas" w:hAnsi="Times New Roman" w:cs="Times New Roman"/>
          <w:lang w:val="kk-KZ" w:eastAsia="en-US"/>
        </w:rPr>
        <w:t xml:space="preserve">Обеспечивать соблюдение и защиту законных прав,  свобод и законных интересов граждан; </w:t>
      </w:r>
      <w:r w:rsidR="00326D31" w:rsidRPr="0055087D">
        <w:rPr>
          <w:rFonts w:ascii="Times New Roman" w:eastAsia="Consolas" w:hAnsi="Times New Roman" w:cs="Times New Roman"/>
          <w:color w:val="000000"/>
          <w:spacing w:val="1"/>
          <w:lang w:eastAsia="en-US"/>
        </w:rPr>
        <w:t>Осуществление контроля за своевременным  рассмотрением обращений и заявлений юридических и физических лиц</w:t>
      </w:r>
      <w:r w:rsidR="00326D31" w:rsidRPr="0055087D">
        <w:rPr>
          <w:rFonts w:ascii="Times New Roman" w:eastAsia="Consolas" w:hAnsi="Times New Roman" w:cs="Times New Roman"/>
          <w:color w:val="000000"/>
          <w:lang w:eastAsia="en-US"/>
        </w:rPr>
        <w:t xml:space="preserve">; </w:t>
      </w:r>
      <w:r w:rsidR="00326D31" w:rsidRPr="0055087D">
        <w:rPr>
          <w:rFonts w:ascii="Times New Roman" w:eastAsia="Consolas" w:hAnsi="Times New Roman" w:cs="Times New Roman"/>
          <w:color w:val="000000" w:themeColor="text1"/>
          <w:lang w:eastAsia="en-US"/>
        </w:rPr>
        <w:t xml:space="preserve">администрирование юридических лиц резидентов  по КПН, </w:t>
      </w:r>
      <w:r w:rsidR="00326D31" w:rsidRPr="0055087D">
        <w:rPr>
          <w:rFonts w:ascii="Times New Roman" w:eastAsia="Consolas" w:hAnsi="Times New Roman" w:cs="Times New Roman"/>
          <w:color w:val="000000" w:themeColor="text1"/>
          <w:spacing w:val="-5"/>
          <w:lang w:eastAsia="en-US"/>
        </w:rPr>
        <w:t>координация работы по о</w:t>
      </w:r>
      <w:r w:rsidR="00326D31" w:rsidRPr="0055087D">
        <w:rPr>
          <w:rFonts w:ascii="Times New Roman" w:eastAsia="Consolas" w:hAnsi="Times New Roman" w:cs="Times New Roman"/>
          <w:color w:val="000000" w:themeColor="text1"/>
          <w:spacing w:val="14"/>
          <w:lang w:eastAsia="en-US"/>
        </w:rPr>
        <w:t xml:space="preserve">тработке  запусков </w:t>
      </w:r>
      <w:r w:rsidR="00326D31" w:rsidRPr="0055087D">
        <w:rPr>
          <w:rFonts w:ascii="Times New Roman" w:eastAsia="Consolas" w:hAnsi="Times New Roman" w:cs="Times New Roman"/>
          <w:color w:val="000000" w:themeColor="text1"/>
          <w:spacing w:val="-5"/>
          <w:lang w:eastAsia="en-US"/>
        </w:rPr>
        <w:t xml:space="preserve"> автоматизированного камерального контроля (КПН, НДС, </w:t>
      </w:r>
      <w:proofErr w:type="spellStart"/>
      <w:r w:rsidR="00326D31" w:rsidRPr="0055087D">
        <w:rPr>
          <w:rFonts w:ascii="Times New Roman" w:eastAsia="Consolas" w:hAnsi="Times New Roman" w:cs="Times New Roman"/>
          <w:color w:val="000000" w:themeColor="text1"/>
          <w:spacing w:val="-5"/>
          <w:lang w:eastAsia="en-US"/>
        </w:rPr>
        <w:t>Госзакуп</w:t>
      </w:r>
      <w:proofErr w:type="spellEnd"/>
      <w:r w:rsidR="00326D31" w:rsidRPr="0055087D">
        <w:rPr>
          <w:rFonts w:ascii="Times New Roman" w:eastAsia="Consolas" w:hAnsi="Times New Roman" w:cs="Times New Roman"/>
          <w:color w:val="000000" w:themeColor="text1"/>
          <w:spacing w:val="-5"/>
          <w:lang w:eastAsia="en-US"/>
        </w:rPr>
        <w:t>,</w:t>
      </w:r>
      <w:r w:rsidR="00326D31" w:rsidRPr="0055087D">
        <w:rPr>
          <w:rFonts w:ascii="Times New Roman" w:eastAsia="Consolas" w:hAnsi="Times New Roman" w:cs="Times New Roman"/>
          <w:color w:val="000000" w:themeColor="text1"/>
          <w:lang w:eastAsia="en-US"/>
        </w:rPr>
        <w:t xml:space="preserve"> ИПН,</w:t>
      </w:r>
      <w:r w:rsidR="00326D31" w:rsidRPr="0055087D">
        <w:rPr>
          <w:rFonts w:ascii="Times New Roman" w:eastAsia="Consolas" w:hAnsi="Times New Roman" w:cs="Times New Roman"/>
          <w:color w:val="000000" w:themeColor="text1"/>
          <w:lang w:val="kk-KZ" w:eastAsia="en-US"/>
        </w:rPr>
        <w:t xml:space="preserve"> </w:t>
      </w:r>
      <w:r w:rsidR="00326D31" w:rsidRPr="0055087D">
        <w:rPr>
          <w:rFonts w:ascii="Times New Roman" w:eastAsia="Consolas" w:hAnsi="Times New Roman" w:cs="Times New Roman"/>
          <w:color w:val="000000" w:themeColor="text1"/>
          <w:lang w:eastAsia="en-US"/>
        </w:rPr>
        <w:t>СН</w:t>
      </w:r>
      <w:r w:rsidR="00326D31" w:rsidRPr="0055087D">
        <w:rPr>
          <w:rFonts w:ascii="Times New Roman" w:eastAsia="Consolas" w:hAnsi="Times New Roman" w:cs="Times New Roman"/>
          <w:color w:val="000000" w:themeColor="text1"/>
          <w:spacing w:val="-5"/>
          <w:lang w:eastAsia="en-US"/>
        </w:rPr>
        <w:t>)</w:t>
      </w:r>
      <w:r w:rsidR="00326D31" w:rsidRPr="0055087D">
        <w:rPr>
          <w:rFonts w:ascii="Times New Roman" w:eastAsia="Consolas" w:hAnsi="Times New Roman" w:cs="Times New Roman"/>
          <w:color w:val="000000" w:themeColor="text1"/>
          <w:spacing w:val="-5"/>
          <w:lang w:val="kk-KZ" w:eastAsia="en-US"/>
        </w:rPr>
        <w:t>,</w:t>
      </w:r>
      <w:r w:rsidR="00326D31" w:rsidRPr="0055087D">
        <w:rPr>
          <w:rFonts w:ascii="Times New Roman" w:eastAsia="Consolas" w:hAnsi="Times New Roman" w:cs="Times New Roman"/>
          <w:lang w:eastAsia="en-US"/>
        </w:rPr>
        <w:t xml:space="preserve"> осуществление  налогового контроля </w:t>
      </w:r>
      <w:r w:rsidR="00326D31" w:rsidRPr="0055087D">
        <w:rPr>
          <w:rFonts w:ascii="Times New Roman" w:eastAsia="Consolas" w:hAnsi="Times New Roman" w:cs="Times New Roman"/>
          <w:spacing w:val="-5"/>
          <w:lang w:eastAsia="en-US"/>
        </w:rPr>
        <w:t>налогоплательщик</w:t>
      </w:r>
      <w:r w:rsidR="00326D31" w:rsidRPr="0055087D">
        <w:rPr>
          <w:rFonts w:ascii="Times New Roman" w:eastAsia="Consolas" w:hAnsi="Times New Roman" w:cs="Times New Roman"/>
          <w:lang w:eastAsia="en-US"/>
        </w:rPr>
        <w:t>ов, применяющих специальные налоговые режимы</w:t>
      </w:r>
      <w:r w:rsidR="00326D31" w:rsidRPr="0055087D">
        <w:rPr>
          <w:rFonts w:ascii="Times New Roman" w:eastAsia="Consolas" w:hAnsi="Times New Roman" w:cs="Times New Roman"/>
          <w:spacing w:val="2"/>
          <w:lang w:eastAsia="en-US"/>
        </w:rPr>
        <w:t>;</w:t>
      </w:r>
      <w:r w:rsidR="00326D31" w:rsidRPr="0055087D">
        <w:rPr>
          <w:rFonts w:ascii="Times New Roman" w:eastAsia="Consolas" w:hAnsi="Times New Roman" w:cs="Times New Roman"/>
          <w:color w:val="000000" w:themeColor="text1"/>
          <w:lang w:val="kk-KZ" w:eastAsia="en-US"/>
        </w:rPr>
        <w:t xml:space="preserve">контроль и </w:t>
      </w:r>
      <w:r w:rsidR="00326D31" w:rsidRPr="0055087D">
        <w:rPr>
          <w:rFonts w:ascii="Times New Roman" w:eastAsia="Consolas" w:hAnsi="Times New Roman" w:cs="Times New Roman"/>
          <w:color w:val="000000" w:themeColor="text1"/>
          <w:lang w:eastAsia="en-US"/>
        </w:rPr>
        <w:t>исполнение прогноза</w:t>
      </w:r>
      <w:r w:rsidR="00326D31" w:rsidRPr="0055087D">
        <w:rPr>
          <w:rFonts w:ascii="Times New Roman" w:eastAsia="Consolas" w:hAnsi="Times New Roman" w:cs="Times New Roman"/>
          <w:color w:val="000000" w:themeColor="text1"/>
          <w:spacing w:val="5"/>
          <w:lang w:val="kk-KZ" w:eastAsia="en-US"/>
        </w:rPr>
        <w:t xml:space="preserve"> </w:t>
      </w:r>
      <w:r w:rsidR="00326D31" w:rsidRPr="0055087D">
        <w:rPr>
          <w:rFonts w:ascii="Times New Roman" w:eastAsia="Consolas" w:hAnsi="Times New Roman" w:cs="Times New Roman"/>
          <w:color w:val="000000" w:themeColor="text1"/>
          <w:lang w:eastAsia="en-US"/>
        </w:rPr>
        <w:t xml:space="preserve"> входящим в компетенцию </w:t>
      </w:r>
      <w:r w:rsidR="00326D31" w:rsidRPr="0055087D">
        <w:rPr>
          <w:rFonts w:ascii="Times New Roman" w:eastAsia="Consolas" w:hAnsi="Times New Roman" w:cs="Times New Roman"/>
          <w:color w:val="000000" w:themeColor="text1"/>
          <w:lang w:val="kk-KZ" w:eastAsia="en-US"/>
        </w:rPr>
        <w:t>Управления</w:t>
      </w:r>
      <w:r w:rsidR="00326D31" w:rsidRPr="0055087D">
        <w:rPr>
          <w:rFonts w:ascii="Times New Roman" w:eastAsia="Consolas" w:hAnsi="Times New Roman" w:cs="Times New Roman"/>
          <w:color w:val="000000" w:themeColor="text1"/>
          <w:lang w:eastAsia="en-US"/>
        </w:rPr>
        <w:t xml:space="preserve">;Отработка переплаты входящим в компетенцию </w:t>
      </w:r>
      <w:r w:rsidR="00326D31" w:rsidRPr="0055087D">
        <w:rPr>
          <w:rFonts w:ascii="Times New Roman" w:eastAsia="Consolas" w:hAnsi="Times New Roman" w:cs="Times New Roman"/>
          <w:color w:val="000000" w:themeColor="text1"/>
          <w:lang w:val="kk-KZ" w:eastAsia="en-US"/>
        </w:rPr>
        <w:t>Управления</w:t>
      </w:r>
      <w:r w:rsidR="00326D31" w:rsidRPr="0055087D">
        <w:rPr>
          <w:rFonts w:ascii="Times New Roman" w:eastAsia="Consolas" w:hAnsi="Times New Roman" w:cs="Times New Roman"/>
          <w:color w:val="000000" w:themeColor="text1"/>
          <w:lang w:eastAsia="en-US"/>
        </w:rPr>
        <w:t>;</w:t>
      </w:r>
      <w:r w:rsidR="00326D31" w:rsidRPr="0055087D">
        <w:rPr>
          <w:rFonts w:ascii="Times New Roman" w:eastAsia="Consolas" w:hAnsi="Times New Roman" w:cs="Times New Roman"/>
          <w:spacing w:val="13"/>
          <w:lang w:eastAsia="en-US"/>
        </w:rPr>
        <w:t xml:space="preserve">отработка убыточных предприятий; </w:t>
      </w:r>
      <w:r w:rsidR="00326D31" w:rsidRPr="0055087D">
        <w:rPr>
          <w:rFonts w:ascii="Times New Roman" w:eastAsia="Consolas" w:hAnsi="Times New Roman" w:cs="Times New Roman"/>
          <w:color w:val="000000" w:themeColor="text1"/>
          <w:lang w:val="kk-KZ" w:eastAsia="en-US"/>
        </w:rPr>
        <w:t xml:space="preserve">контроль и </w:t>
      </w:r>
      <w:r w:rsidR="00326D31" w:rsidRPr="0055087D">
        <w:rPr>
          <w:rFonts w:ascii="Times New Roman" w:eastAsia="Consolas" w:hAnsi="Times New Roman" w:cs="Times New Roman"/>
          <w:color w:val="000000" w:themeColor="text1"/>
          <w:lang w:eastAsia="en-US"/>
        </w:rPr>
        <w:t>исполнение плана по дополнительным поступлениями налогов за счет налогового администрирования</w:t>
      </w:r>
      <w:r w:rsidR="00326D31" w:rsidRPr="0055087D">
        <w:rPr>
          <w:rFonts w:ascii="Times New Roman" w:eastAsia="Consolas" w:hAnsi="Times New Roman" w:cs="Times New Roman"/>
          <w:color w:val="000000" w:themeColor="text1"/>
          <w:spacing w:val="2"/>
          <w:lang w:val="kk-KZ" w:eastAsia="en-US"/>
        </w:rPr>
        <w:t>;</w:t>
      </w:r>
      <w:r w:rsidR="00326D31" w:rsidRPr="0055087D">
        <w:rPr>
          <w:rFonts w:ascii="Times New Roman" w:eastAsia="Consolas" w:hAnsi="Times New Roman" w:cs="Times New Roman"/>
          <w:color w:val="000000" w:themeColor="text1"/>
          <w:lang w:val="kk-KZ" w:eastAsia="en-US"/>
        </w:rPr>
        <w:t xml:space="preserve"> </w:t>
      </w:r>
      <w:r w:rsidR="00326D31" w:rsidRPr="0055087D">
        <w:rPr>
          <w:rFonts w:ascii="Times New Roman" w:eastAsia="Consolas" w:hAnsi="Times New Roman" w:cs="Times New Roman"/>
          <w:color w:val="000000" w:themeColor="text1"/>
          <w:lang w:eastAsia="en-US"/>
        </w:rPr>
        <w:t xml:space="preserve">осуществление </w:t>
      </w:r>
      <w:r w:rsidR="00326D31" w:rsidRPr="0055087D">
        <w:rPr>
          <w:rFonts w:ascii="Times New Roman" w:eastAsia="Consolas" w:hAnsi="Times New Roman" w:cs="Times New Roman"/>
          <w:color w:val="000000" w:themeColor="text1"/>
          <w:lang w:val="kk-KZ" w:eastAsia="en-US"/>
        </w:rPr>
        <w:t>контроля</w:t>
      </w:r>
      <w:r w:rsidR="00326D31" w:rsidRPr="0055087D">
        <w:rPr>
          <w:rFonts w:ascii="Times New Roman" w:eastAsia="Consolas" w:hAnsi="Times New Roman" w:cs="Times New Roman"/>
          <w:color w:val="000000" w:themeColor="text1"/>
          <w:spacing w:val="-5"/>
          <w:lang w:eastAsia="en-US"/>
        </w:rPr>
        <w:t xml:space="preserve"> по обеспечению </w:t>
      </w:r>
      <w:r w:rsidR="00326D31" w:rsidRPr="0055087D">
        <w:rPr>
          <w:rFonts w:ascii="Times New Roman" w:eastAsia="Consolas" w:hAnsi="Times New Roman" w:cs="Times New Roman"/>
          <w:color w:val="000000" w:themeColor="text1"/>
          <w:lang w:val="kk-KZ" w:eastAsia="en-US"/>
        </w:rPr>
        <w:t>100</w:t>
      </w:r>
      <w:r w:rsidR="00326D31" w:rsidRPr="0055087D">
        <w:rPr>
          <w:rFonts w:ascii="Times New Roman" w:eastAsia="Consolas" w:hAnsi="Times New Roman" w:cs="Times New Roman"/>
          <w:color w:val="000000" w:themeColor="text1"/>
          <w:lang w:eastAsia="en-US"/>
        </w:rPr>
        <w:t xml:space="preserve">% исполнения индикаторов и показателей </w:t>
      </w:r>
      <w:r w:rsidR="00326D31" w:rsidRPr="0055087D">
        <w:rPr>
          <w:rFonts w:ascii="Times New Roman" w:eastAsia="Consolas" w:hAnsi="Times New Roman" w:cs="Times New Roman"/>
          <w:color w:val="000000" w:themeColor="text1"/>
          <w:lang w:val="kk-KZ" w:eastAsia="en-US"/>
        </w:rPr>
        <w:t xml:space="preserve">рейтинговой оценки эффективности деятельности Департамента государственных доходов по показателям  ежеквартально </w:t>
      </w:r>
      <w:r w:rsidR="006C6FD9" w:rsidRPr="006C6FD9">
        <w:rPr>
          <w:rFonts w:ascii="Times New Roman" w:eastAsia="Consolas" w:hAnsi="Times New Roman" w:cs="Times New Roman"/>
          <w:lang w:val="kk-KZ" w:eastAsia="en-US"/>
        </w:rPr>
        <w:t xml:space="preserve">10.1-10.6,11.1,12.1,12.2,12.4,12.5,12.6,19.3 </w:t>
      </w:r>
      <w:r w:rsidR="00326D31" w:rsidRPr="0055087D">
        <w:rPr>
          <w:rFonts w:ascii="Times New Roman" w:eastAsia="Consolas" w:hAnsi="Times New Roman" w:cs="Times New Roman"/>
          <w:color w:val="000000" w:themeColor="text1"/>
          <w:spacing w:val="2"/>
          <w:lang w:eastAsia="en-US"/>
        </w:rPr>
        <w:t>контроль   за   своевременным   и   полным   исполнением   налоговых</w:t>
      </w:r>
      <w:r w:rsidR="00326D31" w:rsidRPr="0055087D">
        <w:rPr>
          <w:rFonts w:ascii="Times New Roman" w:eastAsia="Consolas" w:hAnsi="Times New Roman" w:cs="Times New Roman"/>
          <w:color w:val="000000" w:themeColor="text1"/>
          <w:spacing w:val="2"/>
          <w:lang w:val="kk-KZ" w:eastAsia="en-US"/>
        </w:rPr>
        <w:t xml:space="preserve"> </w:t>
      </w:r>
      <w:r w:rsidR="00326D31" w:rsidRPr="0055087D">
        <w:rPr>
          <w:rFonts w:ascii="Times New Roman" w:eastAsia="Consolas" w:hAnsi="Times New Roman" w:cs="Times New Roman"/>
          <w:color w:val="000000" w:themeColor="text1"/>
          <w:spacing w:val="7"/>
          <w:lang w:eastAsia="en-US"/>
        </w:rPr>
        <w:t>обязательств юридическими лицами-резидентами Республики Казахстан</w:t>
      </w:r>
      <w:r w:rsidR="00326D31" w:rsidRPr="0055087D">
        <w:rPr>
          <w:rFonts w:ascii="Times New Roman" w:eastAsia="Consolas" w:hAnsi="Times New Roman" w:cs="Times New Roman"/>
          <w:color w:val="000000" w:themeColor="text1"/>
          <w:spacing w:val="-5"/>
          <w:lang w:eastAsia="en-US"/>
        </w:rPr>
        <w:t>;</w:t>
      </w:r>
      <w:r w:rsidR="00326D31" w:rsidRPr="0055087D">
        <w:rPr>
          <w:rFonts w:ascii="Times New Roman" w:eastAsia="Consolas" w:hAnsi="Times New Roman" w:cs="Times New Roman"/>
          <w:color w:val="000000" w:themeColor="text1"/>
          <w:lang w:val="kk-KZ" w:eastAsia="en-US"/>
        </w:rPr>
        <w:t xml:space="preserve"> контроль за </w:t>
      </w:r>
      <w:r w:rsidR="00326D31" w:rsidRPr="0055087D">
        <w:rPr>
          <w:rFonts w:ascii="Times New Roman" w:eastAsia="Consolas" w:hAnsi="Times New Roman" w:cs="Times New Roman"/>
          <w:color w:val="000000" w:themeColor="text1"/>
          <w:spacing w:val="-5"/>
          <w:lang w:eastAsia="en-US"/>
        </w:rPr>
        <w:t xml:space="preserve">порядком проведения органами государственных доходов анализа перечня субподрядчиков при казначейском сопровождении государственных закупок по строительству на наличие </w:t>
      </w:r>
      <w:proofErr w:type="spellStart"/>
      <w:r w:rsidR="00326D31" w:rsidRPr="0055087D">
        <w:rPr>
          <w:rFonts w:ascii="Times New Roman" w:eastAsia="Consolas" w:hAnsi="Times New Roman" w:cs="Times New Roman"/>
          <w:color w:val="000000" w:themeColor="text1"/>
          <w:spacing w:val="-5"/>
          <w:lang w:eastAsia="en-US"/>
        </w:rPr>
        <w:t>рисков</w:t>
      </w:r>
      <w:r w:rsidR="00326D31" w:rsidRPr="0055087D">
        <w:rPr>
          <w:rFonts w:ascii="Times New Roman" w:eastAsia="Consolas" w:hAnsi="Times New Roman" w:cs="Times New Roman"/>
          <w:color w:val="000000" w:themeColor="text1"/>
          <w:lang w:eastAsia="en-US"/>
        </w:rPr>
        <w:t>;</w:t>
      </w:r>
      <w:r w:rsidR="00326D31" w:rsidRPr="0055087D">
        <w:rPr>
          <w:rFonts w:ascii="Times New Roman" w:eastAsia="Consolas" w:hAnsi="Times New Roman" w:cs="Times New Roman"/>
          <w:lang w:eastAsia="en-US"/>
        </w:rPr>
        <w:t>взаимодействие</w:t>
      </w:r>
      <w:proofErr w:type="spellEnd"/>
      <w:r w:rsidR="00326D31" w:rsidRPr="0055087D">
        <w:rPr>
          <w:rFonts w:ascii="Times New Roman" w:eastAsia="Consolas" w:hAnsi="Times New Roman" w:cs="Times New Roman"/>
          <w:lang w:eastAsia="en-US"/>
        </w:rPr>
        <w:t xml:space="preserve"> с уполномоченными государственными органами для получения сведений об объектах налогообложения и (или) объектах, связанных с налогообложением субъектом малого </w:t>
      </w:r>
      <w:proofErr w:type="spellStart"/>
      <w:r w:rsidR="00326D31" w:rsidRPr="0055087D">
        <w:rPr>
          <w:rFonts w:ascii="Times New Roman" w:eastAsia="Consolas" w:hAnsi="Times New Roman" w:cs="Times New Roman"/>
          <w:lang w:eastAsia="en-US"/>
        </w:rPr>
        <w:t>бизнеса;</w:t>
      </w:r>
      <w:r w:rsidR="00326D31" w:rsidRPr="0055087D">
        <w:rPr>
          <w:rFonts w:ascii="Times New Roman" w:eastAsia="Consolas" w:hAnsi="Times New Roman" w:cs="Times New Roman"/>
          <w:color w:val="000000" w:themeColor="text1"/>
          <w:spacing w:val="-5"/>
          <w:lang w:eastAsia="en-US"/>
        </w:rPr>
        <w:t>контроль</w:t>
      </w:r>
      <w:proofErr w:type="spellEnd"/>
      <w:r w:rsidR="00326D31" w:rsidRPr="0055087D">
        <w:rPr>
          <w:rFonts w:ascii="Times New Roman" w:eastAsia="Consolas" w:hAnsi="Times New Roman" w:cs="Times New Roman"/>
          <w:color w:val="000000" w:themeColor="text1"/>
          <w:spacing w:val="-5"/>
          <w:lang w:eastAsia="en-US"/>
        </w:rPr>
        <w:t xml:space="preserve"> и  осуществление мероприятий </w:t>
      </w:r>
      <w:r w:rsidR="00326D31" w:rsidRPr="0055087D">
        <w:rPr>
          <w:rFonts w:ascii="Times New Roman" w:eastAsia="Consolas" w:hAnsi="Times New Roman" w:cs="Times New Roman"/>
          <w:color w:val="000000" w:themeColor="text1"/>
          <w:spacing w:val="-5"/>
          <w:lang w:val="kk-KZ" w:eastAsia="en-US"/>
        </w:rPr>
        <w:t xml:space="preserve"> по </w:t>
      </w:r>
      <w:proofErr w:type="spellStart"/>
      <w:r w:rsidR="00326D31" w:rsidRPr="0055087D">
        <w:rPr>
          <w:rFonts w:ascii="Times New Roman" w:eastAsia="Consolas" w:hAnsi="Times New Roman" w:cs="Times New Roman"/>
          <w:color w:val="000000" w:themeColor="text1"/>
          <w:lang w:eastAsia="en-US"/>
        </w:rPr>
        <w:t>авансовы</w:t>
      </w:r>
      <w:proofErr w:type="spellEnd"/>
      <w:r w:rsidR="00326D31" w:rsidRPr="0055087D">
        <w:rPr>
          <w:rFonts w:ascii="Times New Roman" w:eastAsia="Consolas" w:hAnsi="Times New Roman" w:cs="Times New Roman"/>
          <w:color w:val="000000" w:themeColor="text1"/>
          <w:lang w:val="kk-KZ" w:eastAsia="en-US"/>
        </w:rPr>
        <w:t>м</w:t>
      </w:r>
      <w:r w:rsidR="00326D31" w:rsidRPr="0055087D">
        <w:rPr>
          <w:rFonts w:ascii="Times New Roman" w:eastAsia="Consolas" w:hAnsi="Times New Roman" w:cs="Times New Roman"/>
          <w:color w:val="000000" w:themeColor="text1"/>
          <w:lang w:eastAsia="en-US"/>
        </w:rPr>
        <w:t xml:space="preserve"> платеж</w:t>
      </w:r>
      <w:r w:rsidR="00326D31" w:rsidRPr="0055087D">
        <w:rPr>
          <w:rFonts w:ascii="Times New Roman" w:eastAsia="Consolas" w:hAnsi="Times New Roman" w:cs="Times New Roman"/>
          <w:color w:val="000000" w:themeColor="text1"/>
          <w:lang w:val="kk-KZ" w:eastAsia="en-US"/>
        </w:rPr>
        <w:t>ам</w:t>
      </w:r>
      <w:r w:rsidR="00326D31" w:rsidRPr="0055087D">
        <w:rPr>
          <w:rFonts w:ascii="Times New Roman" w:eastAsia="Consolas" w:hAnsi="Times New Roman" w:cs="Times New Roman"/>
          <w:color w:val="000000" w:themeColor="text1"/>
          <w:lang w:eastAsia="en-US"/>
        </w:rPr>
        <w:t xml:space="preserve"> по КПН ( АП до сдачи и АП после сдачи КПН);</w:t>
      </w:r>
      <w:r w:rsidR="00326D31" w:rsidRPr="0055087D">
        <w:rPr>
          <w:rFonts w:ascii="Times New Roman" w:eastAsia="Consolas" w:hAnsi="Times New Roman" w:cs="Times New Roman"/>
          <w:color w:val="000000" w:themeColor="text1"/>
          <w:spacing w:val="-5"/>
          <w:lang w:eastAsia="en-US"/>
        </w:rPr>
        <w:t xml:space="preserve">контроль и  осуществление мероприятий </w:t>
      </w:r>
      <w:r w:rsidR="00326D31" w:rsidRPr="0055087D">
        <w:rPr>
          <w:rFonts w:ascii="Times New Roman" w:eastAsia="Consolas" w:hAnsi="Times New Roman" w:cs="Times New Roman"/>
          <w:color w:val="000000" w:themeColor="text1"/>
          <w:spacing w:val="-5"/>
          <w:lang w:val="kk-KZ" w:eastAsia="en-US"/>
        </w:rPr>
        <w:t xml:space="preserve">по </w:t>
      </w:r>
      <w:r w:rsidR="00326D31" w:rsidRPr="0055087D">
        <w:rPr>
          <w:rFonts w:ascii="Times New Roman" w:eastAsia="Consolas" w:hAnsi="Times New Roman" w:cs="Times New Roman"/>
          <w:color w:val="000000" w:themeColor="text1"/>
          <w:lang w:val="kk-KZ" w:eastAsia="en-US"/>
        </w:rPr>
        <w:t>отработке налогоплательщиков со статусом «работающие без ОПВ»;</w:t>
      </w:r>
      <w:r w:rsidR="00326D31" w:rsidRPr="0055087D">
        <w:rPr>
          <w:rFonts w:ascii="Times New Roman" w:eastAsia="Consolas" w:hAnsi="Times New Roman" w:cs="Times New Roman"/>
          <w:color w:val="000000" w:themeColor="text1"/>
          <w:lang w:eastAsia="en-US"/>
        </w:rPr>
        <w:t xml:space="preserve">контроль за процедурами по прекращению деятельности индивидуальных предпринимателей в упрощенном порядке в соответствии со статьей 67 НК РК (неплательщики НДС); </w:t>
      </w:r>
      <w:proofErr w:type="spellStart"/>
      <w:r w:rsidR="00326D31" w:rsidRPr="0055087D">
        <w:rPr>
          <w:rFonts w:ascii="Times New Roman" w:eastAsia="Consolas" w:hAnsi="Times New Roman" w:cs="Times New Roman"/>
          <w:color w:val="000000" w:themeColor="text1"/>
          <w:lang w:eastAsia="en-US"/>
        </w:rPr>
        <w:t>осуществлени</w:t>
      </w:r>
      <w:proofErr w:type="spellEnd"/>
      <w:r w:rsidR="00326D31" w:rsidRPr="0055087D">
        <w:rPr>
          <w:rFonts w:ascii="Times New Roman" w:eastAsia="Consolas" w:hAnsi="Times New Roman" w:cs="Times New Roman"/>
          <w:color w:val="000000" w:themeColor="text1"/>
          <w:lang w:val="kk-KZ" w:eastAsia="en-US"/>
        </w:rPr>
        <w:t>е</w:t>
      </w:r>
      <w:r w:rsidR="00326D31" w:rsidRPr="0055087D">
        <w:rPr>
          <w:rFonts w:ascii="Times New Roman" w:eastAsia="Consolas" w:hAnsi="Times New Roman" w:cs="Times New Roman"/>
          <w:color w:val="000000" w:themeColor="text1"/>
          <w:lang w:eastAsia="en-US"/>
        </w:rPr>
        <w:t xml:space="preserve"> налогового </w:t>
      </w:r>
      <w:r w:rsidR="00326D31" w:rsidRPr="0055087D">
        <w:rPr>
          <w:rFonts w:ascii="Times New Roman" w:eastAsia="Consolas" w:hAnsi="Times New Roman" w:cs="Times New Roman"/>
          <w:color w:val="000000" w:themeColor="text1"/>
          <w:lang w:val="kk-KZ" w:eastAsia="en-US"/>
        </w:rPr>
        <w:t xml:space="preserve">контроля </w:t>
      </w:r>
      <w:r w:rsidR="00326D31" w:rsidRPr="0055087D">
        <w:rPr>
          <w:rFonts w:ascii="Times New Roman" w:eastAsia="Consolas" w:hAnsi="Times New Roman" w:cs="Times New Roman"/>
          <w:color w:val="000000" w:themeColor="text1"/>
          <w:lang w:eastAsia="en-US"/>
        </w:rPr>
        <w:t xml:space="preserve">по правомерности применения налогоплательщиками </w:t>
      </w:r>
      <w:r w:rsidR="00326D31" w:rsidRPr="0055087D">
        <w:rPr>
          <w:rFonts w:ascii="Times New Roman" w:eastAsia="Consolas" w:hAnsi="Times New Roman" w:cs="Times New Roman"/>
          <w:color w:val="000000" w:themeColor="text1"/>
          <w:lang w:val="kk-KZ" w:eastAsia="en-US"/>
        </w:rPr>
        <w:t xml:space="preserve">применяющие </w:t>
      </w:r>
      <w:proofErr w:type="spellStart"/>
      <w:r w:rsidR="00326D31" w:rsidRPr="0055087D">
        <w:rPr>
          <w:rFonts w:ascii="Times New Roman" w:eastAsia="Consolas" w:hAnsi="Times New Roman" w:cs="Times New Roman"/>
          <w:color w:val="000000" w:themeColor="text1"/>
          <w:lang w:eastAsia="en-US"/>
        </w:rPr>
        <w:t>специальны</w:t>
      </w:r>
      <w:proofErr w:type="spellEnd"/>
      <w:r w:rsidR="00326D31" w:rsidRPr="0055087D">
        <w:rPr>
          <w:rFonts w:ascii="Times New Roman" w:eastAsia="Consolas" w:hAnsi="Times New Roman" w:cs="Times New Roman"/>
          <w:color w:val="000000" w:themeColor="text1"/>
          <w:lang w:val="kk-KZ" w:eastAsia="en-US"/>
        </w:rPr>
        <w:t>й</w:t>
      </w:r>
      <w:r w:rsidR="00326D31" w:rsidRPr="0055087D">
        <w:rPr>
          <w:rFonts w:ascii="Times New Roman" w:eastAsia="Consolas" w:hAnsi="Times New Roman" w:cs="Times New Roman"/>
          <w:color w:val="000000" w:themeColor="text1"/>
          <w:lang w:eastAsia="en-US"/>
        </w:rPr>
        <w:t xml:space="preserve"> </w:t>
      </w:r>
      <w:proofErr w:type="spellStart"/>
      <w:r w:rsidR="00326D31" w:rsidRPr="0055087D">
        <w:rPr>
          <w:rFonts w:ascii="Times New Roman" w:eastAsia="Consolas" w:hAnsi="Times New Roman" w:cs="Times New Roman"/>
          <w:color w:val="000000" w:themeColor="text1"/>
          <w:lang w:eastAsia="en-US"/>
        </w:rPr>
        <w:t>налоговы</w:t>
      </w:r>
      <w:proofErr w:type="spellEnd"/>
      <w:r w:rsidR="00326D31" w:rsidRPr="0055087D">
        <w:rPr>
          <w:rFonts w:ascii="Times New Roman" w:eastAsia="Consolas" w:hAnsi="Times New Roman" w:cs="Times New Roman"/>
          <w:color w:val="000000" w:themeColor="text1"/>
          <w:lang w:val="kk-KZ" w:eastAsia="en-US"/>
        </w:rPr>
        <w:t>й</w:t>
      </w:r>
      <w:r w:rsidR="00326D31" w:rsidRPr="0055087D">
        <w:rPr>
          <w:rFonts w:ascii="Times New Roman" w:eastAsia="Consolas" w:hAnsi="Times New Roman" w:cs="Times New Roman"/>
          <w:color w:val="000000" w:themeColor="text1"/>
          <w:lang w:eastAsia="en-US"/>
        </w:rPr>
        <w:t xml:space="preserve"> режим;</w:t>
      </w:r>
      <w:r w:rsidR="00326D31" w:rsidRPr="0055087D">
        <w:rPr>
          <w:rFonts w:ascii="Times New Roman" w:eastAsia="Consolas" w:hAnsi="Times New Roman" w:cs="Times New Roman"/>
          <w:color w:val="000000" w:themeColor="text1"/>
          <w:lang w:val="kk-KZ" w:eastAsia="en-US"/>
        </w:rPr>
        <w:t xml:space="preserve"> </w:t>
      </w:r>
      <w:r w:rsidR="00326D31" w:rsidRPr="0055087D">
        <w:rPr>
          <w:rFonts w:ascii="Times New Roman" w:eastAsia="Consolas" w:hAnsi="Times New Roman" w:cs="Times New Roman"/>
          <w:bCs/>
          <w:lang w:eastAsia="en-US"/>
        </w:rPr>
        <w:t>Контроль и проведение мероприятий в соответствии</w:t>
      </w:r>
      <w:r w:rsidR="00326D31" w:rsidRPr="0055087D">
        <w:rPr>
          <w:rFonts w:ascii="Times New Roman" w:eastAsia="Consolas" w:hAnsi="Times New Roman" w:cs="Times New Roman"/>
          <w:bCs/>
          <w:lang w:val="kk-KZ" w:eastAsia="en-US"/>
        </w:rPr>
        <w:t xml:space="preserve"> </w:t>
      </w:r>
      <w:r w:rsidR="00326D31" w:rsidRPr="0055087D">
        <w:rPr>
          <w:rFonts w:ascii="Times New Roman" w:eastAsia="Consolas" w:hAnsi="Times New Roman" w:cs="Times New Roman"/>
          <w:bCs/>
          <w:lang w:eastAsia="en-US"/>
        </w:rPr>
        <w:t>с Порядком №248 от 21 июля 2020</w:t>
      </w:r>
      <w:r w:rsidR="00326D31" w:rsidRPr="0055087D">
        <w:rPr>
          <w:rFonts w:ascii="Times New Roman" w:eastAsia="Consolas" w:hAnsi="Times New Roman" w:cs="Times New Roman"/>
          <w:bCs/>
        </w:rPr>
        <w:t xml:space="preserve"> </w:t>
      </w:r>
      <w:r w:rsidR="00326D31" w:rsidRPr="0055087D">
        <w:rPr>
          <w:rFonts w:ascii="Times New Roman" w:eastAsia="Consolas" w:hAnsi="Times New Roman" w:cs="Times New Roman"/>
          <w:bCs/>
          <w:lang w:eastAsia="en-US"/>
        </w:rPr>
        <w:t>года</w:t>
      </w:r>
      <w:r w:rsidR="00326D31" w:rsidRPr="0055087D">
        <w:rPr>
          <w:rFonts w:ascii="Times New Roman" w:eastAsia="Consolas" w:hAnsi="Times New Roman" w:cs="Times New Roman"/>
          <w:bCs/>
          <w:lang w:val="en-US" w:eastAsia="en-US"/>
        </w:rPr>
        <w:t> </w:t>
      </w:r>
      <w:r w:rsidR="00326D31" w:rsidRPr="0055087D">
        <w:rPr>
          <w:rFonts w:ascii="Times New Roman" w:eastAsia="Consolas" w:hAnsi="Times New Roman" w:cs="Times New Roman"/>
          <w:bCs/>
          <w:lang w:eastAsia="en-US"/>
        </w:rPr>
        <w:t xml:space="preserve"> об организации действий органов государственных доходов в отношении налогоплательщиков, регистрация (перерегистрация) которых судом признана недействительной, и (или) сделке (операции), действие (действия) по выписке счета-фактуры и (или) иного документа которых признано (признаны) вступившим в законную силу судебным актом совершенным (совершенными) субъектом частного предпринимательства без фактического выполнения работ, оказания услуг, отгрузки товаров,</w:t>
      </w:r>
      <w:r w:rsidR="00326D31" w:rsidRPr="0055087D">
        <w:rPr>
          <w:rFonts w:ascii="Times New Roman" w:eastAsia="Consolas" w:hAnsi="Times New Roman" w:cs="Times New Roman"/>
          <w:b/>
          <w:lang w:eastAsia="en-US"/>
        </w:rPr>
        <w:t xml:space="preserve"> </w:t>
      </w:r>
      <w:r w:rsidR="00326D31" w:rsidRPr="0055087D">
        <w:rPr>
          <w:rFonts w:ascii="Times New Roman" w:eastAsia="Consolas" w:hAnsi="Times New Roman" w:cs="Times New Roman"/>
          <w:bCs/>
          <w:lang w:eastAsia="en-US"/>
        </w:rPr>
        <w:t xml:space="preserve">и их контрагентов; </w:t>
      </w:r>
      <w:r w:rsidR="00326D31" w:rsidRPr="0055087D">
        <w:rPr>
          <w:rFonts w:ascii="Times New Roman" w:eastAsia="Consolas" w:hAnsi="Times New Roman" w:cs="Times New Roman"/>
          <w:color w:val="000000" w:themeColor="text1"/>
          <w:spacing w:val="2"/>
          <w:lang w:eastAsia="en-US"/>
        </w:rPr>
        <w:t>О</w:t>
      </w:r>
      <w:r w:rsidR="00326D31" w:rsidRPr="0055087D">
        <w:rPr>
          <w:rFonts w:ascii="Times New Roman" w:eastAsia="Consolas" w:hAnsi="Times New Roman" w:cs="Times New Roman"/>
          <w:color w:val="000000" w:themeColor="text1"/>
          <w:lang w:eastAsia="en-US"/>
        </w:rPr>
        <w:t xml:space="preserve">существление </w:t>
      </w:r>
      <w:r w:rsidR="00326D31" w:rsidRPr="0055087D">
        <w:rPr>
          <w:rFonts w:ascii="Times New Roman" w:eastAsia="Consolas" w:hAnsi="Times New Roman" w:cs="Times New Roman"/>
          <w:color w:val="000000" w:themeColor="text1"/>
          <w:lang w:val="kk-KZ" w:eastAsia="en-US"/>
        </w:rPr>
        <w:t>контроля</w:t>
      </w:r>
      <w:r w:rsidR="00326D31" w:rsidRPr="0055087D">
        <w:rPr>
          <w:rFonts w:ascii="Times New Roman" w:eastAsia="Consolas" w:hAnsi="Times New Roman" w:cs="Times New Roman"/>
          <w:color w:val="000000" w:themeColor="text1"/>
          <w:spacing w:val="-5"/>
          <w:lang w:val="kk-KZ" w:eastAsia="en-US"/>
        </w:rPr>
        <w:t xml:space="preserve"> </w:t>
      </w:r>
      <w:r w:rsidR="00326D31" w:rsidRPr="0055087D">
        <w:rPr>
          <w:rFonts w:ascii="Times New Roman" w:eastAsia="Consolas" w:hAnsi="Times New Roman" w:cs="Times New Roman"/>
          <w:color w:val="000000" w:themeColor="text1"/>
          <w:spacing w:val="-5"/>
          <w:lang w:eastAsia="en-US"/>
        </w:rPr>
        <w:t xml:space="preserve">по проведению </w:t>
      </w:r>
      <w:r w:rsidR="00326D31" w:rsidRPr="0055087D">
        <w:rPr>
          <w:rFonts w:ascii="Times New Roman" w:eastAsia="Consolas" w:hAnsi="Times New Roman" w:cs="Times New Roman"/>
          <w:color w:val="000000" w:themeColor="text1"/>
          <w:spacing w:val="-5"/>
          <w:lang w:val="kk-KZ" w:eastAsia="en-US"/>
        </w:rPr>
        <w:t>камерального контроля налоговых отчетностей</w:t>
      </w:r>
      <w:r w:rsidR="00326D31" w:rsidRPr="0055087D">
        <w:rPr>
          <w:rFonts w:ascii="Times New Roman" w:eastAsia="Consolas" w:hAnsi="Times New Roman" w:cs="Times New Roman"/>
          <w:color w:val="000000" w:themeColor="text1"/>
          <w:spacing w:val="-5"/>
          <w:lang w:eastAsia="en-US"/>
        </w:rPr>
        <w:t xml:space="preserve"> по </w:t>
      </w:r>
      <w:r w:rsidR="00326D31" w:rsidRPr="0055087D">
        <w:rPr>
          <w:rFonts w:ascii="Times New Roman" w:eastAsia="Consolas" w:hAnsi="Times New Roman" w:cs="Times New Roman"/>
          <w:color w:val="000000" w:themeColor="text1"/>
          <w:spacing w:val="-5"/>
          <w:lang w:eastAsia="en-US"/>
        </w:rPr>
        <w:lastRenderedPageBreak/>
        <w:t xml:space="preserve">реестру </w:t>
      </w:r>
      <w:r w:rsidR="00326D31" w:rsidRPr="0055087D">
        <w:rPr>
          <w:rFonts w:ascii="Times New Roman" w:eastAsia="Consolas" w:hAnsi="Times New Roman" w:cs="Times New Roman"/>
          <w:color w:val="000000" w:themeColor="text1"/>
          <w:lang w:eastAsia="en-US"/>
        </w:rPr>
        <w:t>процедур камерального контроля «</w:t>
      </w:r>
      <w:proofErr w:type="spellStart"/>
      <w:r w:rsidR="00326D31" w:rsidRPr="0055087D">
        <w:rPr>
          <w:rFonts w:ascii="Times New Roman" w:eastAsia="Consolas" w:hAnsi="Times New Roman" w:cs="Times New Roman"/>
          <w:color w:val="000000" w:themeColor="text1"/>
          <w:lang w:eastAsia="en-US"/>
        </w:rPr>
        <w:t>Қыран</w:t>
      </w:r>
      <w:proofErr w:type="spellEnd"/>
      <w:r w:rsidR="00326D31" w:rsidRPr="0055087D">
        <w:rPr>
          <w:rFonts w:ascii="Times New Roman" w:eastAsia="Consolas" w:hAnsi="Times New Roman" w:cs="Times New Roman"/>
          <w:color w:val="000000" w:themeColor="text1"/>
          <w:lang w:eastAsia="en-US"/>
        </w:rPr>
        <w:t>»</w:t>
      </w:r>
      <w:r w:rsidR="00326D31" w:rsidRPr="0055087D">
        <w:rPr>
          <w:rFonts w:ascii="Times New Roman" w:eastAsia="Consolas" w:hAnsi="Times New Roman" w:cs="Times New Roman"/>
          <w:color w:val="000000" w:themeColor="text1"/>
          <w:spacing w:val="-5"/>
          <w:lang w:eastAsia="en-US"/>
        </w:rPr>
        <w:t xml:space="preserve">; </w:t>
      </w:r>
      <w:r w:rsidR="00326D31" w:rsidRPr="0055087D">
        <w:rPr>
          <w:rFonts w:ascii="Times New Roman" w:eastAsia="Consolas" w:hAnsi="Times New Roman" w:cs="Times New Roman"/>
          <w:color w:val="000000" w:themeColor="text1"/>
          <w:spacing w:val="2"/>
          <w:lang w:eastAsia="en-US"/>
        </w:rPr>
        <w:t>О</w:t>
      </w:r>
      <w:r w:rsidR="00326D31" w:rsidRPr="0055087D">
        <w:rPr>
          <w:rFonts w:ascii="Times New Roman" w:eastAsia="Consolas" w:hAnsi="Times New Roman" w:cs="Times New Roman"/>
          <w:color w:val="000000" w:themeColor="text1"/>
          <w:lang w:eastAsia="en-US"/>
        </w:rPr>
        <w:t xml:space="preserve">существление </w:t>
      </w:r>
      <w:r w:rsidR="00326D31" w:rsidRPr="0055087D">
        <w:rPr>
          <w:rFonts w:ascii="Times New Roman" w:eastAsia="Consolas" w:hAnsi="Times New Roman" w:cs="Times New Roman"/>
          <w:color w:val="000000" w:themeColor="text1"/>
          <w:lang w:val="kk-KZ" w:eastAsia="en-US"/>
        </w:rPr>
        <w:t>контроля</w:t>
      </w:r>
      <w:r w:rsidR="00326D31" w:rsidRPr="0055087D">
        <w:rPr>
          <w:rFonts w:ascii="Times New Roman" w:eastAsia="Consolas" w:hAnsi="Times New Roman" w:cs="Times New Roman"/>
          <w:color w:val="000000" w:themeColor="text1"/>
          <w:spacing w:val="-5"/>
          <w:lang w:val="kk-KZ" w:eastAsia="en-US"/>
        </w:rPr>
        <w:t xml:space="preserve"> </w:t>
      </w:r>
      <w:r w:rsidR="00326D31" w:rsidRPr="0055087D">
        <w:rPr>
          <w:rFonts w:ascii="Times New Roman" w:eastAsia="Consolas" w:hAnsi="Times New Roman" w:cs="Times New Roman"/>
          <w:color w:val="000000" w:themeColor="text1"/>
          <w:spacing w:val="-5"/>
          <w:lang w:eastAsia="en-US"/>
        </w:rPr>
        <w:t xml:space="preserve">по проведению мероприятий </w:t>
      </w:r>
      <w:r w:rsidR="00326D31" w:rsidRPr="0055087D">
        <w:rPr>
          <w:rFonts w:ascii="Times New Roman" w:eastAsia="Consolas" w:hAnsi="Times New Roman" w:cs="Times New Roman"/>
          <w:color w:val="000000" w:themeColor="text1"/>
          <w:lang w:val="kk-KZ" w:eastAsia="en-US"/>
        </w:rPr>
        <w:t>в соответствии с Порядком проведения органами государственных доходов мероприятий по результатам камерального контроля в информационной системе «ЕХД»;</w:t>
      </w:r>
      <w:r w:rsidR="00326D31" w:rsidRPr="0055087D">
        <w:rPr>
          <w:rFonts w:ascii="Times New Roman" w:eastAsia="Consolas" w:hAnsi="Times New Roman" w:cs="Times New Roman"/>
          <w:color w:val="000000" w:themeColor="text1"/>
          <w:lang w:eastAsia="en-US"/>
        </w:rPr>
        <w:t xml:space="preserve">Организация работы по </w:t>
      </w:r>
      <w:r w:rsidR="00326D31" w:rsidRPr="0055087D">
        <w:rPr>
          <w:rFonts w:ascii="Times New Roman" w:eastAsia="Consolas" w:hAnsi="Times New Roman" w:cs="Times New Roman"/>
          <w:color w:val="000000" w:themeColor="text1"/>
          <w:spacing w:val="-5"/>
          <w:lang w:eastAsia="en-US"/>
        </w:rPr>
        <w:t xml:space="preserve"> проведению мероприятий </w:t>
      </w:r>
      <w:r w:rsidR="00326D31" w:rsidRPr="0055087D">
        <w:rPr>
          <w:rFonts w:ascii="Times New Roman" w:eastAsia="Consolas" w:hAnsi="Times New Roman" w:cs="Times New Roman"/>
          <w:color w:val="000000" w:themeColor="text1"/>
          <w:lang w:val="kk-KZ" w:eastAsia="en-US"/>
        </w:rPr>
        <w:t xml:space="preserve">в соответствии </w:t>
      </w:r>
      <w:r w:rsidR="00326D31" w:rsidRPr="0055087D">
        <w:rPr>
          <w:rFonts w:ascii="Times New Roman" w:eastAsia="Consolas" w:hAnsi="Times New Roman" w:cs="Times New Roman"/>
          <w:color w:val="000000" w:themeColor="text1"/>
          <w:lang w:eastAsia="en-US"/>
        </w:rPr>
        <w:t>с Порядком взаимодействия оперативно-следственных и иных подразделений органов государственных доходов по предупреждению, выявлению, пресечению уголовных и административных правонарушений, относящихся к компетенции органов государственных доходов;</w:t>
      </w:r>
      <w:r w:rsidR="00326D31" w:rsidRPr="0055087D">
        <w:rPr>
          <w:rFonts w:ascii="Times New Roman" w:eastAsia="Consolas" w:hAnsi="Times New Roman" w:cs="Times New Roman"/>
          <w:lang w:val="kk-KZ" w:eastAsia="en-US"/>
        </w:rPr>
        <w:t xml:space="preserve">Осуществление контроля </w:t>
      </w:r>
      <w:r w:rsidR="00326D31" w:rsidRPr="0055087D">
        <w:rPr>
          <w:rFonts w:ascii="Times New Roman" w:eastAsia="Consolas" w:hAnsi="Times New Roman" w:cs="Times New Roman"/>
          <w:lang w:eastAsia="en-US"/>
        </w:rPr>
        <w:t xml:space="preserve">по </w:t>
      </w:r>
      <w:r w:rsidR="00326D31" w:rsidRPr="0055087D">
        <w:rPr>
          <w:rFonts w:ascii="Times New Roman" w:eastAsia="Consolas" w:hAnsi="Times New Roman" w:cs="Times New Roman"/>
          <w:spacing w:val="-5"/>
          <w:lang w:eastAsia="en-US"/>
        </w:rPr>
        <w:t xml:space="preserve"> </w:t>
      </w:r>
      <w:r w:rsidR="00326D31" w:rsidRPr="0055087D">
        <w:rPr>
          <w:rFonts w:ascii="Times New Roman" w:eastAsia="Consolas" w:hAnsi="Times New Roman" w:cs="Times New Roman"/>
          <w:lang w:eastAsia="en-US"/>
        </w:rPr>
        <w:t>предоставлению информации (заключения) на запросы  структурных подразделений Департамента по вопросам, входящим в компетенцию Управления; Оказание п</w:t>
      </w:r>
      <w:r w:rsidR="00326D31" w:rsidRPr="0055087D">
        <w:rPr>
          <w:rFonts w:ascii="Times New Roman" w:eastAsia="Consolas" w:hAnsi="Times New Roman" w:cs="Times New Roman"/>
          <w:spacing w:val="6"/>
          <w:lang w:eastAsia="en-US"/>
        </w:rPr>
        <w:t>рактической, методической помощи</w:t>
      </w:r>
      <w:r w:rsidR="00326D31" w:rsidRPr="0055087D">
        <w:rPr>
          <w:rFonts w:ascii="Times New Roman" w:eastAsia="Consolas" w:hAnsi="Times New Roman" w:cs="Times New Roman"/>
          <w:lang w:eastAsia="en-US"/>
        </w:rPr>
        <w:t xml:space="preserve"> и принятие </w:t>
      </w:r>
      <w:r w:rsidR="00326D31" w:rsidRPr="0055087D">
        <w:rPr>
          <w:rFonts w:ascii="Times New Roman" w:eastAsia="Consolas" w:hAnsi="Times New Roman" w:cs="Times New Roman"/>
          <w:color w:val="000000"/>
          <w:spacing w:val="1"/>
          <w:lang w:eastAsia="en-US"/>
        </w:rPr>
        <w:t xml:space="preserve">участия в проведении семинаров, совещаний для территориальных управлении государственных доходов </w:t>
      </w:r>
      <w:r w:rsidR="00326D31" w:rsidRPr="0055087D">
        <w:rPr>
          <w:rFonts w:ascii="Times New Roman" w:eastAsia="Consolas" w:hAnsi="Times New Roman" w:cs="Times New Roman"/>
          <w:color w:val="000000"/>
          <w:lang w:eastAsia="en-US"/>
        </w:rPr>
        <w:t>по вопросам, входящим в компетенцию Управления.</w:t>
      </w:r>
    </w:p>
    <w:p w:rsidR="006B455D" w:rsidRPr="0055087D" w:rsidRDefault="006B455D" w:rsidP="006B455D">
      <w:pPr>
        <w:spacing w:after="0" w:line="240" w:lineRule="auto"/>
        <w:ind w:firstLine="705"/>
        <w:contextualSpacing/>
        <w:jc w:val="both"/>
        <w:rPr>
          <w:rFonts w:ascii="Times New Roman" w:eastAsia="Times New Roman" w:hAnsi="Times New Roman" w:cs="Times New Roman"/>
          <w:b/>
          <w:color w:val="222222"/>
        </w:rPr>
      </w:pPr>
      <w:r w:rsidRPr="0055087D">
        <w:rPr>
          <w:rFonts w:ascii="Times New Roman" w:eastAsia="Times New Roman" w:hAnsi="Times New Roman" w:cs="Times New Roman"/>
          <w:b/>
          <w:color w:val="222222"/>
        </w:rPr>
        <w:t>2.</w:t>
      </w:r>
      <w:r w:rsidRPr="0055087D">
        <w:rPr>
          <w:rFonts w:ascii="Times New Roman" w:hAnsi="Times New Roman" w:cs="Times New Roman"/>
        </w:rPr>
        <w:t xml:space="preserve"> </w:t>
      </w:r>
      <w:r w:rsidRPr="0055087D">
        <w:rPr>
          <w:rFonts w:ascii="Times New Roman" w:hAnsi="Times New Roman" w:cs="Times New Roman"/>
          <w:b/>
          <w:lang w:val="kk-KZ"/>
        </w:rPr>
        <w:t xml:space="preserve">Руководитель </w:t>
      </w:r>
      <w:r w:rsidR="003C500F">
        <w:rPr>
          <w:rFonts w:ascii="Times New Roman" w:hAnsi="Times New Roman" w:cs="Times New Roman"/>
          <w:b/>
          <w:lang w:val="kk-KZ"/>
        </w:rPr>
        <w:t>у</w:t>
      </w:r>
      <w:r w:rsidR="003C500F" w:rsidRPr="003C500F">
        <w:rPr>
          <w:rFonts w:ascii="Times New Roman" w:hAnsi="Times New Roman" w:cs="Times New Roman"/>
          <w:b/>
          <w:lang w:val="kk-KZ"/>
        </w:rPr>
        <w:t>правление налогообложения нерезидентов</w:t>
      </w:r>
      <w:r w:rsidR="003C500F">
        <w:rPr>
          <w:rFonts w:ascii="Times New Roman" w:hAnsi="Times New Roman" w:cs="Times New Roman"/>
          <w:b/>
          <w:lang w:val="kk-KZ"/>
        </w:rPr>
        <w:t xml:space="preserve"> </w:t>
      </w:r>
      <w:r w:rsidRPr="0055087D">
        <w:rPr>
          <w:rFonts w:ascii="Times New Roman" w:eastAsia="Times New Roman" w:hAnsi="Times New Roman" w:cs="Times New Roman"/>
          <w:b/>
          <w:color w:val="222222"/>
        </w:rPr>
        <w:t xml:space="preserve">категория   С-О-3, </w:t>
      </w:r>
      <w:r w:rsidR="00901DAC">
        <w:rPr>
          <w:rFonts w:ascii="Times New Roman" w:eastAsia="Times New Roman" w:hAnsi="Times New Roman" w:cs="Times New Roman"/>
          <w:b/>
          <w:color w:val="222222"/>
          <w:lang w:val="kk-KZ"/>
        </w:rPr>
        <w:t xml:space="preserve">              </w:t>
      </w:r>
      <w:r w:rsidRPr="0055087D">
        <w:rPr>
          <w:rFonts w:ascii="Times New Roman" w:eastAsia="Times New Roman" w:hAnsi="Times New Roman" w:cs="Times New Roman"/>
          <w:b/>
          <w:color w:val="222222"/>
        </w:rPr>
        <w:t>1 - единица.</w:t>
      </w:r>
    </w:p>
    <w:p w:rsidR="006B455D" w:rsidRPr="0055087D" w:rsidRDefault="006B455D" w:rsidP="006B455D">
      <w:pPr>
        <w:spacing w:after="0" w:line="240" w:lineRule="auto"/>
        <w:ind w:firstLine="705"/>
        <w:contextualSpacing/>
        <w:jc w:val="both"/>
        <w:rPr>
          <w:rFonts w:ascii="Times New Roman" w:eastAsia="Times New Roman" w:hAnsi="Times New Roman" w:cs="Times New Roman"/>
          <w:b/>
          <w:color w:val="222222"/>
        </w:rPr>
      </w:pPr>
      <w:r w:rsidRPr="0055087D">
        <w:rPr>
          <w:rFonts w:ascii="Times New Roman" w:eastAsia="Times New Roman" w:hAnsi="Times New Roman" w:cs="Times New Roman"/>
          <w:b/>
          <w:color w:val="222222"/>
        </w:rPr>
        <w:tab/>
        <w:t xml:space="preserve">Должностной оклад в зависимости от выслуги лет от </w:t>
      </w:r>
      <w:proofErr w:type="spellStart"/>
      <w:proofErr w:type="gramStart"/>
      <w:r w:rsidRPr="0055087D">
        <w:rPr>
          <w:rFonts w:ascii="Times New Roman" w:eastAsia="Times New Roman" w:hAnsi="Times New Roman" w:cs="Times New Roman"/>
          <w:b/>
          <w:color w:val="222222"/>
        </w:rPr>
        <w:t>от</w:t>
      </w:r>
      <w:proofErr w:type="spellEnd"/>
      <w:proofErr w:type="gramEnd"/>
      <w:r w:rsidRPr="0055087D">
        <w:rPr>
          <w:rFonts w:ascii="Times New Roman" w:eastAsia="Times New Roman" w:hAnsi="Times New Roman" w:cs="Times New Roman"/>
          <w:b/>
          <w:color w:val="222222"/>
        </w:rPr>
        <w:t xml:space="preserve"> </w:t>
      </w:r>
      <w:r w:rsidR="003C500F">
        <w:rPr>
          <w:rFonts w:ascii="Times New Roman" w:eastAsia="Times New Roman" w:hAnsi="Times New Roman" w:cs="Times New Roman"/>
          <w:b/>
          <w:color w:val="222222"/>
          <w:lang w:val="kk-KZ"/>
        </w:rPr>
        <w:t>285201,</w:t>
      </w:r>
      <w:r w:rsidRPr="0055087D">
        <w:rPr>
          <w:rFonts w:ascii="Times New Roman" w:eastAsia="Times New Roman" w:hAnsi="Times New Roman" w:cs="Times New Roman"/>
          <w:b/>
          <w:color w:val="222222"/>
        </w:rPr>
        <w:t xml:space="preserve">00 до </w:t>
      </w:r>
      <w:r w:rsidR="003C500F">
        <w:rPr>
          <w:rFonts w:ascii="Times New Roman" w:eastAsia="Times New Roman" w:hAnsi="Times New Roman" w:cs="Times New Roman"/>
          <w:b/>
          <w:color w:val="222222"/>
          <w:lang w:val="kk-KZ"/>
        </w:rPr>
        <w:t>350413,00</w:t>
      </w:r>
      <w:r w:rsidRPr="0055087D">
        <w:rPr>
          <w:rFonts w:ascii="Times New Roman" w:eastAsia="Times New Roman" w:hAnsi="Times New Roman" w:cs="Times New Roman"/>
          <w:b/>
          <w:color w:val="222222"/>
        </w:rPr>
        <w:t xml:space="preserve"> тенге.</w:t>
      </w:r>
    </w:p>
    <w:p w:rsidR="00632949" w:rsidRDefault="006B455D" w:rsidP="00632949">
      <w:pPr>
        <w:pStyle w:val="a7"/>
        <w:ind w:firstLine="708"/>
        <w:jc w:val="both"/>
        <w:rPr>
          <w:rFonts w:ascii="Times New Roman" w:eastAsia="Times New Roman" w:hAnsi="Times New Roman" w:cs="Times New Roman"/>
          <w:sz w:val="20"/>
          <w:szCs w:val="20"/>
          <w:lang w:val="kk-KZ"/>
        </w:rPr>
      </w:pPr>
      <w:r w:rsidRPr="0055087D">
        <w:rPr>
          <w:rFonts w:ascii="Times New Roman" w:eastAsia="Times New Roman" w:hAnsi="Times New Roman" w:cs="Times New Roman"/>
          <w:b/>
          <w:color w:val="222222"/>
        </w:rPr>
        <w:t>Требования по образованию:</w:t>
      </w:r>
      <w:r w:rsidRPr="0055087D">
        <w:rPr>
          <w:rFonts w:ascii="Times New Roman" w:hAnsi="Times New Roman" w:cs="Times New Roman"/>
        </w:rPr>
        <w:t xml:space="preserve"> </w:t>
      </w:r>
      <w:r w:rsidR="00632949" w:rsidRPr="00DA51D9">
        <w:rPr>
          <w:rFonts w:ascii="Times New Roman" w:eastAsia="Times New Roman" w:hAnsi="Times New Roman" w:cs="Times New Roman"/>
          <w:sz w:val="20"/>
          <w:szCs w:val="20"/>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w:t>
      </w:r>
      <w:proofErr w:type="gramStart"/>
      <w:r w:rsidR="00632949" w:rsidRPr="00DA51D9">
        <w:rPr>
          <w:rFonts w:ascii="Times New Roman" w:eastAsia="Times New Roman" w:hAnsi="Times New Roman" w:cs="Times New Roman"/>
          <w:sz w:val="20"/>
          <w:szCs w:val="20"/>
        </w:rPr>
        <w:t xml:space="preserve"> )</w:t>
      </w:r>
      <w:proofErr w:type="gramEnd"/>
      <w:r w:rsidR="00632949" w:rsidRPr="00DA51D9">
        <w:rPr>
          <w:rFonts w:ascii="Times New Roman" w:eastAsia="Times New Roman" w:hAnsi="Times New Roman" w:cs="Times New Roman"/>
          <w:sz w:val="20"/>
          <w:szCs w:val="20"/>
        </w:rPr>
        <w:t>.</w:t>
      </w:r>
    </w:p>
    <w:p w:rsidR="00EF507E" w:rsidRPr="0055087D" w:rsidRDefault="006B455D" w:rsidP="00C6597B">
      <w:pPr>
        <w:spacing w:after="0" w:line="240" w:lineRule="auto"/>
        <w:ind w:firstLine="705"/>
        <w:contextualSpacing/>
        <w:jc w:val="both"/>
        <w:rPr>
          <w:rFonts w:ascii="Times New Roman" w:eastAsia="Calibri" w:hAnsi="Times New Roman" w:cs="Times New Roman"/>
          <w:lang w:val="kk-KZ" w:eastAsia="en-US"/>
        </w:rPr>
      </w:pPr>
      <w:r w:rsidRPr="0055087D">
        <w:rPr>
          <w:rFonts w:ascii="Times New Roman" w:eastAsia="Times New Roman" w:hAnsi="Times New Roman" w:cs="Times New Roman"/>
          <w:b/>
          <w:color w:val="222222"/>
        </w:rPr>
        <w:t>Функциональные обязанности:</w:t>
      </w:r>
      <w:r w:rsidR="00A84646" w:rsidRPr="00A84646">
        <w:rPr>
          <w:rFonts w:ascii="Times New Roman" w:eastAsia="Times New Roman" w:hAnsi="Times New Roman" w:cs="Times New Roman"/>
          <w:b/>
          <w:color w:val="222222"/>
          <w:lang w:val="kk-KZ"/>
        </w:rPr>
        <w:t xml:space="preserve"> </w:t>
      </w:r>
      <w:r w:rsidR="00A84646">
        <w:rPr>
          <w:rFonts w:ascii="Times New Roman" w:eastAsia="Times New Roman" w:hAnsi="Times New Roman" w:cs="Times New Roman"/>
          <w:b/>
          <w:color w:val="222222"/>
          <w:lang w:val="kk-KZ"/>
        </w:rPr>
        <w:t xml:space="preserve">(Блок А) </w:t>
      </w:r>
      <w:r w:rsidR="00C6597B" w:rsidRPr="00C6597B">
        <w:rPr>
          <w:rFonts w:ascii="Times New Roman" w:eastAsia="Calibri" w:hAnsi="Times New Roman" w:cs="Times New Roman"/>
          <w:lang w:val="kk-KZ" w:eastAsia="en-US"/>
        </w:rPr>
        <w:t>Руководство деятельностью управления и определение обязанностей и полномочий работников управления; обеспечение соблюдения и защиты прав, свобод и законных интересов граждан и юридических лиц, рассмотрение обращений граждан в порядке и сроки, установленные законодательством; осуществление работы по администрированию специальных платежей и налогов недропользователей, администрированию доходов нерезидентов Республики Казахстан, крупных налогоплательщиков, подлежащих мониторингу осуществление и контроль; Осуществление и контроль за правильностью применения положений международных договоров, установленных в соответствии с международными договорами (Налоговый кодекс) и о налогах и других обязательных платежах в бюджет; Оказание государственных услуг утвержденных органов государственных доходов (возврат уплаченного подоходного налога из бюджета, подтверждение резидентства РК, апостилирование официальных документов, исходящих из структурных подразделений МФ РК и (или) их территориальных подразделений);проведение налоговой проверки по вопросам возврата подоходного налога из бюджета на основании заявления нерезидентов о возврате уплаченного налога на доходы, полученные из источников в Республике Казахстан; Проведение камерального контроля налоговой отчетности по реестру процедур камерального контроля "Кыран".</w:t>
      </w:r>
      <w:r w:rsidR="00EF507E" w:rsidRPr="0055087D">
        <w:rPr>
          <w:rFonts w:ascii="Times New Roman" w:eastAsia="Calibri" w:hAnsi="Times New Roman" w:cs="Times New Roman"/>
          <w:lang w:val="kk-KZ" w:eastAsia="en-US"/>
        </w:rPr>
        <w:t xml:space="preserve">                                                       </w:t>
      </w:r>
    </w:p>
    <w:p w:rsidR="00EF507E" w:rsidRPr="0055087D" w:rsidRDefault="00DB4270" w:rsidP="00C6597B">
      <w:pPr>
        <w:spacing w:after="0" w:line="240" w:lineRule="auto"/>
        <w:jc w:val="both"/>
        <w:rPr>
          <w:rFonts w:ascii="Times New Roman" w:eastAsia="Calibri" w:hAnsi="Times New Roman" w:cs="Times New Roman"/>
          <w:lang w:val="kk-KZ" w:eastAsia="en-US"/>
        </w:rPr>
      </w:pPr>
      <w:r>
        <w:rPr>
          <w:rFonts w:ascii="Times New Roman" w:hAnsi="Times New Roman" w:cs="Times New Roman"/>
          <w:b/>
          <w:lang w:val="kk-KZ"/>
        </w:rPr>
        <w:t xml:space="preserve">             </w:t>
      </w:r>
      <w:r w:rsidR="00085D61" w:rsidRPr="0055087D">
        <w:rPr>
          <w:rFonts w:ascii="Times New Roman" w:hAnsi="Times New Roman" w:cs="Times New Roman"/>
          <w:b/>
          <w:lang w:val="kk-KZ"/>
        </w:rPr>
        <w:t xml:space="preserve">Требования к участникам конкурса категории </w:t>
      </w:r>
      <w:r w:rsidR="00085D61" w:rsidRPr="0055087D">
        <w:rPr>
          <w:rFonts w:ascii="Times New Roman" w:eastAsia="Times New Roman" w:hAnsi="Times New Roman" w:cs="Times New Roman"/>
          <w:b/>
        </w:rPr>
        <w:t>С-О-</w:t>
      </w:r>
      <w:r w:rsidR="00085D61" w:rsidRPr="0055087D">
        <w:rPr>
          <w:rFonts w:ascii="Times New Roman" w:eastAsia="Times New Roman" w:hAnsi="Times New Roman" w:cs="Times New Roman"/>
          <w:b/>
          <w:lang w:val="kk-KZ"/>
        </w:rPr>
        <w:t>3</w:t>
      </w:r>
      <w:r w:rsidR="00085D61" w:rsidRPr="0055087D">
        <w:rPr>
          <w:rFonts w:ascii="Times New Roman" w:hAnsi="Times New Roman" w:cs="Times New Roman"/>
          <w:b/>
          <w:lang w:val="kk-KZ"/>
        </w:rPr>
        <w:t>:</w:t>
      </w:r>
      <w:r w:rsidR="00EF507E" w:rsidRPr="0055087D">
        <w:rPr>
          <w:rFonts w:ascii="Times New Roman" w:eastAsia="Calibri" w:hAnsi="Times New Roman" w:cs="Times New Roman"/>
          <w:lang w:val="kk-KZ" w:eastAsia="en-US"/>
        </w:rPr>
        <w:t xml:space="preserve"> </w:t>
      </w:r>
    </w:p>
    <w:p w:rsidR="00661536" w:rsidRPr="0055087D" w:rsidRDefault="00661536" w:rsidP="00C6597B">
      <w:pPr>
        <w:spacing w:after="0" w:line="240" w:lineRule="auto"/>
        <w:ind w:firstLine="708"/>
        <w:jc w:val="both"/>
        <w:rPr>
          <w:rFonts w:ascii="Times New Roman" w:eastAsia="Calibri" w:hAnsi="Times New Roman" w:cs="Times New Roman"/>
          <w:lang w:val="kk-KZ" w:eastAsia="en-US"/>
        </w:rPr>
      </w:pPr>
      <w:r w:rsidRPr="0055087D">
        <w:rPr>
          <w:rFonts w:ascii="Times New Roman" w:hAnsi="Times New Roman" w:cs="Times New Roman"/>
          <w:color w:val="00000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61536" w:rsidRPr="0055087D" w:rsidRDefault="00661536" w:rsidP="00C6597B">
      <w:pPr>
        <w:spacing w:after="0" w:line="240" w:lineRule="auto"/>
        <w:jc w:val="both"/>
        <w:rPr>
          <w:rFonts w:ascii="Times New Roman" w:hAnsi="Times New Roman" w:cs="Times New Roman"/>
        </w:rPr>
      </w:pPr>
      <w:bookmarkStart w:id="0" w:name="z333"/>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r w:rsidRPr="0055087D">
        <w:rPr>
          <w:rFonts w:ascii="Times New Roman" w:hAnsi="Times New Roman" w:cs="Times New Roman"/>
          <w:color w:val="000000"/>
        </w:rPr>
        <w:t>опыт работы должен соответствовать одному из следующих требований:</w:t>
      </w:r>
    </w:p>
    <w:p w:rsidR="00661536" w:rsidRPr="0055087D" w:rsidRDefault="00661536" w:rsidP="000C377C">
      <w:pPr>
        <w:spacing w:after="0" w:line="240" w:lineRule="auto"/>
        <w:jc w:val="both"/>
        <w:rPr>
          <w:rFonts w:ascii="Times New Roman" w:hAnsi="Times New Roman" w:cs="Times New Roman"/>
        </w:rPr>
      </w:pPr>
      <w:bookmarkStart w:id="1" w:name="z334"/>
      <w:bookmarkEnd w:id="0"/>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proofErr w:type="gramStart"/>
      <w:r w:rsidRPr="0055087D">
        <w:rPr>
          <w:rFonts w:ascii="Times New Roman" w:hAnsi="Times New Roman" w:cs="Times New Roman"/>
          <w:color w:val="000000"/>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661536" w:rsidRPr="0055087D" w:rsidRDefault="00661536" w:rsidP="000C377C">
      <w:pPr>
        <w:spacing w:after="0" w:line="240" w:lineRule="auto"/>
        <w:jc w:val="both"/>
        <w:rPr>
          <w:rFonts w:ascii="Times New Roman" w:hAnsi="Times New Roman" w:cs="Times New Roman"/>
        </w:rPr>
      </w:pPr>
      <w:bookmarkStart w:id="2" w:name="z335"/>
      <w:bookmarkEnd w:id="1"/>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r w:rsidRPr="0055087D">
        <w:rPr>
          <w:rFonts w:ascii="Times New Roman" w:hAnsi="Times New Roman" w:cs="Times New Roman"/>
          <w:color w:val="000000"/>
        </w:rPr>
        <w:t>2) не менее трех лет стажа работы в областях, соответствующих функциональным направлениям конкретной должности данной категории;</w:t>
      </w:r>
    </w:p>
    <w:p w:rsidR="00661536" w:rsidRPr="0055087D" w:rsidRDefault="00661536" w:rsidP="000C377C">
      <w:pPr>
        <w:spacing w:after="0" w:line="240" w:lineRule="auto"/>
        <w:jc w:val="both"/>
        <w:rPr>
          <w:rFonts w:ascii="Times New Roman" w:hAnsi="Times New Roman" w:cs="Times New Roman"/>
        </w:rPr>
      </w:pPr>
      <w:bookmarkStart w:id="3" w:name="z336"/>
      <w:bookmarkEnd w:id="2"/>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r w:rsidRPr="0055087D">
        <w:rPr>
          <w:rFonts w:ascii="Times New Roman" w:hAnsi="Times New Roman" w:cs="Times New Roman"/>
          <w:color w:val="000000"/>
        </w:rPr>
        <w:t xml:space="preserve">3) не менее двух лет стажа работы в статусе депутата Парламента Республики Казахстан или депутата </w:t>
      </w:r>
      <w:proofErr w:type="spellStart"/>
      <w:r w:rsidRPr="0055087D">
        <w:rPr>
          <w:rFonts w:ascii="Times New Roman" w:hAnsi="Times New Roman" w:cs="Times New Roman"/>
          <w:color w:val="000000"/>
        </w:rPr>
        <w:t>маслихата</w:t>
      </w:r>
      <w:proofErr w:type="spellEnd"/>
      <w:r w:rsidRPr="0055087D">
        <w:rPr>
          <w:rFonts w:ascii="Times New Roman" w:hAnsi="Times New Roman" w:cs="Times New Roman"/>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61536" w:rsidRPr="0055087D" w:rsidRDefault="00661536" w:rsidP="000C377C">
      <w:pPr>
        <w:spacing w:after="0" w:line="240" w:lineRule="auto"/>
        <w:jc w:val="both"/>
        <w:rPr>
          <w:rFonts w:ascii="Times New Roman" w:hAnsi="Times New Roman" w:cs="Times New Roman"/>
        </w:rPr>
      </w:pPr>
      <w:bookmarkStart w:id="4" w:name="z337"/>
      <w:bookmarkEnd w:id="3"/>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r w:rsidRPr="0055087D">
        <w:rPr>
          <w:rFonts w:ascii="Times New Roman" w:hAnsi="Times New Roman" w:cs="Times New Roman"/>
          <w:color w:val="000000"/>
        </w:rPr>
        <w:t>4) не менее одного года стажа работы в должности судьи, за исключением судей, прекративших свои полномочия по отрицательным мотивам;</w:t>
      </w:r>
    </w:p>
    <w:p w:rsidR="00661536" w:rsidRPr="0055087D" w:rsidRDefault="00661536" w:rsidP="000C377C">
      <w:pPr>
        <w:spacing w:after="0" w:line="240" w:lineRule="auto"/>
        <w:jc w:val="both"/>
        <w:rPr>
          <w:rFonts w:ascii="Times New Roman" w:hAnsi="Times New Roman" w:cs="Times New Roman"/>
        </w:rPr>
      </w:pPr>
      <w:bookmarkStart w:id="5" w:name="z338"/>
      <w:bookmarkEnd w:id="4"/>
      <w:r w:rsidRPr="0055087D">
        <w:rPr>
          <w:rFonts w:ascii="Times New Roman" w:hAnsi="Times New Roman" w:cs="Times New Roman"/>
          <w:color w:val="000000"/>
        </w:rPr>
        <w:lastRenderedPageBreak/>
        <w:t>     </w:t>
      </w:r>
      <w:r w:rsidR="00EE72AA" w:rsidRPr="0055087D">
        <w:rPr>
          <w:rFonts w:ascii="Times New Roman" w:hAnsi="Times New Roman" w:cs="Times New Roman"/>
          <w:color w:val="000000"/>
        </w:rPr>
        <w:tab/>
      </w:r>
      <w:r w:rsidRPr="0055087D">
        <w:rPr>
          <w:rFonts w:ascii="Times New Roman" w:hAnsi="Times New Roman" w:cs="Times New Roman"/>
          <w:color w:val="000000"/>
        </w:rPr>
        <w:t xml:space="preserve"> </w:t>
      </w:r>
      <w:proofErr w:type="gramStart"/>
      <w:r w:rsidRPr="0055087D">
        <w:rPr>
          <w:rFonts w:ascii="Times New Roman" w:hAnsi="Times New Roman" w:cs="Times New Roman"/>
          <w:color w:val="000000"/>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661536" w:rsidRPr="0055087D" w:rsidRDefault="00661536" w:rsidP="000C377C">
      <w:pPr>
        <w:spacing w:after="0" w:line="240" w:lineRule="auto"/>
        <w:jc w:val="both"/>
        <w:rPr>
          <w:rFonts w:ascii="Times New Roman" w:hAnsi="Times New Roman" w:cs="Times New Roman"/>
        </w:rPr>
      </w:pPr>
      <w:bookmarkStart w:id="6" w:name="z339"/>
      <w:bookmarkEnd w:id="5"/>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r w:rsidRPr="0055087D">
        <w:rPr>
          <w:rFonts w:ascii="Times New Roman" w:hAnsi="Times New Roman" w:cs="Times New Roman"/>
          <w:color w:val="000000"/>
        </w:rPr>
        <w:t xml:space="preserve">6) завершение </w:t>
      </w:r>
      <w:proofErr w:type="gramStart"/>
      <w:r w:rsidRPr="0055087D">
        <w:rPr>
          <w:rFonts w:ascii="Times New Roman" w:hAnsi="Times New Roman" w:cs="Times New Roman"/>
          <w:color w:val="000000"/>
        </w:rPr>
        <w:t>обучения по программам</w:t>
      </w:r>
      <w:proofErr w:type="gramEnd"/>
      <w:r w:rsidRPr="0055087D">
        <w:rPr>
          <w:rFonts w:ascii="Times New Roman" w:hAnsi="Times New Roman" w:cs="Times New Roman"/>
          <w:color w:val="000000"/>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61536" w:rsidRPr="0055087D" w:rsidRDefault="00661536" w:rsidP="000C377C">
      <w:pPr>
        <w:spacing w:after="0" w:line="240" w:lineRule="auto"/>
        <w:jc w:val="both"/>
        <w:rPr>
          <w:rFonts w:ascii="Times New Roman" w:hAnsi="Times New Roman" w:cs="Times New Roman"/>
        </w:rPr>
      </w:pPr>
      <w:bookmarkStart w:id="7" w:name="z340"/>
      <w:bookmarkEnd w:id="6"/>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r w:rsidRPr="0055087D">
        <w:rPr>
          <w:rFonts w:ascii="Times New Roman" w:hAnsi="Times New Roman" w:cs="Times New Roman"/>
          <w:color w:val="000000"/>
        </w:rPr>
        <w:t>7) наличие ученой степени;</w:t>
      </w:r>
    </w:p>
    <w:p w:rsidR="00661536" w:rsidRPr="0055087D" w:rsidRDefault="00661536" w:rsidP="000C377C">
      <w:pPr>
        <w:spacing w:after="0" w:line="240" w:lineRule="auto"/>
        <w:jc w:val="both"/>
        <w:rPr>
          <w:rFonts w:ascii="Times New Roman" w:hAnsi="Times New Roman" w:cs="Times New Roman"/>
        </w:rPr>
      </w:pPr>
      <w:bookmarkStart w:id="8" w:name="z341"/>
      <w:bookmarkEnd w:id="7"/>
      <w:r w:rsidRPr="0055087D">
        <w:rPr>
          <w:rFonts w:ascii="Times New Roman" w:hAnsi="Times New Roman" w:cs="Times New Roman"/>
          <w:color w:val="000000"/>
        </w:rPr>
        <w:t xml:space="preserve">      </w:t>
      </w:r>
      <w:r w:rsidR="00EE72AA" w:rsidRPr="0055087D">
        <w:rPr>
          <w:rFonts w:ascii="Times New Roman" w:hAnsi="Times New Roman" w:cs="Times New Roman"/>
          <w:color w:val="000000"/>
        </w:rPr>
        <w:tab/>
      </w:r>
      <w:r w:rsidRPr="0055087D">
        <w:rPr>
          <w:rFonts w:ascii="Times New Roman" w:hAnsi="Times New Roman" w:cs="Times New Roman"/>
          <w:color w:val="000000"/>
        </w:rPr>
        <w:t>8) не менее пяти лет стажа работы для лиц, зачисленных в Президентский молодежный кадровый резерв.</w:t>
      </w:r>
    </w:p>
    <w:bookmarkEnd w:id="8"/>
    <w:p w:rsidR="00966679" w:rsidRPr="0061795F" w:rsidRDefault="00F75632" w:rsidP="00966679">
      <w:pPr>
        <w:pStyle w:val="BodyText1"/>
        <w:keepNext/>
        <w:keepLines/>
        <w:jc w:val="both"/>
        <w:rPr>
          <w:rFonts w:ascii="Times New Roman" w:hAnsi="Times New Roman" w:cs="Times New Roman"/>
          <w:lang w:val="kk-KZ"/>
        </w:rPr>
      </w:pPr>
      <w:r>
        <w:rPr>
          <w:rFonts w:ascii="Times New Roman" w:eastAsia="Calibri" w:hAnsi="Times New Roman" w:cs="Times New Roman"/>
          <w:b/>
          <w:sz w:val="22"/>
          <w:szCs w:val="22"/>
          <w:lang w:val="kk-KZ"/>
        </w:rPr>
        <w:t xml:space="preserve">           </w:t>
      </w:r>
      <w:r w:rsidR="0061795F">
        <w:rPr>
          <w:rFonts w:ascii="Times New Roman" w:eastAsia="Calibri" w:hAnsi="Times New Roman" w:cs="Times New Roman"/>
          <w:b/>
          <w:sz w:val="22"/>
          <w:szCs w:val="22"/>
          <w:lang w:val="kk-KZ"/>
        </w:rPr>
        <w:t xml:space="preserve">   </w:t>
      </w:r>
      <w:r w:rsidRPr="0061795F">
        <w:rPr>
          <w:rFonts w:ascii="Times New Roman" w:eastAsia="Calibri" w:hAnsi="Times New Roman" w:cs="Times New Roman"/>
          <w:b/>
          <w:sz w:val="22"/>
          <w:szCs w:val="22"/>
          <w:lang w:val="kk-KZ"/>
        </w:rPr>
        <w:t>3</w:t>
      </w:r>
      <w:r w:rsidR="00966679" w:rsidRPr="0061795F">
        <w:rPr>
          <w:rFonts w:ascii="Times New Roman" w:hAnsi="Times New Roman" w:cs="Times New Roman"/>
          <w:b/>
          <w:sz w:val="22"/>
          <w:szCs w:val="22"/>
          <w:lang w:val="kk-KZ"/>
        </w:rPr>
        <w:t xml:space="preserve">.Руководитель отдела </w:t>
      </w:r>
      <w:r w:rsidR="00DB4270" w:rsidRPr="00DB4270">
        <w:rPr>
          <w:rFonts w:ascii="Times New Roman" w:hAnsi="Times New Roman" w:cs="Times New Roman"/>
          <w:b/>
          <w:sz w:val="22"/>
          <w:szCs w:val="22"/>
          <w:lang w:val="kk-KZ"/>
        </w:rPr>
        <w:t>нетарифного регулирования и интелектуальной собственности</w:t>
      </w:r>
      <w:r w:rsidR="00F9280E">
        <w:rPr>
          <w:rFonts w:ascii="Times New Roman" w:hAnsi="Times New Roman" w:cs="Times New Roman"/>
          <w:b/>
          <w:sz w:val="22"/>
          <w:szCs w:val="22"/>
          <w:lang w:val="kk-KZ"/>
        </w:rPr>
        <w:t xml:space="preserve"> </w:t>
      </w:r>
      <w:r w:rsidR="00DB4270">
        <w:rPr>
          <w:rFonts w:ascii="Times New Roman" w:hAnsi="Times New Roman" w:cs="Times New Roman"/>
          <w:b/>
          <w:sz w:val="22"/>
          <w:szCs w:val="22"/>
          <w:lang w:val="kk-KZ"/>
        </w:rPr>
        <w:t>у</w:t>
      </w:r>
      <w:r w:rsidR="00F9280E">
        <w:rPr>
          <w:rFonts w:ascii="Times New Roman" w:hAnsi="Times New Roman" w:cs="Times New Roman"/>
          <w:b/>
          <w:sz w:val="22"/>
          <w:szCs w:val="22"/>
          <w:lang w:val="kk-KZ"/>
        </w:rPr>
        <w:t xml:space="preserve">правления </w:t>
      </w:r>
      <w:r w:rsidR="00DB4270" w:rsidRPr="00DB4270">
        <w:rPr>
          <w:rFonts w:ascii="Times New Roman" w:hAnsi="Times New Roman" w:cs="Times New Roman"/>
          <w:b/>
          <w:sz w:val="22"/>
          <w:szCs w:val="22"/>
          <w:lang w:val="kk-KZ"/>
        </w:rPr>
        <w:t>таможенного администрирования</w:t>
      </w:r>
      <w:r w:rsidR="00966679" w:rsidRPr="0061795F">
        <w:rPr>
          <w:rFonts w:ascii="Times New Roman" w:hAnsi="Times New Roman" w:cs="Times New Roman"/>
          <w:b/>
          <w:sz w:val="22"/>
          <w:szCs w:val="22"/>
          <w:lang w:val="kk-KZ"/>
        </w:rPr>
        <w:t xml:space="preserve"> категория  С-О-4, 1-единица.</w:t>
      </w:r>
    </w:p>
    <w:p w:rsidR="00966679" w:rsidRPr="0061795F" w:rsidRDefault="00966679" w:rsidP="00966679">
      <w:pPr>
        <w:spacing w:after="0" w:line="240" w:lineRule="auto"/>
        <w:ind w:firstLine="708"/>
        <w:jc w:val="both"/>
        <w:rPr>
          <w:rFonts w:ascii="Times New Roman" w:hAnsi="Times New Roman" w:cs="Times New Roman"/>
          <w:b/>
          <w:lang w:val="kk-KZ"/>
        </w:rPr>
      </w:pPr>
      <w:r w:rsidRPr="0061795F">
        <w:rPr>
          <w:rFonts w:ascii="Times New Roman" w:hAnsi="Times New Roman" w:cs="Times New Roman"/>
          <w:b/>
        </w:rPr>
        <w:t xml:space="preserve">Должностной оклад в зависимости от выслуги лет </w:t>
      </w:r>
      <w:r w:rsidRPr="0061795F">
        <w:rPr>
          <w:rFonts w:ascii="Times New Roman" w:hAnsi="Times New Roman" w:cs="Times New Roman"/>
          <w:b/>
          <w:lang w:val="kk-KZ"/>
        </w:rPr>
        <w:t xml:space="preserve">от </w:t>
      </w:r>
      <w:r w:rsidR="00DB4270">
        <w:rPr>
          <w:rFonts w:ascii="Times New Roman" w:hAnsi="Times New Roman" w:cs="Times New Roman"/>
          <w:b/>
          <w:lang w:val="kk-KZ"/>
        </w:rPr>
        <w:t>241078,00</w:t>
      </w:r>
      <w:r w:rsidRPr="0061795F">
        <w:rPr>
          <w:rFonts w:ascii="Times New Roman" w:hAnsi="Times New Roman" w:cs="Times New Roman"/>
          <w:b/>
          <w:lang w:val="kk-KZ"/>
        </w:rPr>
        <w:t xml:space="preserve"> </w:t>
      </w:r>
      <w:r w:rsidRPr="0061795F">
        <w:rPr>
          <w:rFonts w:ascii="Times New Roman" w:hAnsi="Times New Roman" w:cs="Times New Roman"/>
          <w:b/>
        </w:rPr>
        <w:t xml:space="preserve">до </w:t>
      </w:r>
      <w:r w:rsidR="00DB4270">
        <w:rPr>
          <w:rFonts w:ascii="Times New Roman" w:hAnsi="Times New Roman" w:cs="Times New Roman"/>
          <w:b/>
          <w:lang w:val="kk-KZ"/>
        </w:rPr>
        <w:t>295611,00</w:t>
      </w:r>
      <w:r w:rsidRPr="0061795F">
        <w:rPr>
          <w:rFonts w:ascii="Times New Roman" w:hAnsi="Times New Roman" w:cs="Times New Roman"/>
          <w:b/>
          <w:lang w:val="kk-KZ"/>
        </w:rPr>
        <w:t xml:space="preserve"> </w:t>
      </w:r>
      <w:r w:rsidRPr="0061795F">
        <w:rPr>
          <w:rFonts w:ascii="Times New Roman" w:hAnsi="Times New Roman" w:cs="Times New Roman"/>
          <w:b/>
        </w:rPr>
        <w:t>тенге</w:t>
      </w:r>
      <w:r w:rsidRPr="0061795F">
        <w:rPr>
          <w:rFonts w:ascii="Times New Roman" w:hAnsi="Times New Roman" w:cs="Times New Roman"/>
          <w:b/>
          <w:lang w:val="kk-KZ"/>
        </w:rPr>
        <w:t>.</w:t>
      </w:r>
    </w:p>
    <w:p w:rsidR="00DB4270" w:rsidRDefault="00966679" w:rsidP="00DB4270">
      <w:pPr>
        <w:spacing w:after="0" w:line="240" w:lineRule="auto"/>
        <w:ind w:firstLine="708"/>
        <w:jc w:val="both"/>
        <w:rPr>
          <w:rFonts w:ascii="Times New Roman" w:eastAsia="Times New Roman" w:hAnsi="Times New Roman" w:cs="Times New Roman"/>
          <w:lang w:val="kk-KZ"/>
        </w:rPr>
      </w:pPr>
      <w:r w:rsidRPr="0061795F">
        <w:rPr>
          <w:rFonts w:ascii="Times New Roman" w:hAnsi="Times New Roman" w:cs="Times New Roman"/>
          <w:b/>
          <w:lang w:val="kk-KZ" w:eastAsia="ar-SA"/>
        </w:rPr>
        <w:t>Требования по образованию:</w:t>
      </w:r>
      <w:r w:rsidRPr="0061795F">
        <w:rPr>
          <w:rFonts w:ascii="Times New Roman" w:eastAsia="Times New Roman" w:hAnsi="Times New Roman" w:cs="Times New Roman"/>
        </w:rPr>
        <w:t xml:space="preserve"> </w:t>
      </w:r>
      <w:r w:rsidR="00DB4270" w:rsidRPr="00DB4270">
        <w:rPr>
          <w:rFonts w:ascii="Times New Roman" w:eastAsia="Times New Roman" w:hAnsi="Times New Roman" w:cs="Times New Roman"/>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F84A08" w:rsidRDefault="00966679" w:rsidP="00F84A08">
      <w:pPr>
        <w:spacing w:after="0" w:line="240" w:lineRule="auto"/>
        <w:ind w:firstLine="708"/>
        <w:jc w:val="both"/>
        <w:rPr>
          <w:rFonts w:ascii="Times New Roman" w:eastAsia="Times New Roman" w:hAnsi="Times New Roman" w:cs="Times New Roman"/>
          <w:lang w:val="kk-KZ"/>
        </w:rPr>
      </w:pPr>
      <w:r w:rsidRPr="0061795F">
        <w:rPr>
          <w:rFonts w:ascii="Times New Roman" w:hAnsi="Times New Roman" w:cs="Times New Roman"/>
          <w:b/>
          <w:lang w:val="kk-KZ"/>
        </w:rPr>
        <w:t>Функциональные обязанности:</w:t>
      </w:r>
      <w:r w:rsidR="005C53E6" w:rsidRPr="005C53E6">
        <w:rPr>
          <w:rFonts w:ascii="Times New Roman" w:eastAsia="Times New Roman" w:hAnsi="Times New Roman" w:cs="Times New Roman"/>
          <w:lang w:val="kk-KZ"/>
        </w:rPr>
        <w:t xml:space="preserve"> </w:t>
      </w:r>
      <w:r w:rsidR="00F84A08" w:rsidRPr="00F84A08">
        <w:rPr>
          <w:rFonts w:ascii="Times New Roman" w:hAnsi="Times New Roman" w:cs="Times New Roman"/>
        </w:rPr>
        <w:t xml:space="preserve">Обеспечение рассмотрения и исполнения в установленном порядке и сроки поручений и указаний, поступивших от руководителей комитета и Департамента; рассмотрение писем, жалоб и заявлений физических и юридических лиц по вопросам, входящим в компетенцию отдела; рассмотрение писем государственных органов и других организаций по вопросам, входящим в компетенцию отдела; руководство деятельностью отдела; организация работы должностных лиц отдела; контроль за выполнением ими своих функциональных обязанностей; Представление предложений о назначении на должность, поощрении и наложении дисциплинарных взысканий на должностных лиц отдела; обеспечение соблюдения должностными лицами отдела законодательства Республики Казахстан в процессе исполнения ими своих должностных обязанностей; организация работы по вопросам повышения профессионального уровня и совершенствования служебной квалификации должностных лиц отдела и подчиненных структур и служб; осуществление государственной политики Республики Казахстан по вопросам, входящим в компетенцию отдела. </w:t>
      </w:r>
      <w:proofErr w:type="gramStart"/>
      <w:r w:rsidR="00F84A08" w:rsidRPr="00F84A08">
        <w:rPr>
          <w:rFonts w:ascii="Times New Roman" w:hAnsi="Times New Roman" w:cs="Times New Roman"/>
        </w:rPr>
        <w:t>представление интересов департамента в органах;   Контроль за осуществлением работ по организации таможенного контроля в отношении товаров, содержащих объекты интеллектуальной собственности, в соответствии с таможенным реестром объектов интеллектуальной собственности; проведение контроля за соблюдением участниками внешнеэкономической деятельности мер нетарифного регулирования и экспортного контроля; обеспечение соблюдения в пределах своих полномочий запретов и ограничений в отношении товаров, перемещаемых через таможенную границу Таможенного союза;</w:t>
      </w:r>
      <w:proofErr w:type="gramEnd"/>
      <w:r w:rsidR="00F84A08" w:rsidRPr="00F84A08">
        <w:rPr>
          <w:rFonts w:ascii="Times New Roman" w:hAnsi="Times New Roman" w:cs="Times New Roman"/>
        </w:rPr>
        <w:t xml:space="preserve"> </w:t>
      </w:r>
      <w:proofErr w:type="gramStart"/>
      <w:r w:rsidR="00F84A08" w:rsidRPr="00F84A08">
        <w:rPr>
          <w:rFonts w:ascii="Times New Roman" w:hAnsi="Times New Roman" w:cs="Times New Roman"/>
        </w:rPr>
        <w:t>В соответствии со статьей 202 Кодекса РК» О таможенном регулировании в РК «осуществление таможенного контроля условно выпущенных товаров и контроля по предоставлению информации и документов по оценке соответствия товаров, направленных в» синий коридор «через СУР, по результатам проверки представленных документов с внесением изменений и дополнений в ЭТД, с внесением изменений и дополнений в ИС» АСТАНА-1" завершение и снятие с контроля</w:t>
      </w:r>
      <w:proofErr w:type="gramEnd"/>
      <w:r w:rsidR="00F84A08" w:rsidRPr="00F84A08">
        <w:rPr>
          <w:rFonts w:ascii="Times New Roman" w:hAnsi="Times New Roman" w:cs="Times New Roman"/>
        </w:rPr>
        <w:t xml:space="preserve"> </w:t>
      </w:r>
      <w:proofErr w:type="spellStart"/>
      <w:proofErr w:type="gramStart"/>
      <w:r w:rsidR="00F84A08" w:rsidRPr="00F84A08">
        <w:rPr>
          <w:rFonts w:ascii="Times New Roman" w:hAnsi="Times New Roman" w:cs="Times New Roman"/>
        </w:rPr>
        <w:t>контроля</w:t>
      </w:r>
      <w:proofErr w:type="spellEnd"/>
      <w:r w:rsidR="00F84A08" w:rsidRPr="00F84A08">
        <w:rPr>
          <w:rFonts w:ascii="Times New Roman" w:hAnsi="Times New Roman" w:cs="Times New Roman"/>
        </w:rPr>
        <w:t>; выполнение всех требований по защите служебной информации, ограниченной к распространению, сохранению и неразглашению сведений, полученных при исполнении служебных обязанностей; Нести персональную ответственность за выполнение возложенных на отдел задач и реализацию своих обязанностей; участвовать в разработке и обеспечении выполнения плана работы Управления; рассматривать материалы по административным правонарушениям в сфере таможенного дела;</w:t>
      </w:r>
      <w:proofErr w:type="gramEnd"/>
      <w:r w:rsidR="00F84A08" w:rsidRPr="00F84A08">
        <w:rPr>
          <w:rFonts w:ascii="Times New Roman" w:hAnsi="Times New Roman" w:cs="Times New Roman"/>
        </w:rPr>
        <w:t xml:space="preserve"> соблюдать требования информационной безопасности; в пределах своих полномочий выполнять иные обязанности, возложенные руководством Комитета, департамента и управления.</w:t>
      </w:r>
      <w:r w:rsidR="005C53E6">
        <w:rPr>
          <w:rFonts w:ascii="Times New Roman" w:eastAsia="Times New Roman" w:hAnsi="Times New Roman" w:cs="Times New Roman"/>
        </w:rPr>
        <w:t xml:space="preserve">            </w:t>
      </w:r>
    </w:p>
    <w:p w:rsidR="00560462" w:rsidRDefault="002D06F9" w:rsidP="00F84A08">
      <w:pPr>
        <w:spacing w:after="0" w:line="240" w:lineRule="auto"/>
        <w:ind w:firstLine="708"/>
        <w:jc w:val="both"/>
        <w:rPr>
          <w:rFonts w:ascii="Times New Roman" w:eastAsia="Times New Roman" w:hAnsi="Times New Roman" w:cs="Times New Roman"/>
          <w:lang w:val="kk-KZ"/>
        </w:rPr>
      </w:pPr>
      <w:r w:rsidRPr="0055087D">
        <w:rPr>
          <w:rFonts w:ascii="Times New Roman" w:hAnsi="Times New Roman" w:cs="Times New Roman"/>
          <w:b/>
          <w:lang w:val="kk-KZ"/>
        </w:rPr>
        <w:t xml:space="preserve">Требования к участникам конкурса категории </w:t>
      </w:r>
      <w:r w:rsidRPr="0055087D">
        <w:rPr>
          <w:rFonts w:ascii="Times New Roman" w:eastAsia="Times New Roman" w:hAnsi="Times New Roman" w:cs="Times New Roman"/>
          <w:b/>
        </w:rPr>
        <w:t>С-О-4</w:t>
      </w:r>
      <w:r w:rsidRPr="0055087D">
        <w:rPr>
          <w:rFonts w:ascii="Times New Roman" w:hAnsi="Times New Roman" w:cs="Times New Roman"/>
          <w:b/>
          <w:lang w:val="kk-KZ"/>
        </w:rPr>
        <w:t>:</w:t>
      </w:r>
      <w:r w:rsidR="00560462">
        <w:rPr>
          <w:rFonts w:ascii="Times New Roman" w:eastAsia="Times New Roman" w:hAnsi="Times New Roman" w:cs="Times New Roman"/>
          <w:lang w:val="kk-KZ"/>
        </w:rPr>
        <w:t xml:space="preserve"> </w:t>
      </w:r>
    </w:p>
    <w:p w:rsidR="00B40F60" w:rsidRPr="00560462" w:rsidRDefault="00560462" w:rsidP="0056046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lang w:val="kk-KZ"/>
        </w:rPr>
        <w:t xml:space="preserve"> </w:t>
      </w:r>
      <w:r w:rsidR="00B40F60" w:rsidRPr="0055087D">
        <w:rPr>
          <w:rFonts w:ascii="Times New Roman" w:hAnsi="Times New Roman" w:cs="Times New Roman"/>
          <w:color w:val="00000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40F60" w:rsidRPr="0055087D" w:rsidRDefault="00B40F60" w:rsidP="00560462">
      <w:pPr>
        <w:spacing w:after="0" w:line="240" w:lineRule="auto"/>
        <w:jc w:val="both"/>
        <w:rPr>
          <w:rFonts w:ascii="Times New Roman" w:hAnsi="Times New Roman" w:cs="Times New Roman"/>
        </w:rPr>
      </w:pPr>
      <w:bookmarkStart w:id="9" w:name="z345"/>
      <w:r w:rsidRPr="0055087D">
        <w:rPr>
          <w:rFonts w:ascii="Times New Roman" w:hAnsi="Times New Roman" w:cs="Times New Roman"/>
          <w:color w:val="000000"/>
        </w:rPr>
        <w:lastRenderedPageBreak/>
        <w:t xml:space="preserve">      </w:t>
      </w:r>
      <w:r w:rsidRPr="0055087D">
        <w:rPr>
          <w:rFonts w:ascii="Times New Roman" w:hAnsi="Times New Roman" w:cs="Times New Roman"/>
          <w:color w:val="000000"/>
        </w:rPr>
        <w:tab/>
        <w:t>опыт работы должен соответствовать одному из следующих требований:</w:t>
      </w:r>
    </w:p>
    <w:p w:rsidR="00B40F60" w:rsidRPr="0055087D" w:rsidRDefault="00B40F60" w:rsidP="000C377C">
      <w:pPr>
        <w:spacing w:after="0" w:line="240" w:lineRule="auto"/>
        <w:jc w:val="both"/>
        <w:rPr>
          <w:rFonts w:ascii="Times New Roman" w:hAnsi="Times New Roman" w:cs="Times New Roman"/>
        </w:rPr>
      </w:pPr>
      <w:bookmarkStart w:id="10" w:name="z346"/>
      <w:bookmarkEnd w:id="9"/>
      <w:r w:rsidRPr="0055087D">
        <w:rPr>
          <w:rFonts w:ascii="Times New Roman" w:hAnsi="Times New Roman" w:cs="Times New Roman"/>
          <w:color w:val="000000"/>
        </w:rPr>
        <w:t>     </w:t>
      </w:r>
      <w:r w:rsidRPr="0055087D">
        <w:rPr>
          <w:rFonts w:ascii="Times New Roman" w:hAnsi="Times New Roman" w:cs="Times New Roman"/>
          <w:color w:val="000000"/>
        </w:rPr>
        <w:tab/>
        <w:t xml:space="preserve"> 1) не менее одного года стажа работы на государственных должностях;</w:t>
      </w:r>
    </w:p>
    <w:p w:rsidR="00B40F60" w:rsidRPr="0055087D" w:rsidRDefault="00B40F60" w:rsidP="000C377C">
      <w:pPr>
        <w:spacing w:after="0" w:line="240" w:lineRule="auto"/>
        <w:jc w:val="both"/>
        <w:rPr>
          <w:rFonts w:ascii="Times New Roman" w:hAnsi="Times New Roman" w:cs="Times New Roman"/>
        </w:rPr>
      </w:pPr>
      <w:bookmarkStart w:id="11" w:name="z347"/>
      <w:bookmarkEnd w:id="10"/>
      <w:r w:rsidRPr="0055087D">
        <w:rPr>
          <w:rFonts w:ascii="Times New Roman" w:hAnsi="Times New Roman" w:cs="Times New Roman"/>
          <w:color w:val="000000"/>
        </w:rPr>
        <w:t>     </w:t>
      </w:r>
      <w:r w:rsidRPr="0055087D">
        <w:rPr>
          <w:rFonts w:ascii="Times New Roman" w:hAnsi="Times New Roman" w:cs="Times New Roman"/>
          <w:color w:val="000000"/>
        </w:rPr>
        <w:tab/>
        <w:t>2) не менее двух лет стажа работы в областях, соответствующих функциональным направлениям конкретной должности данной категории;</w:t>
      </w:r>
    </w:p>
    <w:p w:rsidR="00B40F60" w:rsidRPr="0055087D" w:rsidRDefault="00B40F60" w:rsidP="000C377C">
      <w:pPr>
        <w:spacing w:after="0" w:line="240" w:lineRule="auto"/>
        <w:jc w:val="both"/>
        <w:rPr>
          <w:rFonts w:ascii="Times New Roman" w:hAnsi="Times New Roman" w:cs="Times New Roman"/>
        </w:rPr>
      </w:pPr>
      <w:bookmarkStart w:id="12" w:name="z348"/>
      <w:bookmarkEnd w:id="11"/>
      <w:r w:rsidRPr="0055087D">
        <w:rPr>
          <w:rFonts w:ascii="Times New Roman" w:hAnsi="Times New Roman" w:cs="Times New Roman"/>
          <w:color w:val="000000"/>
        </w:rPr>
        <w:t xml:space="preserve">      </w:t>
      </w:r>
      <w:r w:rsidRPr="0055087D">
        <w:rPr>
          <w:rFonts w:ascii="Times New Roman" w:hAnsi="Times New Roman" w:cs="Times New Roman"/>
          <w:color w:val="000000"/>
        </w:rPr>
        <w:tab/>
        <w:t xml:space="preserve">3) не менее одного года стажа работы в статусе депутата Парламента Республики Казахстан или депутата </w:t>
      </w:r>
      <w:proofErr w:type="spellStart"/>
      <w:r w:rsidRPr="0055087D">
        <w:rPr>
          <w:rFonts w:ascii="Times New Roman" w:hAnsi="Times New Roman" w:cs="Times New Roman"/>
          <w:color w:val="000000"/>
        </w:rPr>
        <w:t>маслихата</w:t>
      </w:r>
      <w:proofErr w:type="spellEnd"/>
      <w:r w:rsidRPr="0055087D">
        <w:rPr>
          <w:rFonts w:ascii="Times New Roman" w:hAnsi="Times New Roman" w:cs="Times New Roman"/>
          <w:color w:val="000000"/>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40F60" w:rsidRPr="0055087D" w:rsidRDefault="00B40F60" w:rsidP="000C377C">
      <w:pPr>
        <w:spacing w:after="0" w:line="240" w:lineRule="auto"/>
        <w:jc w:val="both"/>
        <w:rPr>
          <w:rFonts w:ascii="Times New Roman" w:hAnsi="Times New Roman" w:cs="Times New Roman"/>
        </w:rPr>
      </w:pPr>
      <w:bookmarkStart w:id="13" w:name="z349"/>
      <w:bookmarkEnd w:id="12"/>
      <w:r w:rsidRPr="0055087D">
        <w:rPr>
          <w:rFonts w:ascii="Times New Roman" w:hAnsi="Times New Roman" w:cs="Times New Roman"/>
          <w:color w:val="000000"/>
        </w:rPr>
        <w:t xml:space="preserve">      </w:t>
      </w:r>
      <w:r w:rsidRPr="0055087D">
        <w:rPr>
          <w:rFonts w:ascii="Times New Roman" w:hAnsi="Times New Roman" w:cs="Times New Roman"/>
          <w:color w:val="000000"/>
        </w:rPr>
        <w:tab/>
        <w:t>4) не менее шести месяцев стажа работы в должности судьи, за исключением судей, прекративших свои полномочия по отрицательным мотивам;</w:t>
      </w:r>
    </w:p>
    <w:p w:rsidR="00B40F60" w:rsidRPr="0055087D" w:rsidRDefault="00B40F60" w:rsidP="000C377C">
      <w:pPr>
        <w:spacing w:after="0" w:line="240" w:lineRule="auto"/>
        <w:jc w:val="both"/>
        <w:rPr>
          <w:rFonts w:ascii="Times New Roman" w:hAnsi="Times New Roman" w:cs="Times New Roman"/>
        </w:rPr>
      </w:pPr>
      <w:bookmarkStart w:id="14" w:name="z350"/>
      <w:bookmarkEnd w:id="13"/>
      <w:r w:rsidRPr="0055087D">
        <w:rPr>
          <w:rFonts w:ascii="Times New Roman" w:hAnsi="Times New Roman" w:cs="Times New Roman"/>
          <w:color w:val="000000"/>
        </w:rPr>
        <w:t xml:space="preserve">      </w:t>
      </w:r>
      <w:r w:rsidRPr="0055087D">
        <w:rPr>
          <w:rFonts w:ascii="Times New Roman" w:hAnsi="Times New Roman" w:cs="Times New Roman"/>
          <w:color w:val="000000"/>
        </w:rPr>
        <w:tab/>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40F60" w:rsidRPr="0055087D" w:rsidRDefault="00B40F60" w:rsidP="000C377C">
      <w:pPr>
        <w:spacing w:after="0" w:line="240" w:lineRule="auto"/>
        <w:jc w:val="both"/>
        <w:rPr>
          <w:rFonts w:ascii="Times New Roman" w:hAnsi="Times New Roman" w:cs="Times New Roman"/>
        </w:rPr>
      </w:pPr>
      <w:bookmarkStart w:id="15" w:name="z351"/>
      <w:bookmarkEnd w:id="14"/>
      <w:r w:rsidRPr="0055087D">
        <w:rPr>
          <w:rFonts w:ascii="Times New Roman" w:hAnsi="Times New Roman" w:cs="Times New Roman"/>
          <w:color w:val="000000"/>
        </w:rPr>
        <w:t xml:space="preserve">      </w:t>
      </w:r>
      <w:r w:rsidRPr="0055087D">
        <w:rPr>
          <w:rFonts w:ascii="Times New Roman" w:hAnsi="Times New Roman" w:cs="Times New Roman"/>
          <w:color w:val="000000"/>
        </w:rPr>
        <w:tab/>
        <w:t xml:space="preserve">6) завершение </w:t>
      </w:r>
      <w:proofErr w:type="gramStart"/>
      <w:r w:rsidRPr="0055087D">
        <w:rPr>
          <w:rFonts w:ascii="Times New Roman" w:hAnsi="Times New Roman" w:cs="Times New Roman"/>
          <w:color w:val="000000"/>
        </w:rPr>
        <w:t>обучения по программам</w:t>
      </w:r>
      <w:proofErr w:type="gramEnd"/>
      <w:r w:rsidRPr="0055087D">
        <w:rPr>
          <w:rFonts w:ascii="Times New Roman" w:hAnsi="Times New Roman" w:cs="Times New Roman"/>
          <w:color w:val="000000"/>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40F60" w:rsidRPr="0055087D" w:rsidRDefault="00B40F60" w:rsidP="000C377C">
      <w:pPr>
        <w:spacing w:after="0" w:line="240" w:lineRule="auto"/>
        <w:jc w:val="both"/>
        <w:rPr>
          <w:rFonts w:ascii="Times New Roman" w:hAnsi="Times New Roman" w:cs="Times New Roman"/>
        </w:rPr>
      </w:pPr>
      <w:bookmarkStart w:id="16" w:name="z352"/>
      <w:bookmarkEnd w:id="15"/>
      <w:r w:rsidRPr="0055087D">
        <w:rPr>
          <w:rFonts w:ascii="Times New Roman" w:hAnsi="Times New Roman" w:cs="Times New Roman"/>
          <w:color w:val="000000"/>
        </w:rPr>
        <w:t xml:space="preserve">      </w:t>
      </w:r>
      <w:r w:rsidRPr="0055087D">
        <w:rPr>
          <w:rFonts w:ascii="Times New Roman" w:hAnsi="Times New Roman" w:cs="Times New Roman"/>
          <w:color w:val="000000"/>
        </w:rPr>
        <w:tab/>
        <w:t>7) наличие ученой степени;</w:t>
      </w:r>
    </w:p>
    <w:p w:rsidR="00B40F60" w:rsidRPr="0055087D" w:rsidRDefault="00B40F60" w:rsidP="000C377C">
      <w:pPr>
        <w:spacing w:after="0" w:line="240" w:lineRule="auto"/>
        <w:jc w:val="both"/>
        <w:rPr>
          <w:rFonts w:ascii="Times New Roman" w:hAnsi="Times New Roman" w:cs="Times New Roman"/>
        </w:rPr>
      </w:pPr>
      <w:bookmarkStart w:id="17" w:name="z353"/>
      <w:bookmarkEnd w:id="16"/>
      <w:r w:rsidRPr="0055087D">
        <w:rPr>
          <w:rFonts w:ascii="Times New Roman" w:hAnsi="Times New Roman" w:cs="Times New Roman"/>
          <w:color w:val="000000"/>
        </w:rPr>
        <w:t xml:space="preserve">      </w:t>
      </w:r>
      <w:r w:rsidRPr="0055087D">
        <w:rPr>
          <w:rFonts w:ascii="Times New Roman" w:hAnsi="Times New Roman" w:cs="Times New Roman"/>
          <w:color w:val="000000"/>
        </w:rPr>
        <w:tab/>
        <w:t>8) не менее пяти лет стажа работы для лиц, зачисленных в Президентский молодежный кадровый резерв;</w:t>
      </w:r>
    </w:p>
    <w:p w:rsidR="003F6109" w:rsidRDefault="00B40F60" w:rsidP="006B455D">
      <w:pPr>
        <w:spacing w:after="0" w:line="240" w:lineRule="auto"/>
        <w:jc w:val="both"/>
        <w:rPr>
          <w:rFonts w:ascii="Times New Roman" w:hAnsi="Times New Roman" w:cs="Times New Roman"/>
          <w:color w:val="000000"/>
        </w:rPr>
      </w:pPr>
      <w:bookmarkStart w:id="18" w:name="z354"/>
      <w:bookmarkEnd w:id="17"/>
      <w:r w:rsidRPr="0055087D">
        <w:rPr>
          <w:rFonts w:ascii="Times New Roman" w:hAnsi="Times New Roman" w:cs="Times New Roman"/>
          <w:color w:val="000000"/>
        </w:rPr>
        <w:t xml:space="preserve">      </w:t>
      </w:r>
      <w:r w:rsidRPr="0055087D">
        <w:rPr>
          <w:rFonts w:ascii="Times New Roman" w:hAnsi="Times New Roman" w:cs="Times New Roman"/>
          <w:color w:val="000000"/>
        </w:rPr>
        <w:tab/>
        <w:t>9) на должность судебного исполнителя опыт работы не требуется.</w:t>
      </w:r>
      <w:bookmarkEnd w:id="18"/>
    </w:p>
    <w:p w:rsidR="00560462" w:rsidRPr="000C377C" w:rsidRDefault="00560462" w:rsidP="00560462">
      <w:pPr>
        <w:pStyle w:val="a7"/>
        <w:jc w:val="both"/>
        <w:rPr>
          <w:rFonts w:ascii="Times New Roman" w:hAnsi="Times New Roman" w:cs="Times New Roman"/>
          <w:b/>
          <w:sz w:val="20"/>
          <w:szCs w:val="20"/>
          <w:lang w:val="kk-KZ"/>
        </w:rPr>
      </w:pPr>
      <w:r w:rsidRPr="000C377C">
        <w:rPr>
          <w:rFonts w:ascii="Times New Roman" w:hAnsi="Times New Roman" w:cs="Times New Roman"/>
          <w:b/>
          <w:color w:val="000000"/>
          <w:sz w:val="20"/>
          <w:szCs w:val="20"/>
        </w:rPr>
        <w:t xml:space="preserve">            </w:t>
      </w:r>
      <w:r>
        <w:rPr>
          <w:rFonts w:ascii="Times New Roman" w:hAnsi="Times New Roman" w:cs="Times New Roman"/>
          <w:b/>
          <w:color w:val="000000"/>
          <w:sz w:val="20"/>
          <w:szCs w:val="20"/>
          <w:lang w:val="kk-KZ"/>
        </w:rPr>
        <w:t xml:space="preserve">  4</w:t>
      </w:r>
      <w:r w:rsidRPr="000C377C">
        <w:rPr>
          <w:rFonts w:ascii="Times New Roman" w:hAnsi="Times New Roman" w:cs="Times New Roman"/>
          <w:b/>
          <w:sz w:val="20"/>
          <w:szCs w:val="20"/>
          <w:lang w:val="kk-KZ"/>
        </w:rPr>
        <w:t xml:space="preserve">. Главный специалист </w:t>
      </w:r>
      <w:r>
        <w:rPr>
          <w:rFonts w:ascii="Times New Roman" w:hAnsi="Times New Roman" w:cs="Times New Roman"/>
          <w:b/>
          <w:sz w:val="20"/>
          <w:szCs w:val="20"/>
          <w:lang w:val="kk-KZ"/>
        </w:rPr>
        <w:t>у</w:t>
      </w:r>
      <w:r w:rsidRPr="000C377C">
        <w:rPr>
          <w:rFonts w:ascii="Times New Roman" w:hAnsi="Times New Roman" w:cs="Times New Roman"/>
          <w:b/>
          <w:sz w:val="20"/>
          <w:szCs w:val="20"/>
          <w:lang w:val="kk-KZ"/>
        </w:rPr>
        <w:t xml:space="preserve">правления крупных налогоплательщиков, категория  С-О-5,  </w:t>
      </w:r>
      <w:r w:rsidR="002E2597">
        <w:rPr>
          <w:rFonts w:ascii="Times New Roman" w:hAnsi="Times New Roman" w:cs="Times New Roman"/>
          <w:b/>
          <w:sz w:val="20"/>
          <w:szCs w:val="20"/>
          <w:lang w:val="kk-KZ"/>
        </w:rPr>
        <w:t xml:space="preserve">                        2 </w:t>
      </w:r>
      <w:bookmarkStart w:id="19" w:name="_GoBack"/>
      <w:bookmarkEnd w:id="19"/>
      <w:r w:rsidRPr="000C377C">
        <w:rPr>
          <w:rFonts w:ascii="Times New Roman" w:hAnsi="Times New Roman" w:cs="Times New Roman"/>
          <w:b/>
          <w:sz w:val="20"/>
          <w:szCs w:val="20"/>
          <w:lang w:val="kk-KZ"/>
        </w:rPr>
        <w:t xml:space="preserve"> - единица.</w:t>
      </w:r>
    </w:p>
    <w:p w:rsidR="00560462" w:rsidRPr="000C377C" w:rsidRDefault="00560462" w:rsidP="00560462">
      <w:pPr>
        <w:pStyle w:val="a7"/>
        <w:ind w:firstLine="708"/>
        <w:jc w:val="both"/>
        <w:rPr>
          <w:rFonts w:ascii="Times New Roman" w:hAnsi="Times New Roman" w:cs="Times New Roman"/>
          <w:b/>
          <w:sz w:val="20"/>
          <w:szCs w:val="20"/>
          <w:lang w:val="kk-KZ"/>
        </w:rPr>
      </w:pPr>
      <w:r w:rsidRPr="000C377C">
        <w:rPr>
          <w:rFonts w:ascii="Times New Roman" w:hAnsi="Times New Roman" w:cs="Times New Roman"/>
          <w:b/>
          <w:sz w:val="20"/>
          <w:szCs w:val="20"/>
        </w:rPr>
        <w:t>Должностной окл</w:t>
      </w:r>
      <w:r>
        <w:rPr>
          <w:rFonts w:ascii="Times New Roman" w:hAnsi="Times New Roman" w:cs="Times New Roman"/>
          <w:b/>
          <w:sz w:val="20"/>
          <w:szCs w:val="20"/>
        </w:rPr>
        <w:t>ад в зависимости от выслуги лет</w:t>
      </w:r>
      <w:r>
        <w:rPr>
          <w:rFonts w:ascii="Times New Roman" w:hAnsi="Times New Roman" w:cs="Times New Roman"/>
          <w:b/>
          <w:sz w:val="20"/>
          <w:szCs w:val="20"/>
          <w:lang w:val="kk-KZ"/>
        </w:rPr>
        <w:t xml:space="preserve"> </w:t>
      </w:r>
      <w:r w:rsidRPr="000C377C">
        <w:rPr>
          <w:rFonts w:ascii="Times New Roman" w:hAnsi="Times New Roman" w:cs="Times New Roman"/>
          <w:b/>
          <w:sz w:val="20"/>
          <w:szCs w:val="20"/>
          <w:lang w:val="kk-KZ"/>
        </w:rPr>
        <w:t xml:space="preserve"> от</w:t>
      </w:r>
      <w:r>
        <w:rPr>
          <w:rFonts w:ascii="Times New Roman" w:hAnsi="Times New Roman" w:cs="Times New Roman"/>
          <w:b/>
          <w:sz w:val="20"/>
          <w:szCs w:val="20"/>
          <w:lang w:val="kk-KZ"/>
        </w:rPr>
        <w:t xml:space="preserve"> 212061</w:t>
      </w:r>
      <w:r w:rsidRPr="000C377C">
        <w:rPr>
          <w:rFonts w:ascii="Times New Roman" w:hAnsi="Times New Roman" w:cs="Times New Roman"/>
          <w:b/>
          <w:sz w:val="20"/>
          <w:szCs w:val="20"/>
          <w:lang w:val="kk-KZ"/>
        </w:rPr>
        <w:t xml:space="preserve"> </w:t>
      </w:r>
      <w:r w:rsidRPr="000C377C">
        <w:rPr>
          <w:rFonts w:ascii="Times New Roman" w:hAnsi="Times New Roman" w:cs="Times New Roman"/>
          <w:b/>
          <w:sz w:val="20"/>
          <w:szCs w:val="20"/>
        </w:rPr>
        <w:t xml:space="preserve">до </w:t>
      </w:r>
      <w:r>
        <w:rPr>
          <w:rFonts w:ascii="Times New Roman" w:hAnsi="Times New Roman" w:cs="Times New Roman"/>
          <w:b/>
          <w:sz w:val="20"/>
          <w:szCs w:val="20"/>
          <w:lang w:val="kk-KZ"/>
        </w:rPr>
        <w:t xml:space="preserve">260615 </w:t>
      </w:r>
      <w:r w:rsidRPr="000C377C">
        <w:rPr>
          <w:rFonts w:ascii="Times New Roman" w:hAnsi="Times New Roman" w:cs="Times New Roman"/>
          <w:b/>
          <w:sz w:val="20"/>
          <w:szCs w:val="20"/>
        </w:rPr>
        <w:t>тенге</w:t>
      </w:r>
      <w:r w:rsidRPr="000C377C">
        <w:rPr>
          <w:rFonts w:ascii="Times New Roman" w:hAnsi="Times New Roman" w:cs="Times New Roman"/>
          <w:b/>
          <w:sz w:val="20"/>
          <w:szCs w:val="20"/>
          <w:lang w:val="kk-KZ"/>
        </w:rPr>
        <w:t>.</w:t>
      </w:r>
    </w:p>
    <w:p w:rsidR="00560462" w:rsidRDefault="00560462" w:rsidP="00560462">
      <w:pPr>
        <w:spacing w:after="0" w:line="240" w:lineRule="auto"/>
        <w:ind w:firstLine="705"/>
        <w:contextualSpacing/>
        <w:jc w:val="both"/>
        <w:rPr>
          <w:rFonts w:ascii="Times New Roman" w:eastAsia="Times New Roman" w:hAnsi="Times New Roman" w:cs="Times New Roman"/>
          <w:sz w:val="20"/>
          <w:szCs w:val="20"/>
          <w:lang w:val="kk-KZ"/>
        </w:rPr>
      </w:pPr>
      <w:r w:rsidRPr="000C377C">
        <w:rPr>
          <w:rFonts w:ascii="Times New Roman" w:hAnsi="Times New Roman" w:cs="Times New Roman"/>
          <w:b/>
          <w:sz w:val="20"/>
          <w:szCs w:val="20"/>
          <w:lang w:val="kk-KZ" w:eastAsia="ar-SA"/>
        </w:rPr>
        <w:t>Требования по образованию:</w:t>
      </w:r>
      <w:r w:rsidRPr="000C377C">
        <w:rPr>
          <w:rFonts w:ascii="Times New Roman" w:eastAsia="Times New Roman" w:hAnsi="Times New Roman" w:cs="Times New Roman"/>
          <w:sz w:val="20"/>
          <w:szCs w:val="20"/>
          <w:lang w:val="kk-KZ"/>
        </w:rPr>
        <w:t xml:space="preserve"> </w:t>
      </w:r>
      <w:r w:rsidRPr="00C91FEA">
        <w:rPr>
          <w:rFonts w:ascii="Times New Roman" w:eastAsia="Times New Roman" w:hAnsi="Times New Roman" w:cs="Times New Roman"/>
          <w:sz w:val="20"/>
          <w:szCs w:val="20"/>
        </w:rPr>
        <w:t xml:space="preserve">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 технические науки и технологии (информационные системы, </w:t>
      </w:r>
      <w:r w:rsidR="00F51B77">
        <w:rPr>
          <w:rFonts w:ascii="Times New Roman" w:eastAsia="Times New Roman" w:hAnsi="Times New Roman" w:cs="Times New Roman"/>
          <w:sz w:val="20"/>
          <w:szCs w:val="20"/>
          <w:lang w:val="kk-KZ"/>
        </w:rPr>
        <w:t>в</w:t>
      </w:r>
      <w:proofErr w:type="spellStart"/>
      <w:r w:rsidR="00F51B77" w:rsidRPr="00F51B77">
        <w:rPr>
          <w:rFonts w:ascii="Times New Roman" w:eastAsia="Times New Roman" w:hAnsi="Times New Roman" w:cs="Times New Roman"/>
          <w:sz w:val="20"/>
          <w:szCs w:val="20"/>
        </w:rPr>
        <w:t>ычислительная</w:t>
      </w:r>
      <w:proofErr w:type="spellEnd"/>
      <w:r w:rsidR="00F51B77" w:rsidRPr="00F51B77">
        <w:rPr>
          <w:rFonts w:ascii="Times New Roman" w:eastAsia="Times New Roman" w:hAnsi="Times New Roman" w:cs="Times New Roman"/>
          <w:sz w:val="20"/>
          <w:szCs w:val="20"/>
        </w:rPr>
        <w:t xml:space="preserve"> техника и программное обеспечение</w:t>
      </w:r>
      <w:r w:rsidRPr="00C91FEA">
        <w:rPr>
          <w:rFonts w:ascii="Times New Roman" w:eastAsia="Times New Roman" w:hAnsi="Times New Roman" w:cs="Times New Roman"/>
          <w:sz w:val="20"/>
          <w:szCs w:val="20"/>
        </w:rPr>
        <w:t xml:space="preserve">, </w:t>
      </w:r>
      <w:r w:rsidR="00F51B77">
        <w:rPr>
          <w:rFonts w:ascii="Times New Roman" w:eastAsia="Times New Roman" w:hAnsi="Times New Roman" w:cs="Times New Roman"/>
          <w:sz w:val="20"/>
          <w:szCs w:val="20"/>
          <w:lang w:val="kk-KZ"/>
        </w:rPr>
        <w:t>с</w:t>
      </w:r>
      <w:proofErr w:type="spellStart"/>
      <w:r w:rsidR="00F51B77" w:rsidRPr="00F51B77">
        <w:rPr>
          <w:rFonts w:ascii="Times New Roman" w:eastAsia="Times New Roman" w:hAnsi="Times New Roman" w:cs="Times New Roman"/>
          <w:sz w:val="20"/>
          <w:szCs w:val="20"/>
        </w:rPr>
        <w:t>истемы</w:t>
      </w:r>
      <w:proofErr w:type="spellEnd"/>
      <w:r w:rsidR="00F51B77" w:rsidRPr="00F51B77">
        <w:rPr>
          <w:rFonts w:ascii="Times New Roman" w:eastAsia="Times New Roman" w:hAnsi="Times New Roman" w:cs="Times New Roman"/>
          <w:sz w:val="20"/>
          <w:szCs w:val="20"/>
        </w:rPr>
        <w:t xml:space="preserve"> информационной безопасности</w:t>
      </w:r>
      <w:r w:rsidRPr="00C91FEA">
        <w:rPr>
          <w:rFonts w:ascii="Times New Roman" w:eastAsia="Times New Roman" w:hAnsi="Times New Roman" w:cs="Times New Roman"/>
          <w:sz w:val="20"/>
          <w:szCs w:val="20"/>
        </w:rPr>
        <w:t>).</w:t>
      </w:r>
    </w:p>
    <w:p w:rsidR="00560462" w:rsidRDefault="00560462" w:rsidP="00560462">
      <w:pPr>
        <w:spacing w:after="0" w:line="240" w:lineRule="auto"/>
        <w:ind w:firstLine="705"/>
        <w:contextualSpacing/>
        <w:jc w:val="both"/>
        <w:rPr>
          <w:rFonts w:ascii="Times New Roman" w:eastAsia="Consolas" w:hAnsi="Times New Roman" w:cs="Times New Roman"/>
          <w:sz w:val="20"/>
          <w:szCs w:val="20"/>
          <w:lang w:val="kk-KZ" w:eastAsia="en-US"/>
        </w:rPr>
      </w:pPr>
      <w:r w:rsidRPr="008711EF">
        <w:rPr>
          <w:rFonts w:ascii="Times New Roman" w:hAnsi="Times New Roman" w:cs="Times New Roman"/>
          <w:b/>
          <w:sz w:val="20"/>
          <w:szCs w:val="20"/>
          <w:lang w:val="kk-KZ"/>
        </w:rPr>
        <w:t xml:space="preserve"> Функциональные обязанности:</w:t>
      </w:r>
      <w:r w:rsidRPr="008711EF">
        <w:rPr>
          <w:rFonts w:ascii="Times New Roman" w:eastAsia="Consolas" w:hAnsi="Times New Roman" w:cs="Times New Roman"/>
          <w:sz w:val="20"/>
          <w:szCs w:val="20"/>
          <w:lang w:eastAsia="en-US"/>
        </w:rPr>
        <w:t xml:space="preserve"> </w:t>
      </w:r>
      <w:r w:rsidRPr="00E42DC4">
        <w:rPr>
          <w:rFonts w:ascii="Times New Roman" w:eastAsia="Consolas" w:hAnsi="Times New Roman" w:cs="Times New Roman"/>
          <w:sz w:val="20"/>
          <w:szCs w:val="20"/>
          <w:lang w:eastAsia="en-US"/>
        </w:rPr>
        <w:t xml:space="preserve">Организация работы по осуществлению налоговых проверок в отношении крупных налогоплательщиков и субъектов крупного предпринимательства, подлежащих мониторингу. Проведение налогового мониторинга крупных налогоплательщиков и субъектов крупного предпринимательства путем анализа финансово-хозяйственной деятельности налогоплательщиков с целью определения их реальной налогооблагаемой базы. Предоставление аналитической информации о крупных налогоплательщиках и субъектах крупного предпринимательства, подлежащих мониторингу. Совершенствование налогового администрирования крупных налогоплательщиков и субъектов крупного предпринимательства, подлежащих мониторингу. Разработка и внесение в комитет предложений по совершенствованию налогового администрирования. Разъяснение норм законодательства в части налогового администрирования крупных налогоплательщиков и субъектов крупного предпринимательства, подлежащих мониторингу. Проведение налоговых проверок крупных налогоплательщиков и субъектов крупного предпринимательства, налогоплательщиков, подлежащих мониторингу по исполнению налогового законодательства Республики Казахстан; Обеспечение полноты поступлений налогов, обязательных платежей в бюджет, исчисленных по результатам налоговых проверок и мониторинга,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 Участие в заседании комиссии по рассмотрению письменного возражения крупных налогоплательщиков и субъектов крупного предпринимательства, подлежащих мониторингу, на акт предварительной налоговой проверки; Подготовка и представление отчетов в комитет; осуществление взаимодействия крупных налогоплательщиков и субъектов крупного предпринимательства, подлежащих мониторингу, с государственными органами, в том числе за рубежом, по вопросам налогового администрирования. Взаимодействие со структурными подразделениями по вопросам, входящим в компетенцию Управления. </w:t>
      </w:r>
      <w:proofErr w:type="gramStart"/>
      <w:r w:rsidRPr="00E42DC4">
        <w:rPr>
          <w:rFonts w:ascii="Times New Roman" w:eastAsia="Consolas" w:hAnsi="Times New Roman" w:cs="Times New Roman"/>
          <w:sz w:val="20"/>
          <w:szCs w:val="20"/>
          <w:lang w:eastAsia="en-US"/>
        </w:rPr>
        <w:t>Предоставление государственным органам Республики Казахстан информации, в том числе предварительной, с соблюдением порядка и требований законодательства Республики Казахстан по защите государственной, коммерческой, банковской, налоговой и иной охраняемой законодательством Республики Казахстан тайны (секретов), а также другой секретной информации, международных договоров Республики Казахстан, если такая информация необходима указанным органам для выполнения возложенных на них задач и осуществления функций.</w:t>
      </w:r>
      <w:proofErr w:type="gramEnd"/>
    </w:p>
    <w:p w:rsidR="0066297B" w:rsidRPr="0066297B" w:rsidRDefault="00224ADA" w:rsidP="0066297B">
      <w:pPr>
        <w:pStyle w:val="a7"/>
        <w:jc w:val="both"/>
        <w:rPr>
          <w:rFonts w:ascii="Times New Roman" w:hAnsi="Times New Roman" w:cs="Times New Roman"/>
          <w:b/>
          <w:lang w:val="kk-KZ"/>
        </w:rPr>
      </w:pPr>
      <w:r w:rsidRPr="0066297B">
        <w:rPr>
          <w:rFonts w:ascii="Times New Roman" w:hAnsi="Times New Roman" w:cs="Times New Roman"/>
          <w:b/>
          <w:sz w:val="24"/>
          <w:szCs w:val="24"/>
          <w:lang w:val="kk-KZ"/>
        </w:rPr>
        <w:lastRenderedPageBreak/>
        <w:t xml:space="preserve"> </w:t>
      </w:r>
      <w:r w:rsidR="00EF507E" w:rsidRPr="0066297B">
        <w:rPr>
          <w:rFonts w:ascii="Times New Roman" w:hAnsi="Times New Roman" w:cs="Times New Roman"/>
          <w:b/>
          <w:sz w:val="24"/>
          <w:szCs w:val="24"/>
          <w:lang w:val="kk-KZ"/>
        </w:rPr>
        <w:t xml:space="preserve">     </w:t>
      </w:r>
      <w:r w:rsidR="0066297B">
        <w:rPr>
          <w:rFonts w:ascii="Times New Roman" w:hAnsi="Times New Roman" w:cs="Times New Roman"/>
          <w:b/>
          <w:sz w:val="24"/>
          <w:szCs w:val="24"/>
          <w:lang w:val="kk-KZ"/>
        </w:rPr>
        <w:t xml:space="preserve">   </w:t>
      </w:r>
      <w:r w:rsidR="00EF507E" w:rsidRPr="0066297B">
        <w:rPr>
          <w:rFonts w:ascii="Times New Roman" w:hAnsi="Times New Roman" w:cs="Times New Roman"/>
          <w:b/>
          <w:lang w:val="kk-KZ"/>
        </w:rPr>
        <w:t>5</w:t>
      </w:r>
      <w:r w:rsidR="0030775B" w:rsidRPr="0066297B">
        <w:rPr>
          <w:rFonts w:ascii="Times New Roman" w:hAnsi="Times New Roman" w:cs="Times New Roman"/>
          <w:b/>
          <w:lang w:val="kk-KZ"/>
        </w:rPr>
        <w:t>.</w:t>
      </w:r>
      <w:r w:rsidR="0066297B">
        <w:rPr>
          <w:rFonts w:ascii="Times New Roman" w:hAnsi="Times New Roman" w:cs="Times New Roman"/>
          <w:b/>
          <w:lang w:val="kk-KZ"/>
        </w:rPr>
        <w:t xml:space="preserve"> </w:t>
      </w:r>
      <w:r w:rsidR="0066297B" w:rsidRPr="0066297B">
        <w:rPr>
          <w:rFonts w:ascii="Times New Roman" w:hAnsi="Times New Roman" w:cs="Times New Roman"/>
          <w:b/>
          <w:lang w:val="kk-KZ"/>
        </w:rPr>
        <w:t xml:space="preserve">Главный специалист отдела аудита управление аудита </w:t>
      </w:r>
      <w:r w:rsidR="0066297B" w:rsidRPr="0066297B">
        <w:rPr>
          <w:rFonts w:ascii="Times New Roman" w:hAnsi="Times New Roman" w:cs="Times New Roman"/>
          <w:b/>
        </w:rPr>
        <w:t>(</w:t>
      </w:r>
      <w:r w:rsidR="0066297B" w:rsidRPr="0066297B">
        <w:rPr>
          <w:rFonts w:ascii="Times New Roman" w:hAnsi="Times New Roman" w:cs="Times New Roman"/>
          <w:b/>
          <w:i/>
          <w:lang w:val="kk-KZ"/>
        </w:rPr>
        <w:t>временно, на период нахождения основного работника по уходу за ребенком  до 07.06.2023г</w:t>
      </w:r>
      <w:r w:rsidR="0066297B" w:rsidRPr="0066297B">
        <w:rPr>
          <w:rFonts w:ascii="Times New Roman" w:hAnsi="Times New Roman" w:cs="Times New Roman"/>
          <w:b/>
        </w:rPr>
        <w:t>.</w:t>
      </w:r>
      <w:r w:rsidR="0066297B" w:rsidRPr="0066297B">
        <w:rPr>
          <w:rFonts w:ascii="Times New Roman" w:hAnsi="Times New Roman" w:cs="Times New Roman"/>
          <w:b/>
          <w:lang w:val="kk-KZ"/>
        </w:rPr>
        <w:t>) категория  С-О-5,  1  - единица.</w:t>
      </w:r>
    </w:p>
    <w:p w:rsidR="0066297B" w:rsidRPr="0066297B" w:rsidRDefault="0066297B" w:rsidP="0066297B">
      <w:pPr>
        <w:spacing w:after="0" w:line="240" w:lineRule="auto"/>
        <w:ind w:firstLine="708"/>
        <w:jc w:val="both"/>
        <w:rPr>
          <w:rFonts w:ascii="Times New Roman" w:hAnsi="Times New Roman" w:cs="Times New Roman"/>
          <w:b/>
          <w:lang w:val="kk-KZ"/>
        </w:rPr>
      </w:pPr>
      <w:r w:rsidRPr="0066297B">
        <w:rPr>
          <w:rFonts w:ascii="Times New Roman" w:hAnsi="Times New Roman" w:cs="Times New Roman"/>
          <w:b/>
        </w:rPr>
        <w:t>Должностной оклад в зависимости от выслуги лет  от 212061 до 260615 тенге.</w:t>
      </w:r>
    </w:p>
    <w:p w:rsidR="0066297B" w:rsidRPr="0066297B" w:rsidRDefault="0066297B" w:rsidP="0066297B">
      <w:pPr>
        <w:spacing w:after="0" w:line="240" w:lineRule="auto"/>
        <w:ind w:firstLine="708"/>
        <w:jc w:val="both"/>
        <w:rPr>
          <w:rFonts w:ascii="Times New Roman" w:eastAsia="Times New Roman" w:hAnsi="Times New Roman" w:cs="Times New Roman"/>
          <w:lang w:val="kk-KZ"/>
        </w:rPr>
      </w:pPr>
      <w:r w:rsidRPr="0066297B">
        <w:rPr>
          <w:rFonts w:ascii="Times New Roman" w:hAnsi="Times New Roman" w:cs="Times New Roman"/>
          <w:b/>
          <w:lang w:val="kk-KZ" w:eastAsia="ar-SA"/>
        </w:rPr>
        <w:t xml:space="preserve">Требования по образованию: </w:t>
      </w:r>
      <w:r w:rsidRPr="0066297B">
        <w:rPr>
          <w:rFonts w:ascii="Times New Roman" w:eastAsia="Times New Roman" w:hAnsi="Times New Roman" w:cs="Times New Roman"/>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66297B" w:rsidRPr="00F5634B" w:rsidRDefault="0066297B" w:rsidP="00F5634B">
      <w:pPr>
        <w:pStyle w:val="a7"/>
        <w:ind w:firstLine="708"/>
        <w:jc w:val="both"/>
        <w:rPr>
          <w:rFonts w:ascii="Times New Roman" w:hAnsi="Times New Roman" w:cs="Times New Roman"/>
          <w:shd w:val="clear" w:color="auto" w:fill="F8F9FA"/>
        </w:rPr>
      </w:pPr>
      <w:r w:rsidRPr="0055087D">
        <w:rPr>
          <w:rFonts w:ascii="Times New Roman" w:hAnsi="Times New Roman" w:cs="Times New Roman"/>
          <w:b/>
          <w:lang w:val="kk-KZ"/>
        </w:rPr>
        <w:t xml:space="preserve">Функциональные обязанности: </w:t>
      </w:r>
      <w:r w:rsidR="00F5634B" w:rsidRPr="00F5634B">
        <w:rPr>
          <w:rFonts w:ascii="Times New Roman" w:hAnsi="Times New Roman" w:cs="Times New Roman"/>
          <w:lang w:val="kk-KZ"/>
        </w:rPr>
        <w:t>участие в организации и подготовке материалов для совещаний, проводимых в Департаменте по вопросам, входящим в компетенцию Управления, предоставление в КГД МФ РК и другие органы различных сведений и информации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по предложениям государственных учреждений, правоохранительных органов подготовка документов, осуществление проверок в соответствии с планом Департамента, внесение предложений по их улучшению; Выявление и составление схем уклонения от уплаты налогов при налоговых проверках.  Составление заключения по уголовным делам.</w:t>
      </w:r>
    </w:p>
    <w:p w:rsidR="0030775B" w:rsidRPr="0055087D" w:rsidRDefault="00F5634B" w:rsidP="00F5634B">
      <w:pPr>
        <w:pStyle w:val="a7"/>
        <w:ind w:firstLine="708"/>
        <w:jc w:val="both"/>
        <w:rPr>
          <w:rFonts w:ascii="Times New Roman" w:hAnsi="Times New Roman" w:cs="Times New Roman"/>
          <w:b/>
          <w:lang w:val="kk-KZ"/>
        </w:rPr>
      </w:pPr>
      <w:r w:rsidRPr="00F5634B">
        <w:rPr>
          <w:rFonts w:ascii="Times New Roman" w:hAnsi="Times New Roman" w:cs="Times New Roman"/>
          <w:b/>
        </w:rPr>
        <w:t>6</w:t>
      </w:r>
      <w:r>
        <w:rPr>
          <w:rFonts w:ascii="Times New Roman" w:hAnsi="Times New Roman" w:cs="Times New Roman"/>
          <w:b/>
          <w:lang w:val="kk-KZ"/>
        </w:rPr>
        <w:t>.</w:t>
      </w:r>
      <w:r w:rsidR="0030775B" w:rsidRPr="0055087D">
        <w:rPr>
          <w:rFonts w:ascii="Times New Roman" w:hAnsi="Times New Roman" w:cs="Times New Roman"/>
          <w:b/>
          <w:lang w:val="kk-KZ"/>
        </w:rPr>
        <w:t xml:space="preserve"> Гл</w:t>
      </w:r>
      <w:r w:rsidR="00554412" w:rsidRPr="0055087D">
        <w:rPr>
          <w:rFonts w:ascii="Times New Roman" w:hAnsi="Times New Roman" w:cs="Times New Roman"/>
          <w:b/>
          <w:lang w:val="kk-KZ"/>
        </w:rPr>
        <w:t xml:space="preserve">авный специалист </w:t>
      </w:r>
      <w:r w:rsidR="00350F07">
        <w:rPr>
          <w:rFonts w:ascii="Times New Roman" w:hAnsi="Times New Roman" w:cs="Times New Roman"/>
          <w:b/>
          <w:lang w:val="kk-KZ"/>
        </w:rPr>
        <w:t>Таможенного</w:t>
      </w:r>
      <w:r w:rsidR="00350F07" w:rsidRPr="00350F07">
        <w:rPr>
          <w:rFonts w:ascii="Times New Roman" w:hAnsi="Times New Roman" w:cs="Times New Roman"/>
          <w:b/>
          <w:lang w:val="kk-KZ"/>
        </w:rPr>
        <w:t xml:space="preserve"> пост</w:t>
      </w:r>
      <w:r w:rsidR="00350F07">
        <w:rPr>
          <w:rFonts w:ascii="Times New Roman" w:hAnsi="Times New Roman" w:cs="Times New Roman"/>
          <w:b/>
          <w:lang w:val="kk-KZ"/>
        </w:rPr>
        <w:t>а</w:t>
      </w:r>
      <w:r w:rsidR="00350F07" w:rsidRPr="00350F07">
        <w:rPr>
          <w:rFonts w:ascii="Times New Roman" w:hAnsi="Times New Roman" w:cs="Times New Roman"/>
          <w:b/>
          <w:lang w:val="kk-KZ"/>
        </w:rPr>
        <w:t xml:space="preserve"> «Ауежай-Атырау»</w:t>
      </w:r>
      <w:r w:rsidR="0030775B" w:rsidRPr="0055087D">
        <w:rPr>
          <w:rFonts w:ascii="Times New Roman" w:hAnsi="Times New Roman" w:cs="Times New Roman"/>
          <w:b/>
          <w:lang w:val="kk-KZ"/>
        </w:rPr>
        <w:t xml:space="preserve">, категория  С-О-5,  </w:t>
      </w:r>
      <w:r>
        <w:rPr>
          <w:rFonts w:ascii="Times New Roman" w:hAnsi="Times New Roman" w:cs="Times New Roman"/>
          <w:b/>
          <w:lang w:val="kk-KZ"/>
        </w:rPr>
        <w:t xml:space="preserve">     </w:t>
      </w:r>
      <w:r w:rsidR="0030775B" w:rsidRPr="0055087D">
        <w:rPr>
          <w:rFonts w:ascii="Times New Roman" w:hAnsi="Times New Roman" w:cs="Times New Roman"/>
          <w:b/>
          <w:lang w:val="kk-KZ"/>
        </w:rPr>
        <w:t>1  - единица.</w:t>
      </w:r>
    </w:p>
    <w:p w:rsidR="00350F07" w:rsidRDefault="00350F07" w:rsidP="000C377C">
      <w:pPr>
        <w:pStyle w:val="a7"/>
        <w:ind w:firstLine="708"/>
        <w:jc w:val="both"/>
        <w:rPr>
          <w:rFonts w:ascii="Times New Roman" w:hAnsi="Times New Roman" w:cs="Times New Roman"/>
          <w:b/>
          <w:lang w:val="kk-KZ"/>
        </w:rPr>
      </w:pPr>
      <w:r w:rsidRPr="00350F07">
        <w:rPr>
          <w:rFonts w:ascii="Times New Roman" w:hAnsi="Times New Roman" w:cs="Times New Roman"/>
          <w:b/>
        </w:rPr>
        <w:t>Должностной оклад в зависимости от выслуги лет  от 212061 до 260615 тенге.</w:t>
      </w:r>
    </w:p>
    <w:p w:rsidR="00350F07" w:rsidRDefault="0030775B" w:rsidP="00350F07">
      <w:pPr>
        <w:pStyle w:val="a7"/>
        <w:ind w:firstLine="708"/>
        <w:jc w:val="both"/>
        <w:rPr>
          <w:rFonts w:ascii="Times New Roman" w:eastAsia="Times New Roman" w:hAnsi="Times New Roman" w:cs="Times New Roman"/>
          <w:lang w:val="kk-KZ"/>
        </w:rPr>
      </w:pPr>
      <w:r w:rsidRPr="0055087D">
        <w:rPr>
          <w:rFonts w:ascii="Times New Roman" w:hAnsi="Times New Roman" w:cs="Times New Roman"/>
          <w:b/>
          <w:lang w:val="kk-KZ" w:eastAsia="ar-SA"/>
        </w:rPr>
        <w:t xml:space="preserve">Требования по образованию: </w:t>
      </w:r>
      <w:r w:rsidR="00350F07" w:rsidRPr="00350F07">
        <w:rPr>
          <w:rFonts w:ascii="Times New Roman" w:eastAsia="Times New Roman" w:hAnsi="Times New Roman" w:cs="Times New Roman"/>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7A2F34" w:rsidRPr="00F5634B" w:rsidRDefault="0030775B" w:rsidP="00F5634B">
      <w:pPr>
        <w:pStyle w:val="a7"/>
        <w:ind w:firstLine="708"/>
        <w:jc w:val="both"/>
        <w:rPr>
          <w:rFonts w:ascii="Times New Roman" w:hAnsi="Times New Roman" w:cs="Times New Roman"/>
          <w:lang w:val="kk-KZ"/>
        </w:rPr>
      </w:pPr>
      <w:r w:rsidRPr="0055087D">
        <w:rPr>
          <w:rFonts w:ascii="Times New Roman" w:hAnsi="Times New Roman" w:cs="Times New Roman"/>
          <w:b/>
          <w:lang w:val="kk-KZ"/>
        </w:rPr>
        <w:t>Функциональные обязанности:</w:t>
      </w:r>
      <w:r w:rsidRPr="00F5634B">
        <w:rPr>
          <w:rFonts w:ascii="Times New Roman" w:hAnsi="Times New Roman" w:cs="Times New Roman"/>
          <w:lang w:val="kk-KZ"/>
        </w:rPr>
        <w:t xml:space="preserve"> </w:t>
      </w:r>
      <w:r w:rsidR="00F5634B" w:rsidRPr="00F5634B">
        <w:rPr>
          <w:rFonts w:ascii="Times New Roman" w:hAnsi="Times New Roman" w:cs="Times New Roman"/>
          <w:lang w:val="kk-KZ"/>
        </w:rPr>
        <w:t>Организует разработку перспективных и текущих планов рабо</w:t>
      </w:r>
      <w:r w:rsidR="00F5634B">
        <w:rPr>
          <w:rFonts w:ascii="Times New Roman" w:hAnsi="Times New Roman" w:cs="Times New Roman"/>
          <w:lang w:val="kk-KZ"/>
        </w:rPr>
        <w:t xml:space="preserve">ты таможенного </w:t>
      </w:r>
      <w:r w:rsidR="00F5634B" w:rsidRPr="00F5634B">
        <w:rPr>
          <w:rFonts w:ascii="Times New Roman" w:hAnsi="Times New Roman" w:cs="Times New Roman"/>
          <w:lang w:val="kk-KZ"/>
        </w:rPr>
        <w:t>поста, технологических схем взаимодействия со службами международного аэропорта Атырау и другими пограничными контрольными органами . Пропаганда и разъяснение таможенного законодательства, информирование и консультирование, взаимодействие с участниками внешнеэкономической деятельности и в сфере таможенного дела организует работу по надзору за деятельностью таможенных представителей и перевозчиков. Проведение государственного таможенного контроля товаров и транспортных средств, перемещаемых через таможенную границу Таможенного союза, и физических лиц в зоне деятельности поста. организует работу по проведению таможенных операций, предупреждению, выявлению и пресечению правонарушений и преступлений в сфере таможенного дела, производству административных дел, проведению радиационного контроля, соблюдению реж</w:t>
      </w:r>
      <w:r w:rsidR="00F5634B">
        <w:rPr>
          <w:rFonts w:ascii="Times New Roman" w:hAnsi="Times New Roman" w:cs="Times New Roman"/>
          <w:lang w:val="kk-KZ"/>
        </w:rPr>
        <w:t xml:space="preserve">има зоны таможенного контроля. </w:t>
      </w:r>
      <w:r w:rsidR="00F5634B" w:rsidRPr="00F5634B">
        <w:rPr>
          <w:rFonts w:ascii="Times New Roman" w:hAnsi="Times New Roman" w:cs="Times New Roman"/>
          <w:lang w:val="kk-KZ"/>
        </w:rPr>
        <w:t>Проводит таможенные операции, связанные с таможенным декларированием и таможенной очисткой товаров, перемещенных через таможенную границу Таможенного союза , выявляет факты нарушения таможенных правил. Проводит работу по защите прав на объекты интеллектуальной собственности.</w:t>
      </w:r>
      <w:r w:rsidR="00F5634B">
        <w:rPr>
          <w:rFonts w:ascii="Times New Roman" w:hAnsi="Times New Roman" w:cs="Times New Roman"/>
          <w:lang w:val="kk-KZ"/>
        </w:rPr>
        <w:t xml:space="preserve"> </w:t>
      </w:r>
      <w:r w:rsidR="00F5634B" w:rsidRPr="00F5634B">
        <w:rPr>
          <w:rFonts w:ascii="Times New Roman" w:hAnsi="Times New Roman" w:cs="Times New Roman"/>
          <w:lang w:val="kk-KZ"/>
        </w:rPr>
        <w:t>Осуществляет контроль за перемещаемыми товар</w:t>
      </w:r>
      <w:r w:rsidR="00F5634B">
        <w:rPr>
          <w:rFonts w:ascii="Times New Roman" w:hAnsi="Times New Roman" w:cs="Times New Roman"/>
          <w:lang w:val="kk-KZ"/>
        </w:rPr>
        <w:t xml:space="preserve">ами и транспортными средствами </w:t>
      </w:r>
      <w:r w:rsidR="00F5634B" w:rsidRPr="00F5634B">
        <w:rPr>
          <w:rFonts w:ascii="Times New Roman" w:hAnsi="Times New Roman" w:cs="Times New Roman"/>
          <w:lang w:val="kk-KZ"/>
        </w:rPr>
        <w:t>в соответствии с Договором о международной перевозке грузов с использованием книжки международного перевозочного документа.Применяет» таможенно - тразитовую систему ЦОУ КТК КМ РК". Назначение таможенной экспертизы и водить. Таможенное оформление товаров, пересылаемых под таможенную процедуру таможенного транзита, в международных почтовых</w:t>
      </w:r>
      <w:r w:rsidR="00F5634B">
        <w:rPr>
          <w:rFonts w:ascii="Times New Roman" w:hAnsi="Times New Roman" w:cs="Times New Roman"/>
          <w:lang w:val="kk-KZ"/>
        </w:rPr>
        <w:t xml:space="preserve"> </w:t>
      </w:r>
      <w:r w:rsidR="00F5634B" w:rsidRPr="00F5634B">
        <w:rPr>
          <w:rFonts w:ascii="Times New Roman" w:hAnsi="Times New Roman" w:cs="Times New Roman"/>
          <w:lang w:val="kk-KZ"/>
        </w:rPr>
        <w:t xml:space="preserve">отправлениях, доставляемых под таможенное сопровождение Осуществляет экспортный контроль за ввозом и вывозом гражданского и служебного оружия и патронов к нему, охотничьего оружия, взрывчатых, ядовитых веществ, цветной множительной и копировальной техники. Ввозимых на таможенную территорию Республики Казахстан и ввозимых на таможенную территорию республики оборудования, их частей, оборудования, необходимого для производства товаров, выпускаемых с территории Республики Казахстан, конденсаторов и устройств, применяемых в производстве нефти и газа . косалки  деталей, животных и продуктов из них. виды изделий из кожи </w:t>
      </w:r>
      <w:r w:rsidR="00F5634B">
        <w:rPr>
          <w:rFonts w:ascii="Times New Roman" w:hAnsi="Times New Roman" w:cs="Times New Roman"/>
          <w:lang w:val="kk-KZ"/>
        </w:rPr>
        <w:t xml:space="preserve">и шерсти. определение свойств и </w:t>
      </w:r>
      <w:r w:rsidR="00F5634B" w:rsidRPr="00F5634B">
        <w:rPr>
          <w:rFonts w:ascii="Times New Roman" w:hAnsi="Times New Roman" w:cs="Times New Roman"/>
          <w:lang w:val="kk-KZ"/>
        </w:rPr>
        <w:t>назначения товара и кодов в соответствии с номенклатурой товаров. вопросы уплаты и производства таможенных пошлин и налогов, разгрузки в бюджет , проведения дополнительных проверок в целях определения таможенной стоимости товаров, информация</w:t>
      </w:r>
      <w:r w:rsidR="00F5634B">
        <w:rPr>
          <w:rFonts w:ascii="Times New Roman" w:hAnsi="Times New Roman" w:cs="Times New Roman"/>
          <w:lang w:val="kk-KZ"/>
        </w:rPr>
        <w:t xml:space="preserve"> </w:t>
      </w:r>
      <w:r w:rsidR="00F5634B" w:rsidRPr="00F5634B">
        <w:rPr>
          <w:rFonts w:ascii="Times New Roman" w:hAnsi="Times New Roman" w:cs="Times New Roman"/>
          <w:lang w:val="kk-KZ"/>
        </w:rPr>
        <w:t xml:space="preserve">технологии и серверы, Пост-терминалы, оплата </w:t>
      </w:r>
      <w:r w:rsidR="00F5634B" w:rsidRPr="00F5634B">
        <w:rPr>
          <w:rFonts w:ascii="Times New Roman" w:hAnsi="Times New Roman" w:cs="Times New Roman"/>
          <w:lang w:val="kk-KZ"/>
        </w:rPr>
        <w:lastRenderedPageBreak/>
        <w:t>таможенных платежей пластиковыми картами, передача информации и информации, ответственность па отдельным направлениям таможенного дела. Таможенная граница Таможенного союза. непосредственно выполняет таможенные операции, связанные с перемещением товаров и</w:t>
      </w:r>
      <w:r w:rsidR="00F5634B">
        <w:rPr>
          <w:rFonts w:ascii="Times New Roman" w:hAnsi="Times New Roman" w:cs="Times New Roman"/>
          <w:lang w:val="kk-KZ"/>
        </w:rPr>
        <w:t xml:space="preserve"> </w:t>
      </w:r>
      <w:r w:rsidR="00F5634B" w:rsidRPr="00F5634B">
        <w:rPr>
          <w:rFonts w:ascii="Times New Roman" w:hAnsi="Times New Roman" w:cs="Times New Roman"/>
          <w:lang w:val="kk-KZ"/>
        </w:rPr>
        <w:t>транспортных средств, помещением их под таможенную процедуру, перемещением физических лиц</w:t>
      </w:r>
      <w:r w:rsidR="00F5634B">
        <w:rPr>
          <w:rFonts w:ascii="Times New Roman" w:hAnsi="Times New Roman" w:cs="Times New Roman"/>
          <w:lang w:val="kk-KZ"/>
        </w:rPr>
        <w:t xml:space="preserve"> </w:t>
      </w:r>
      <w:r w:rsidR="00F5634B" w:rsidRPr="00F5634B">
        <w:rPr>
          <w:rFonts w:ascii="Times New Roman" w:hAnsi="Times New Roman" w:cs="Times New Roman"/>
          <w:lang w:val="kk-KZ"/>
        </w:rPr>
        <w:t>через границу , формирует и оформляет таможенные документы.</w:t>
      </w:r>
    </w:p>
    <w:p w:rsidR="00350F07" w:rsidRDefault="00307DFD" w:rsidP="000C377C">
      <w:pPr>
        <w:spacing w:after="0" w:line="240" w:lineRule="auto"/>
        <w:jc w:val="both"/>
        <w:rPr>
          <w:rFonts w:ascii="Times New Roman" w:hAnsi="Times New Roman" w:cs="Times New Roman"/>
          <w:b/>
          <w:lang w:val="kk-KZ"/>
        </w:rPr>
      </w:pPr>
      <w:r w:rsidRPr="0055087D">
        <w:rPr>
          <w:rFonts w:ascii="Times New Roman" w:hAnsi="Times New Roman" w:cs="Times New Roman"/>
          <w:b/>
          <w:lang w:val="kk-KZ"/>
        </w:rPr>
        <w:t xml:space="preserve">              </w:t>
      </w:r>
      <w:r w:rsidR="00C15722" w:rsidRPr="0055087D">
        <w:rPr>
          <w:rFonts w:ascii="Times New Roman" w:hAnsi="Times New Roman" w:cs="Times New Roman"/>
          <w:b/>
          <w:lang w:val="kk-KZ"/>
        </w:rPr>
        <w:t xml:space="preserve">Требования к участникам конкурса категории </w:t>
      </w:r>
      <w:r w:rsidR="00C15722" w:rsidRPr="0055087D">
        <w:rPr>
          <w:rFonts w:ascii="Times New Roman" w:hAnsi="Times New Roman" w:cs="Times New Roman"/>
          <w:b/>
        </w:rPr>
        <w:t>С-О-5</w:t>
      </w:r>
      <w:r w:rsidR="00C15722" w:rsidRPr="0055087D">
        <w:rPr>
          <w:rFonts w:ascii="Times New Roman" w:hAnsi="Times New Roman" w:cs="Times New Roman"/>
          <w:b/>
          <w:lang w:val="kk-KZ"/>
        </w:rPr>
        <w:t>:</w:t>
      </w:r>
    </w:p>
    <w:p w:rsidR="00165583" w:rsidRPr="0055087D" w:rsidRDefault="00165583" w:rsidP="00350F07">
      <w:pPr>
        <w:spacing w:after="0" w:line="240" w:lineRule="auto"/>
        <w:ind w:firstLine="708"/>
        <w:jc w:val="both"/>
        <w:rPr>
          <w:rFonts w:ascii="Times New Roman" w:hAnsi="Times New Roman" w:cs="Times New Roman"/>
          <w:shd w:val="clear" w:color="auto" w:fill="F8F9FA"/>
          <w:lang w:val="kk-KZ"/>
        </w:rPr>
      </w:pPr>
      <w:r w:rsidRPr="0055087D">
        <w:rPr>
          <w:rFonts w:ascii="Times New Roman" w:hAnsi="Times New Roman" w:cs="Times New Roman"/>
          <w:color w:val="000000"/>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55087D" w:rsidRDefault="00165583" w:rsidP="000C377C">
      <w:pPr>
        <w:spacing w:after="0" w:line="240" w:lineRule="auto"/>
        <w:jc w:val="both"/>
        <w:rPr>
          <w:rFonts w:ascii="Times New Roman" w:hAnsi="Times New Roman" w:cs="Times New Roman"/>
        </w:rPr>
      </w:pPr>
      <w:bookmarkStart w:id="20" w:name="z358"/>
      <w:r w:rsidRPr="0055087D">
        <w:rPr>
          <w:rFonts w:ascii="Times New Roman" w:hAnsi="Times New Roman" w:cs="Times New Roman"/>
          <w:color w:val="000000"/>
        </w:rPr>
        <w:t xml:space="preserve">      </w:t>
      </w:r>
      <w:r w:rsidRPr="0055087D">
        <w:rPr>
          <w:rFonts w:ascii="Times New Roman" w:hAnsi="Times New Roman" w:cs="Times New Roman"/>
          <w:color w:val="000000"/>
        </w:rPr>
        <w:tab/>
        <w:t>опыт работы не требуется.</w:t>
      </w:r>
    </w:p>
    <w:bookmarkEnd w:id="20"/>
    <w:p w:rsidR="00C15722" w:rsidRPr="0055087D" w:rsidRDefault="00C15722" w:rsidP="000C377C">
      <w:pPr>
        <w:spacing w:after="0" w:line="240" w:lineRule="auto"/>
        <w:jc w:val="both"/>
        <w:rPr>
          <w:rFonts w:ascii="Times New Roman" w:eastAsia="Times New Roman" w:hAnsi="Times New Roman" w:cs="Times New Roman"/>
          <w:b/>
          <w:i/>
          <w:iCs/>
        </w:rPr>
      </w:pPr>
      <w:r w:rsidRPr="0055087D">
        <w:rPr>
          <w:rFonts w:ascii="Times New Roman" w:hAnsi="Times New Roman" w:cs="Times New Roman"/>
          <w:b/>
        </w:rPr>
        <w:tab/>
      </w:r>
      <w:r w:rsidRPr="0055087D">
        <w:rPr>
          <w:rFonts w:ascii="Times New Roman" w:eastAsia="Times New Roman" w:hAnsi="Times New Roman" w:cs="Times New Roman"/>
          <w:b/>
        </w:rPr>
        <w:t xml:space="preserve">Необходимые для участия в конкурсе документы: </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b/>
          <w:i/>
        </w:rPr>
      </w:pPr>
      <w:r w:rsidRPr="0055087D">
        <w:rPr>
          <w:rFonts w:ascii="Times New Roman" w:eastAsia="Times New Roman" w:hAnsi="Times New Roman" w:cs="Times New Roman"/>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rPr>
      </w:pPr>
      <w:r w:rsidRPr="0055087D">
        <w:rPr>
          <w:rFonts w:ascii="Times New Roman" w:eastAsia="Times New Roman" w:hAnsi="Times New Roman" w:cs="Times New Roman"/>
        </w:rPr>
        <w:t xml:space="preserve">2) послужной список, заверенный соответствующей службой управления персоналом </w:t>
      </w:r>
      <w:r w:rsidRPr="0055087D">
        <w:rPr>
          <w:rFonts w:ascii="Times New Roman" w:eastAsia="Times New Roman" w:hAnsi="Times New Roman" w:cs="Times New Roman"/>
          <w:u w:val="single"/>
        </w:rPr>
        <w:t>не ранее чем за тридцать календарных дней до дня представления документов</w:t>
      </w:r>
      <w:r w:rsidRPr="0055087D">
        <w:rPr>
          <w:rFonts w:ascii="Times New Roman" w:eastAsia="Times New Roman" w:hAnsi="Times New Roman" w:cs="Times New Roman"/>
        </w:rPr>
        <w:t>.</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rPr>
      </w:pPr>
      <w:r w:rsidRPr="0055087D">
        <w:rPr>
          <w:rFonts w:ascii="Times New Roman" w:eastAsia="Times New Roman" w:hAnsi="Times New Roman" w:cs="Times New Roma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rPr>
      </w:pPr>
      <w:r w:rsidRPr="0055087D">
        <w:rPr>
          <w:rFonts w:ascii="Times New Roman" w:eastAsia="Times New Roman" w:hAnsi="Times New Roman" w:cs="Times New Roman"/>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55087D" w:rsidRDefault="00C15722" w:rsidP="000C377C">
      <w:pPr>
        <w:autoSpaceDE w:val="0"/>
        <w:autoSpaceDN w:val="0"/>
        <w:adjustRightInd w:val="0"/>
        <w:spacing w:after="0" w:line="240" w:lineRule="auto"/>
        <w:ind w:firstLine="708"/>
        <w:jc w:val="both"/>
        <w:rPr>
          <w:rFonts w:ascii="Times New Roman" w:hAnsi="Times New Roman" w:cs="Times New Roman"/>
          <w:lang w:val="kk-KZ"/>
        </w:rPr>
      </w:pPr>
      <w:r w:rsidRPr="0055087D">
        <w:rPr>
          <w:rFonts w:ascii="Times New Roman" w:eastAsia="Times New Roman" w:hAnsi="Times New Roman" w:cs="Times New Roman"/>
        </w:rPr>
        <w:t xml:space="preserve">Документы должны быть представлены в течение </w:t>
      </w:r>
      <w:r w:rsidRPr="0055087D">
        <w:rPr>
          <w:rFonts w:ascii="Times New Roman" w:eastAsia="Times New Roman" w:hAnsi="Times New Roman" w:cs="Times New Roman"/>
          <w:b/>
        </w:rPr>
        <w:t xml:space="preserve">3 РАБОЧИХ ДНЕЙ, </w:t>
      </w:r>
      <w:r w:rsidRPr="0055087D">
        <w:rPr>
          <w:rFonts w:ascii="Times New Roman" w:eastAsia="Times New Roman" w:hAnsi="Times New Roman" w:cs="Times New Roman"/>
          <w:lang w:val="kk-KZ"/>
        </w:rPr>
        <w:t>к</w:t>
      </w:r>
      <w:proofErr w:type="spellStart"/>
      <w:r w:rsidRPr="0055087D">
        <w:rPr>
          <w:rFonts w:ascii="Times New Roman" w:eastAsia="Times New Roman" w:hAnsi="Times New Roman" w:cs="Times New Roman"/>
        </w:rPr>
        <w:t>оторы</w:t>
      </w:r>
      <w:proofErr w:type="spellEnd"/>
      <w:r w:rsidRPr="0055087D">
        <w:rPr>
          <w:rFonts w:ascii="Times New Roman" w:eastAsia="Times New Roman" w:hAnsi="Times New Roman" w:cs="Times New Roman"/>
          <w:lang w:val="kk-KZ"/>
        </w:rPr>
        <w:t xml:space="preserve">е </w:t>
      </w:r>
      <w:proofErr w:type="spellStart"/>
      <w:r w:rsidRPr="0055087D">
        <w:rPr>
          <w:rFonts w:ascii="Times New Roman" w:eastAsia="Times New Roman" w:hAnsi="Times New Roman" w:cs="Times New Roman"/>
        </w:rPr>
        <w:t>исчисля</w:t>
      </w:r>
      <w:proofErr w:type="spellEnd"/>
      <w:r w:rsidRPr="0055087D">
        <w:rPr>
          <w:rFonts w:ascii="Times New Roman" w:eastAsia="Times New Roman" w:hAnsi="Times New Roman" w:cs="Times New Roman"/>
          <w:lang w:val="kk-KZ"/>
        </w:rPr>
        <w:t>ю</w:t>
      </w:r>
      <w:proofErr w:type="spellStart"/>
      <w:r w:rsidRPr="0055087D">
        <w:rPr>
          <w:rFonts w:ascii="Times New Roman" w:eastAsia="Times New Roman" w:hAnsi="Times New Roman" w:cs="Times New Roman"/>
        </w:rPr>
        <w:t>тся</w:t>
      </w:r>
      <w:proofErr w:type="spellEnd"/>
      <w:r w:rsidRPr="0055087D">
        <w:rPr>
          <w:rFonts w:ascii="Times New Roman" w:eastAsia="Times New Roman" w:hAnsi="Times New Roman" w:cs="Times New Roman"/>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55087D">
        <w:rPr>
          <w:rFonts w:ascii="Times New Roman" w:hAnsi="Times New Roman" w:cs="Times New Roman"/>
          <w:lang w:val="kk-KZ"/>
        </w:rPr>
        <w:t>индекс 060005</w:t>
      </w:r>
      <w:r w:rsidR="007040DB" w:rsidRPr="0055087D">
        <w:rPr>
          <w:rFonts w:ascii="Times New Roman" w:hAnsi="Times New Roman" w:cs="Times New Roman"/>
          <w:lang w:val="kk-KZ"/>
        </w:rPr>
        <w:t>,</w:t>
      </w:r>
      <w:r w:rsidRPr="0055087D">
        <w:rPr>
          <w:rFonts w:ascii="Times New Roman" w:hAnsi="Times New Roman" w:cs="Times New Roman"/>
          <w:lang w:val="kk-KZ"/>
        </w:rPr>
        <w:t xml:space="preserve"> город Атырау, пр</w:t>
      </w:r>
      <w:proofErr w:type="gramStart"/>
      <w:r w:rsidRPr="0055087D">
        <w:rPr>
          <w:rFonts w:ascii="Times New Roman" w:hAnsi="Times New Roman" w:cs="Times New Roman"/>
          <w:lang w:val="kk-KZ"/>
        </w:rPr>
        <w:t>.А</w:t>
      </w:r>
      <w:proofErr w:type="gramEnd"/>
      <w:r w:rsidRPr="0055087D">
        <w:rPr>
          <w:rFonts w:ascii="Times New Roman" w:hAnsi="Times New Roman" w:cs="Times New Roman"/>
          <w:lang w:val="kk-KZ"/>
        </w:rPr>
        <w:t>заттык 94а, телефон для справок  8 (7122) 31-84-20</w:t>
      </w:r>
    </w:p>
    <w:p w:rsidR="004331CE" w:rsidRPr="0055087D" w:rsidRDefault="004331CE" w:rsidP="004331CE">
      <w:pPr>
        <w:spacing w:after="0"/>
        <w:jc w:val="both"/>
        <w:rPr>
          <w:rFonts w:ascii="Times New Roman" w:eastAsia="Times New Roman" w:hAnsi="Times New Roman" w:cs="Times New Roman"/>
          <w:lang w:eastAsia="en-US"/>
        </w:rPr>
      </w:pPr>
      <w:r w:rsidRPr="0055087D">
        <w:rPr>
          <w:rFonts w:ascii="Times New Roman" w:eastAsia="Times New Roman" w:hAnsi="Times New Roman" w:cs="Times New Roman"/>
          <w:color w:val="000000"/>
          <w:lang w:val="kk-KZ" w:eastAsia="en-US"/>
        </w:rPr>
        <w:t xml:space="preserve">             </w:t>
      </w:r>
      <w:r w:rsidRPr="0055087D">
        <w:rPr>
          <w:rFonts w:ascii="Times New Roman" w:eastAsia="Times New Roman" w:hAnsi="Times New Roman" w:cs="Times New Roman"/>
          <w:color w:val="000000"/>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55087D">
        <w:rPr>
          <w:rFonts w:ascii="Times New Roman" w:eastAsia="Times New Roman" w:hAnsi="Times New Roman" w:cs="Times New Roman"/>
          <w:color w:val="000000"/>
          <w:lang w:eastAsia="en-US"/>
        </w:rPr>
        <w:t>Е-</w:t>
      </w:r>
      <w:proofErr w:type="spellStart"/>
      <w:proofErr w:type="gramEnd"/>
      <w:r w:rsidRPr="0055087D">
        <w:rPr>
          <w:rFonts w:ascii="Times New Roman" w:eastAsia="Times New Roman" w:hAnsi="Times New Roman" w:cs="Times New Roman"/>
          <w:color w:val="000000"/>
          <w:lang w:eastAsia="en-US"/>
        </w:rPr>
        <w:t>қызмет</w:t>
      </w:r>
      <w:proofErr w:type="spellEnd"/>
      <w:r w:rsidRPr="0055087D">
        <w:rPr>
          <w:rFonts w:ascii="Times New Roman" w:eastAsia="Times New Roman" w:hAnsi="Times New Roman" w:cs="Times New Roman"/>
          <w:color w:val="000000"/>
          <w:lang w:eastAsia="en-US"/>
        </w:rPr>
        <w:t>" или портала электронного правительства "Е-</w:t>
      </w:r>
      <w:proofErr w:type="spellStart"/>
      <w:r w:rsidRPr="0055087D">
        <w:rPr>
          <w:rFonts w:ascii="Times New Roman" w:eastAsia="Times New Roman" w:hAnsi="Times New Roman" w:cs="Times New Roman"/>
          <w:color w:val="000000"/>
          <w:lang w:val="en-US" w:eastAsia="en-US"/>
        </w:rPr>
        <w:t>gov</w:t>
      </w:r>
      <w:proofErr w:type="spellEnd"/>
      <w:r w:rsidRPr="0055087D">
        <w:rPr>
          <w:rFonts w:ascii="Times New Roman" w:eastAsia="Times New Roman" w:hAnsi="Times New Roman" w:cs="Times New Roman"/>
          <w:color w:val="000000"/>
          <w:lang w:eastAsia="en-US"/>
        </w:rPr>
        <w:t>" либо на адрес электронной почты, указанный в объявлении, в сроки приема документов.</w:t>
      </w:r>
    </w:p>
    <w:p w:rsidR="00C15722" w:rsidRPr="0055087D" w:rsidRDefault="00C15722" w:rsidP="000C377C">
      <w:pPr>
        <w:autoSpaceDE w:val="0"/>
        <w:autoSpaceDN w:val="0"/>
        <w:adjustRightInd w:val="0"/>
        <w:spacing w:after="0" w:line="240" w:lineRule="auto"/>
        <w:ind w:firstLine="708"/>
        <w:jc w:val="both"/>
        <w:rPr>
          <w:rFonts w:ascii="Times New Roman" w:eastAsia="Times New Roman" w:hAnsi="Times New Roman" w:cs="Times New Roman"/>
        </w:rPr>
      </w:pPr>
      <w:r w:rsidRPr="0055087D">
        <w:rPr>
          <w:rFonts w:ascii="Times New Roman" w:eastAsia="Times New Roman" w:hAnsi="Times New Roman" w:cs="Times New Roma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5087D">
        <w:rPr>
          <w:rFonts w:ascii="Times New Roman" w:eastAsia="Times New Roman" w:hAnsi="Times New Roman" w:cs="Times New Roman"/>
        </w:rPr>
        <w:t>Е</w:t>
      </w:r>
      <w:proofErr w:type="gramEnd"/>
      <w:r w:rsidRPr="0055087D">
        <w:rPr>
          <w:rFonts w:ascii="Times New Roman" w:eastAsia="Times New Roman" w:hAnsi="Times New Roman" w:cs="Times New Roman"/>
        </w:rPr>
        <w:t>-</w:t>
      </w:r>
      <w:proofErr w:type="spellStart"/>
      <w:r w:rsidRPr="0055087D">
        <w:rPr>
          <w:rFonts w:ascii="Times New Roman" w:eastAsia="Times New Roman" w:hAnsi="Times New Roman" w:cs="Times New Roman"/>
        </w:rPr>
        <w:t>gov</w:t>
      </w:r>
      <w:proofErr w:type="spellEnd"/>
      <w:r w:rsidRPr="0055087D">
        <w:rPr>
          <w:rFonts w:ascii="Times New Roman" w:eastAsia="Times New Roman" w:hAnsi="Times New Roman" w:cs="Times New Roman"/>
        </w:rPr>
        <w:t>»</w:t>
      </w:r>
      <w:r w:rsidRPr="0055087D">
        <w:rPr>
          <w:rFonts w:ascii="Times New Roman" w:eastAsia="Times New Roman" w:hAnsi="Times New Roman" w:cs="Times New Roman"/>
          <w:lang w:val="kk-KZ"/>
        </w:rPr>
        <w:t>,</w:t>
      </w:r>
      <w:r w:rsidRPr="0055087D">
        <w:rPr>
          <w:rFonts w:ascii="Times New Roman" w:eastAsia="Times New Roman" w:hAnsi="Times New Roman" w:cs="Times New Roman"/>
        </w:rPr>
        <w:t xml:space="preserve"> оригиналы представляются не позднее чем за один час до начала собеседования.</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rPr>
      </w:pPr>
      <w:r w:rsidRPr="0055087D">
        <w:rPr>
          <w:rFonts w:ascii="Times New Roman" w:eastAsia="Times New Roman" w:hAnsi="Times New Roman" w:cs="Times New Roman"/>
        </w:rPr>
        <w:t>При их непредставлении, лицо не допускается конкурсной комиссией к прохождению собеседования.</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rPr>
      </w:pPr>
      <w:r w:rsidRPr="0055087D">
        <w:rPr>
          <w:rFonts w:ascii="Times New Roman" w:eastAsia="Times New Roman" w:hAnsi="Times New Roman" w:cs="Times New Roman"/>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rPr>
      </w:pPr>
      <w:r w:rsidRPr="0055087D">
        <w:rPr>
          <w:rFonts w:ascii="Times New Roman" w:eastAsia="Times New Roman" w:hAnsi="Times New Roman" w:cs="Times New Roman"/>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55087D" w:rsidRDefault="00C15722" w:rsidP="000C377C">
      <w:pPr>
        <w:spacing w:after="0" w:line="240" w:lineRule="auto"/>
        <w:ind w:firstLine="709"/>
        <w:jc w:val="both"/>
        <w:rPr>
          <w:rFonts w:ascii="Times New Roman" w:eastAsia="Times New Roman" w:hAnsi="Times New Roman" w:cs="Times New Roman"/>
        </w:rPr>
      </w:pPr>
      <w:r w:rsidRPr="0055087D">
        <w:rPr>
          <w:rFonts w:ascii="Times New Roman" w:eastAsia="Times New Roman" w:hAnsi="Times New Roman" w:cs="Times New Roman"/>
        </w:rPr>
        <w:t>Для обеспечения прозрачности и объективности работы конкурсной комиссии на ее заседание приглашаются наблюдатели.</w:t>
      </w:r>
    </w:p>
    <w:p w:rsidR="00C15722" w:rsidRPr="0055087D" w:rsidRDefault="00C15722" w:rsidP="000C377C">
      <w:pPr>
        <w:spacing w:after="0" w:line="240" w:lineRule="auto"/>
        <w:ind w:firstLine="709"/>
        <w:jc w:val="both"/>
        <w:rPr>
          <w:rFonts w:ascii="Times New Roman" w:eastAsia="Times New Roman" w:hAnsi="Times New Roman" w:cs="Times New Roman"/>
          <w:b/>
          <w:i/>
          <w:iCs/>
        </w:rPr>
      </w:pPr>
      <w:r w:rsidRPr="0055087D">
        <w:rPr>
          <w:rFonts w:ascii="Times New Roman" w:eastAsia="Times New Roman" w:hAnsi="Times New Roman" w:cs="Times New Roman"/>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5087D">
        <w:rPr>
          <w:rFonts w:ascii="Times New Roman" w:eastAsia="Times New Roman" w:hAnsi="Times New Roman" w:cs="Times New Roman"/>
        </w:rPr>
        <w:t>маслихатов</w:t>
      </w:r>
      <w:proofErr w:type="spellEnd"/>
      <w:r w:rsidRPr="0055087D">
        <w:rPr>
          <w:rFonts w:ascii="Times New Roman" w:eastAsia="Times New Roman" w:hAnsi="Times New Roman" w:cs="Times New Roman"/>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b/>
          <w:i/>
          <w:iCs/>
        </w:rPr>
      </w:pPr>
      <w:r w:rsidRPr="0055087D">
        <w:rPr>
          <w:rFonts w:ascii="Times New Roman" w:eastAsia="Times New Roman" w:hAnsi="Times New Roman" w:cs="Times New Roman"/>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w:t>
      </w:r>
      <w:r w:rsidRPr="0055087D">
        <w:rPr>
          <w:rFonts w:ascii="Times New Roman" w:eastAsia="Times New Roman" w:hAnsi="Times New Roman" w:cs="Times New Roman"/>
        </w:rPr>
        <w:lastRenderedPageBreak/>
        <w:t>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5087D">
        <w:rPr>
          <w:rFonts w:ascii="Times New Roman" w:eastAsia="Times New Roman" w:hAnsi="Times New Roman" w:cs="Times New Roman"/>
          <w:lang w:val="kk-KZ"/>
        </w:rPr>
        <w:t xml:space="preserve"> проведения конкурса на занятие административной государственной должности корпуса «Б»</w:t>
      </w:r>
      <w:r w:rsidRPr="0055087D">
        <w:rPr>
          <w:rFonts w:ascii="Times New Roman" w:eastAsia="Times New Roman" w:hAnsi="Times New Roman" w:cs="Times New Roman"/>
        </w:rPr>
        <w:t>.</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b/>
          <w:i/>
          <w:iCs/>
        </w:rPr>
      </w:pPr>
      <w:r w:rsidRPr="0055087D">
        <w:rPr>
          <w:rFonts w:ascii="Times New Roman" w:eastAsia="Times New Roman" w:hAnsi="Times New Roman" w:cs="Times New Roman"/>
        </w:rPr>
        <w:t xml:space="preserve">При проведении конкурса на должности с узкой специализацией на заседание конкурсной комиссии приглашаются эксперты. </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b/>
          <w:i/>
          <w:iCs/>
        </w:rPr>
      </w:pPr>
      <w:r w:rsidRPr="0055087D">
        <w:rPr>
          <w:rFonts w:ascii="Times New Roman" w:eastAsia="Times New Roman" w:hAnsi="Times New Roman" w:cs="Times New Roman"/>
        </w:rPr>
        <w:t>Узкой специализацией является специализация, которой обладают менее 5 % сотрудников государственного органа.</w:t>
      </w:r>
    </w:p>
    <w:p w:rsidR="00C15722" w:rsidRPr="0055087D" w:rsidRDefault="00C15722" w:rsidP="000C377C">
      <w:pPr>
        <w:tabs>
          <w:tab w:val="left" w:pos="9923"/>
        </w:tabs>
        <w:spacing w:after="0" w:line="240" w:lineRule="auto"/>
        <w:ind w:firstLine="709"/>
        <w:jc w:val="both"/>
        <w:rPr>
          <w:rFonts w:ascii="Times New Roman" w:eastAsia="Times New Roman" w:hAnsi="Times New Roman" w:cs="Times New Roman"/>
          <w:b/>
          <w:i/>
          <w:iCs/>
        </w:rPr>
      </w:pPr>
      <w:proofErr w:type="gramStart"/>
      <w:r w:rsidRPr="0055087D">
        <w:rPr>
          <w:rFonts w:ascii="Times New Roman" w:eastAsia="Times New Roman" w:hAnsi="Times New Roman" w:cs="Times New Roman"/>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5087D">
        <w:rPr>
          <w:rFonts w:ascii="Times New Roman" w:eastAsia="Times New Roman" w:hAnsi="Times New Roman" w:cs="Times New Roman"/>
        </w:rPr>
        <w:t>маслихатов</w:t>
      </w:r>
      <w:proofErr w:type="spellEnd"/>
      <w:r w:rsidRPr="0055087D">
        <w:rPr>
          <w:rFonts w:ascii="Times New Roman" w:eastAsia="Times New Roman" w:hAnsi="Times New Roman" w:cs="Times New Roman"/>
        </w:rPr>
        <w:t>.</w:t>
      </w:r>
      <w:proofErr w:type="gramEnd"/>
    </w:p>
    <w:p w:rsidR="005974F9" w:rsidRPr="0055087D" w:rsidRDefault="00C15722" w:rsidP="000C377C">
      <w:pPr>
        <w:tabs>
          <w:tab w:val="left" w:pos="9923"/>
        </w:tabs>
        <w:spacing w:after="0" w:line="240" w:lineRule="auto"/>
        <w:ind w:firstLine="709"/>
        <w:jc w:val="both"/>
        <w:rPr>
          <w:rFonts w:ascii="Times New Roman" w:eastAsia="Times New Roman" w:hAnsi="Times New Roman" w:cs="Times New Roman"/>
          <w:b/>
          <w:i/>
          <w:iCs/>
        </w:rPr>
      </w:pPr>
      <w:r w:rsidRPr="0055087D">
        <w:rPr>
          <w:rFonts w:ascii="Times New Roman" w:eastAsia="Times New Roman" w:hAnsi="Times New Roman" w:cs="Times New Roman"/>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55087D" w:rsidRDefault="00E546ED" w:rsidP="000C377C">
      <w:pPr>
        <w:spacing w:after="0" w:line="240" w:lineRule="auto"/>
        <w:rPr>
          <w:rFonts w:ascii="Times New Roman" w:hAnsi="Times New Roman" w:cs="Times New Roman"/>
          <w:lang w:val="kk-KZ"/>
        </w:rPr>
      </w:pPr>
    </w:p>
    <w:p w:rsidR="00B86F59" w:rsidRPr="0055087D" w:rsidRDefault="00B86F59" w:rsidP="000C377C">
      <w:pPr>
        <w:spacing w:after="0" w:line="240" w:lineRule="auto"/>
        <w:rPr>
          <w:rFonts w:ascii="Times New Roman" w:hAnsi="Times New Roman" w:cs="Times New Roman"/>
          <w:lang w:val="kk-KZ"/>
        </w:rPr>
      </w:pPr>
    </w:p>
    <w:p w:rsidR="001467DB" w:rsidRPr="0055087D" w:rsidRDefault="001467DB" w:rsidP="00E546ED">
      <w:pPr>
        <w:spacing w:after="0" w:line="240" w:lineRule="auto"/>
        <w:rPr>
          <w:rFonts w:ascii="Times New Roman" w:hAnsi="Times New Roman" w:cs="Times New Roman"/>
          <w:lang w:val="kk-KZ"/>
        </w:rPr>
      </w:pP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Приложение 2 к Правилам</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проведения конкурса на занятие</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административной государственной</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должности корпуса "Б"</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Форма</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____________________________</w:t>
      </w:r>
    </w:p>
    <w:p w:rsidR="00673FB6" w:rsidRPr="00350F07" w:rsidRDefault="00673FB6" w:rsidP="00673FB6">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350F07">
        <w:rPr>
          <w:rFonts w:ascii="Times New Roman" w:eastAsia="Times New Roman" w:hAnsi="Times New Roman" w:cs="Times New Roman"/>
          <w:color w:val="000000" w:themeColor="text1"/>
          <w:sz w:val="20"/>
          <w:szCs w:val="20"/>
          <w:lang w:val="kk-KZ"/>
        </w:rPr>
        <w:t>(государственный орган)</w:t>
      </w:r>
    </w:p>
    <w:p w:rsidR="00673FB6" w:rsidRPr="00350F07"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0"/>
          <w:szCs w:val="20"/>
          <w:lang w:val="kk-KZ"/>
        </w:rPr>
      </w:pPr>
    </w:p>
    <w:p w:rsidR="00673FB6" w:rsidRPr="006079C2"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lang w:val="kk-KZ"/>
        </w:rPr>
      </w:pPr>
    </w:p>
    <w:p w:rsidR="00673FB6" w:rsidRPr="00C65EFC" w:rsidRDefault="00673FB6" w:rsidP="00673FB6">
      <w:pPr>
        <w:spacing w:after="0"/>
        <w:rPr>
          <w:rFonts w:ascii="Times New Roman" w:eastAsia="Times New Roman" w:hAnsi="Times New Roman" w:cs="Times New Roman"/>
          <w:lang w:eastAsia="en-US"/>
        </w:rPr>
      </w:pPr>
      <w:bookmarkStart w:id="21" w:name="z1625"/>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sidRPr="006079C2">
        <w:rPr>
          <w:rFonts w:ascii="Times New Roman" w:eastAsia="Times New Roman" w:hAnsi="Times New Roman" w:cs="Times New Roman"/>
          <w:b/>
          <w:color w:val="000000"/>
          <w:lang w:val="en-US" w:eastAsia="en-US"/>
        </w:rPr>
        <w:t>     </w:t>
      </w:r>
      <w:r w:rsidRPr="00C65EFC">
        <w:rPr>
          <w:rFonts w:ascii="Times New Roman" w:eastAsia="Times New Roman" w:hAnsi="Times New Roman" w:cs="Times New Roman"/>
          <w:b/>
          <w:color w:val="000000"/>
          <w:lang w:eastAsia="en-US"/>
        </w:rPr>
        <w:t xml:space="preserve"> </w:t>
      </w:r>
      <w:r>
        <w:rPr>
          <w:rFonts w:ascii="Times New Roman" w:eastAsia="Times New Roman" w:hAnsi="Times New Roman" w:cs="Times New Roman"/>
          <w:b/>
          <w:color w:val="000000"/>
          <w:lang w:val="kk-KZ" w:eastAsia="en-US"/>
        </w:rPr>
        <w:t xml:space="preserve">                              </w:t>
      </w:r>
      <w:r w:rsidRPr="00C65EFC">
        <w:rPr>
          <w:rFonts w:ascii="Times New Roman" w:eastAsia="Times New Roman" w:hAnsi="Times New Roman" w:cs="Times New Roman"/>
          <w:b/>
          <w:color w:val="000000"/>
          <w:lang w:eastAsia="en-US"/>
        </w:rPr>
        <w:t>Заявление</w:t>
      </w:r>
    </w:p>
    <w:bookmarkEnd w:id="21"/>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Прошу допустить меня к участию в конкурсах на занятие вакантных административных государственных должностей:</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6079C2">
        <w:rPr>
          <w:rFonts w:ascii="Times New Roman" w:eastAsia="Times New Roman" w:hAnsi="Times New Roman" w:cs="Times New Roman"/>
          <w:color w:val="000000"/>
          <w:sz w:val="28"/>
          <w:lang w:eastAsia="en-US"/>
        </w:rPr>
        <w:t>ознакомлен</w:t>
      </w:r>
      <w:proofErr w:type="gramEnd"/>
      <w:r w:rsidRPr="006079C2">
        <w:rPr>
          <w:rFonts w:ascii="Times New Roman" w:eastAsia="Times New Roman" w:hAnsi="Times New Roman" w:cs="Times New Roman"/>
          <w:color w:val="000000"/>
          <w:sz w:val="28"/>
          <w:lang w:eastAsia="en-US"/>
        </w:rPr>
        <w:t xml:space="preserve"> (ознакомлена), согласен (согласна) и обязуюсь их выполнять.</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С трансляцией и размещением на </w:t>
      </w:r>
      <w:proofErr w:type="spellStart"/>
      <w:r w:rsidRPr="006079C2">
        <w:rPr>
          <w:rFonts w:ascii="Times New Roman" w:eastAsia="Times New Roman" w:hAnsi="Times New Roman" w:cs="Times New Roman"/>
          <w:color w:val="000000"/>
          <w:sz w:val="28"/>
          <w:lang w:eastAsia="en-US"/>
        </w:rPr>
        <w:t>интернет-ресурсе</w:t>
      </w:r>
      <w:proofErr w:type="spellEnd"/>
      <w:r w:rsidRPr="006079C2">
        <w:rPr>
          <w:rFonts w:ascii="Times New Roman" w:eastAsia="Times New Roman" w:hAnsi="Times New Roman" w:cs="Times New Roman"/>
          <w:color w:val="000000"/>
          <w:sz w:val="28"/>
          <w:lang w:eastAsia="en-US"/>
        </w:rPr>
        <w:t xml:space="preserve"> государственного органа видеозаписи моего собеседования </w:t>
      </w:r>
      <w:proofErr w:type="gramStart"/>
      <w:r w:rsidRPr="006079C2">
        <w:rPr>
          <w:rFonts w:ascii="Times New Roman" w:eastAsia="Times New Roman" w:hAnsi="Times New Roman" w:cs="Times New Roman"/>
          <w:color w:val="000000"/>
          <w:sz w:val="28"/>
          <w:lang w:eastAsia="en-US"/>
        </w:rPr>
        <w:t>согласен</w:t>
      </w:r>
      <w:proofErr w:type="gramEnd"/>
      <w:r w:rsidRPr="006079C2">
        <w:rPr>
          <w:rFonts w:ascii="Times New Roman" w:eastAsia="Times New Roman" w:hAnsi="Times New Roman" w:cs="Times New Roman"/>
          <w:color w:val="000000"/>
          <w:sz w:val="28"/>
          <w:lang w:eastAsia="en-US"/>
        </w:rPr>
        <w:t xml:space="preserve"> 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(да/нет)</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Отвечаю за подлинность представленных документов. </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Прилагаемые документы:</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lastRenderedPageBreak/>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Адрес_________________________________________________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Номера контактных телефонов: 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proofErr w:type="gramStart"/>
      <w:r w:rsidRPr="006079C2">
        <w:rPr>
          <w:rFonts w:ascii="Times New Roman" w:eastAsia="Times New Roman" w:hAnsi="Times New Roman" w:cs="Times New Roman"/>
          <w:color w:val="000000"/>
          <w:sz w:val="28"/>
          <w:lang w:val="en-US" w:eastAsia="en-US"/>
        </w:rPr>
        <w:t>e</w:t>
      </w:r>
      <w:r w:rsidRPr="006079C2">
        <w:rPr>
          <w:rFonts w:ascii="Times New Roman" w:eastAsia="Times New Roman" w:hAnsi="Times New Roman" w:cs="Times New Roman"/>
          <w:color w:val="000000"/>
          <w:sz w:val="28"/>
          <w:lang w:eastAsia="en-US"/>
        </w:rPr>
        <w:t>-</w:t>
      </w:r>
      <w:r w:rsidRPr="006079C2">
        <w:rPr>
          <w:rFonts w:ascii="Times New Roman" w:eastAsia="Times New Roman" w:hAnsi="Times New Roman" w:cs="Times New Roman"/>
          <w:color w:val="000000"/>
          <w:sz w:val="28"/>
          <w:lang w:val="en-US" w:eastAsia="en-US"/>
        </w:rPr>
        <w:t>mail</w:t>
      </w:r>
      <w:proofErr w:type="gramEnd"/>
      <w:r w:rsidRPr="006079C2">
        <w:rPr>
          <w:rFonts w:ascii="Times New Roman" w:eastAsia="Times New Roman" w:hAnsi="Times New Roman" w:cs="Times New Roman"/>
          <w:color w:val="000000"/>
          <w:sz w:val="28"/>
          <w:lang w:eastAsia="en-US"/>
        </w:rPr>
        <w:t>: ________________________________________________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ИИН __________________________________________________</w:t>
      </w:r>
    </w:p>
    <w:p w:rsidR="00673FB6" w:rsidRPr="006079C2" w:rsidRDefault="00C05863" w:rsidP="00673FB6">
      <w:pPr>
        <w:spacing w:after="0"/>
        <w:jc w:val="both"/>
        <w:rPr>
          <w:rFonts w:ascii="Times New Roman" w:eastAsia="Times New Roman" w:hAnsi="Times New Roman" w:cs="Times New Roman"/>
          <w:lang w:eastAsia="en-US"/>
        </w:rPr>
      </w:pPr>
      <w:r>
        <w:rPr>
          <w:rFonts w:ascii="Times New Roman" w:eastAsia="Times New Roman" w:hAnsi="Times New Roman" w:cs="Times New Roman"/>
          <w:color w:val="000000"/>
          <w:sz w:val="28"/>
          <w:lang w:eastAsia="en-US"/>
        </w:rPr>
        <w:t xml:space="preserve">      ________</w:t>
      </w:r>
      <w:r w:rsidR="00673FB6" w:rsidRPr="006079C2">
        <w:rPr>
          <w:rFonts w:ascii="Times New Roman" w:eastAsia="Times New Roman" w:hAnsi="Times New Roman" w:cs="Times New Roman"/>
          <w:color w:val="000000"/>
          <w:sz w:val="28"/>
          <w:lang w:eastAsia="en-US"/>
        </w:rPr>
        <w:t>____________________</w:t>
      </w:r>
      <w:r>
        <w:rPr>
          <w:rFonts w:ascii="Times New Roman" w:eastAsia="Times New Roman" w:hAnsi="Times New Roman" w:cs="Times New Roman"/>
          <w:color w:val="000000"/>
          <w:sz w:val="28"/>
          <w:lang w:eastAsia="en-US"/>
        </w:rPr>
        <w:t>___________________________</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(подпись)</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w:t>
      </w: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(Фамилия, имя, отчество (при его наличии))</w:t>
      </w:r>
    </w:p>
    <w:p w:rsidR="00673FB6" w:rsidRPr="006079C2" w:rsidRDefault="00673FB6" w:rsidP="00673FB6">
      <w:pPr>
        <w:spacing w:after="0"/>
        <w:jc w:val="both"/>
        <w:rPr>
          <w:rFonts w:ascii="Times New Roman" w:eastAsia="Times New Roman" w:hAnsi="Times New Roman" w:cs="Times New Roman"/>
          <w:lang w:eastAsia="en-US"/>
        </w:rPr>
      </w:pPr>
      <w:r w:rsidRPr="006079C2">
        <w:rPr>
          <w:rFonts w:ascii="Times New Roman" w:eastAsia="Times New Roman" w:hAnsi="Times New Roman" w:cs="Times New Roman"/>
          <w:color w:val="000000"/>
          <w:sz w:val="28"/>
          <w:lang w:val="en-US" w:eastAsia="en-US"/>
        </w:rPr>
        <w:t>     </w:t>
      </w:r>
      <w:r w:rsidRPr="006079C2">
        <w:rPr>
          <w:rFonts w:ascii="Times New Roman" w:eastAsia="Times New Roman" w:hAnsi="Times New Roman" w:cs="Times New Roman"/>
          <w:color w:val="000000"/>
          <w:sz w:val="28"/>
          <w:lang w:eastAsia="en-US"/>
        </w:rPr>
        <w:t xml:space="preserve"> "____"_______________ 20__ г.</w:t>
      </w:r>
    </w:p>
    <w:p w:rsidR="00673FB6"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73FB6"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73FB6" w:rsidRDefault="00673FB6" w:rsidP="00673FB6">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160D80" w:rsidRDefault="00160D80" w:rsidP="00673FB6">
      <w:pPr>
        <w:spacing w:after="0" w:line="240" w:lineRule="auto"/>
        <w:ind w:left="4253"/>
        <w:jc w:val="right"/>
        <w:rPr>
          <w:rFonts w:ascii="Times New Roman" w:hAnsi="Times New Roman" w:cs="Times New Roman"/>
          <w:sz w:val="24"/>
          <w:szCs w:val="24"/>
          <w:lang w:val="kk-KZ"/>
        </w:rPr>
      </w:pPr>
    </w:p>
    <w:sectPr w:rsidR="00160D80" w:rsidSect="008A397B">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A09" w:rsidRDefault="00A17A09" w:rsidP="00031EF1">
      <w:pPr>
        <w:spacing w:after="0" w:line="240" w:lineRule="auto"/>
      </w:pPr>
      <w:r>
        <w:separator/>
      </w:r>
    </w:p>
  </w:endnote>
  <w:endnote w:type="continuationSeparator" w:id="0">
    <w:p w:rsidR="00A17A09" w:rsidRDefault="00A17A09"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A09" w:rsidRDefault="00A17A09" w:rsidP="00031EF1">
      <w:pPr>
        <w:spacing w:after="0" w:line="240" w:lineRule="auto"/>
      </w:pPr>
      <w:r>
        <w:separator/>
      </w:r>
    </w:p>
  </w:footnote>
  <w:footnote w:type="continuationSeparator" w:id="0">
    <w:p w:rsidR="00A17A09" w:rsidRDefault="00A17A09"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25C2"/>
    <w:rsid w:val="00026A22"/>
    <w:rsid w:val="00030129"/>
    <w:rsid w:val="00030390"/>
    <w:rsid w:val="000314FF"/>
    <w:rsid w:val="00031EF1"/>
    <w:rsid w:val="00033E5E"/>
    <w:rsid w:val="00034B98"/>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6AD2"/>
    <w:rsid w:val="0009740B"/>
    <w:rsid w:val="000A4598"/>
    <w:rsid w:val="000A56FF"/>
    <w:rsid w:val="000A722F"/>
    <w:rsid w:val="000A765F"/>
    <w:rsid w:val="000B108C"/>
    <w:rsid w:val="000B36D1"/>
    <w:rsid w:val="000B6DEC"/>
    <w:rsid w:val="000B728F"/>
    <w:rsid w:val="000C0A98"/>
    <w:rsid w:val="000C2578"/>
    <w:rsid w:val="000C28A2"/>
    <w:rsid w:val="000C376E"/>
    <w:rsid w:val="000C377C"/>
    <w:rsid w:val="000C382C"/>
    <w:rsid w:val="000D2A2B"/>
    <w:rsid w:val="000D4DAE"/>
    <w:rsid w:val="000D5670"/>
    <w:rsid w:val="000D60EC"/>
    <w:rsid w:val="000E3212"/>
    <w:rsid w:val="000E58B1"/>
    <w:rsid w:val="000F53AF"/>
    <w:rsid w:val="0010053C"/>
    <w:rsid w:val="0010483F"/>
    <w:rsid w:val="001048BB"/>
    <w:rsid w:val="00104B81"/>
    <w:rsid w:val="00111520"/>
    <w:rsid w:val="0011389F"/>
    <w:rsid w:val="00114093"/>
    <w:rsid w:val="00114652"/>
    <w:rsid w:val="00116228"/>
    <w:rsid w:val="0011642C"/>
    <w:rsid w:val="00117984"/>
    <w:rsid w:val="00120234"/>
    <w:rsid w:val="0012110A"/>
    <w:rsid w:val="00124DEF"/>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92A45"/>
    <w:rsid w:val="0019340D"/>
    <w:rsid w:val="00196583"/>
    <w:rsid w:val="001A106E"/>
    <w:rsid w:val="001A7C20"/>
    <w:rsid w:val="001B130C"/>
    <w:rsid w:val="001B4C57"/>
    <w:rsid w:val="001B5F19"/>
    <w:rsid w:val="001B61DE"/>
    <w:rsid w:val="001B6B5D"/>
    <w:rsid w:val="001B708E"/>
    <w:rsid w:val="001C1B82"/>
    <w:rsid w:val="001D0271"/>
    <w:rsid w:val="001D1CDD"/>
    <w:rsid w:val="001D614E"/>
    <w:rsid w:val="001D6830"/>
    <w:rsid w:val="001D6949"/>
    <w:rsid w:val="001E1187"/>
    <w:rsid w:val="001E1A94"/>
    <w:rsid w:val="001E4CC8"/>
    <w:rsid w:val="001F4459"/>
    <w:rsid w:val="001F5724"/>
    <w:rsid w:val="001F5E83"/>
    <w:rsid w:val="001F7C0D"/>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408A6"/>
    <w:rsid w:val="0024320F"/>
    <w:rsid w:val="002509C8"/>
    <w:rsid w:val="00254B85"/>
    <w:rsid w:val="0025730E"/>
    <w:rsid w:val="00263457"/>
    <w:rsid w:val="002652F3"/>
    <w:rsid w:val="00266293"/>
    <w:rsid w:val="0027199D"/>
    <w:rsid w:val="002753C5"/>
    <w:rsid w:val="00277CC5"/>
    <w:rsid w:val="00280221"/>
    <w:rsid w:val="002803CE"/>
    <w:rsid w:val="00281699"/>
    <w:rsid w:val="0029450B"/>
    <w:rsid w:val="00296EC6"/>
    <w:rsid w:val="002A7299"/>
    <w:rsid w:val="002B0FE4"/>
    <w:rsid w:val="002B4CF6"/>
    <w:rsid w:val="002B6A21"/>
    <w:rsid w:val="002C4E48"/>
    <w:rsid w:val="002C7537"/>
    <w:rsid w:val="002D06F9"/>
    <w:rsid w:val="002D4D93"/>
    <w:rsid w:val="002E2597"/>
    <w:rsid w:val="002E4573"/>
    <w:rsid w:val="002E5E78"/>
    <w:rsid w:val="002E68F4"/>
    <w:rsid w:val="002F67A6"/>
    <w:rsid w:val="00304BDD"/>
    <w:rsid w:val="00306206"/>
    <w:rsid w:val="00306FD3"/>
    <w:rsid w:val="0030775B"/>
    <w:rsid w:val="00307DFD"/>
    <w:rsid w:val="0031022F"/>
    <w:rsid w:val="00310AC1"/>
    <w:rsid w:val="00312F88"/>
    <w:rsid w:val="00314251"/>
    <w:rsid w:val="003144A6"/>
    <w:rsid w:val="003169DD"/>
    <w:rsid w:val="00323F06"/>
    <w:rsid w:val="00324B1C"/>
    <w:rsid w:val="00326D31"/>
    <w:rsid w:val="00331C00"/>
    <w:rsid w:val="00336729"/>
    <w:rsid w:val="003369F8"/>
    <w:rsid w:val="00336E26"/>
    <w:rsid w:val="00345062"/>
    <w:rsid w:val="003456C0"/>
    <w:rsid w:val="00350F07"/>
    <w:rsid w:val="003516C9"/>
    <w:rsid w:val="00352A81"/>
    <w:rsid w:val="00356638"/>
    <w:rsid w:val="003567C2"/>
    <w:rsid w:val="00361660"/>
    <w:rsid w:val="00361899"/>
    <w:rsid w:val="0036207E"/>
    <w:rsid w:val="00362FC7"/>
    <w:rsid w:val="00363991"/>
    <w:rsid w:val="003648AD"/>
    <w:rsid w:val="00366303"/>
    <w:rsid w:val="003666AE"/>
    <w:rsid w:val="0037137E"/>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C13C5"/>
    <w:rsid w:val="003C38F7"/>
    <w:rsid w:val="003C500F"/>
    <w:rsid w:val="003C617D"/>
    <w:rsid w:val="003D2C03"/>
    <w:rsid w:val="003D3268"/>
    <w:rsid w:val="003E0695"/>
    <w:rsid w:val="003E15F9"/>
    <w:rsid w:val="003E2F07"/>
    <w:rsid w:val="003E4B3B"/>
    <w:rsid w:val="003E4CC0"/>
    <w:rsid w:val="003E79F5"/>
    <w:rsid w:val="003F2BC8"/>
    <w:rsid w:val="003F3DDC"/>
    <w:rsid w:val="003F52DA"/>
    <w:rsid w:val="003F6109"/>
    <w:rsid w:val="003F6B19"/>
    <w:rsid w:val="003F7264"/>
    <w:rsid w:val="003F78D7"/>
    <w:rsid w:val="0040201B"/>
    <w:rsid w:val="0040362B"/>
    <w:rsid w:val="00404067"/>
    <w:rsid w:val="00407BCA"/>
    <w:rsid w:val="004109EC"/>
    <w:rsid w:val="004111D6"/>
    <w:rsid w:val="00416854"/>
    <w:rsid w:val="00422B97"/>
    <w:rsid w:val="0042449B"/>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7FB9"/>
    <w:rsid w:val="004811F7"/>
    <w:rsid w:val="00483FD6"/>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894"/>
    <w:rsid w:val="00546F17"/>
    <w:rsid w:val="00547A07"/>
    <w:rsid w:val="0055087D"/>
    <w:rsid w:val="005540EA"/>
    <w:rsid w:val="00554412"/>
    <w:rsid w:val="00554759"/>
    <w:rsid w:val="00554772"/>
    <w:rsid w:val="005561C2"/>
    <w:rsid w:val="00556BD8"/>
    <w:rsid w:val="00560437"/>
    <w:rsid w:val="00560462"/>
    <w:rsid w:val="0056586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4295"/>
    <w:rsid w:val="0059513A"/>
    <w:rsid w:val="005974F9"/>
    <w:rsid w:val="00597EBF"/>
    <w:rsid w:val="005A0A0B"/>
    <w:rsid w:val="005A1438"/>
    <w:rsid w:val="005A22D0"/>
    <w:rsid w:val="005A5943"/>
    <w:rsid w:val="005B1777"/>
    <w:rsid w:val="005B2719"/>
    <w:rsid w:val="005C033F"/>
    <w:rsid w:val="005C23AE"/>
    <w:rsid w:val="005C28A3"/>
    <w:rsid w:val="005C304E"/>
    <w:rsid w:val="005C3725"/>
    <w:rsid w:val="005C53E6"/>
    <w:rsid w:val="005C649A"/>
    <w:rsid w:val="005C6D30"/>
    <w:rsid w:val="005D2394"/>
    <w:rsid w:val="005D6D1E"/>
    <w:rsid w:val="005E3097"/>
    <w:rsid w:val="005E39CB"/>
    <w:rsid w:val="005E4D0C"/>
    <w:rsid w:val="005E508D"/>
    <w:rsid w:val="005E5270"/>
    <w:rsid w:val="005E73FC"/>
    <w:rsid w:val="005F079C"/>
    <w:rsid w:val="005F1CFB"/>
    <w:rsid w:val="005F2208"/>
    <w:rsid w:val="005F454E"/>
    <w:rsid w:val="006028E9"/>
    <w:rsid w:val="006042E0"/>
    <w:rsid w:val="006112F7"/>
    <w:rsid w:val="0061522F"/>
    <w:rsid w:val="0061795F"/>
    <w:rsid w:val="00617F70"/>
    <w:rsid w:val="00622D13"/>
    <w:rsid w:val="00622ED1"/>
    <w:rsid w:val="00627329"/>
    <w:rsid w:val="006312B6"/>
    <w:rsid w:val="00632949"/>
    <w:rsid w:val="006345D8"/>
    <w:rsid w:val="0063548F"/>
    <w:rsid w:val="006361CC"/>
    <w:rsid w:val="006435BE"/>
    <w:rsid w:val="006461C7"/>
    <w:rsid w:val="00651356"/>
    <w:rsid w:val="00653244"/>
    <w:rsid w:val="0065615B"/>
    <w:rsid w:val="006613EB"/>
    <w:rsid w:val="00661536"/>
    <w:rsid w:val="00661AF8"/>
    <w:rsid w:val="0066297B"/>
    <w:rsid w:val="00665128"/>
    <w:rsid w:val="0066584F"/>
    <w:rsid w:val="006668B5"/>
    <w:rsid w:val="00667749"/>
    <w:rsid w:val="00667F97"/>
    <w:rsid w:val="00673FB6"/>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0515"/>
    <w:rsid w:val="006B2D08"/>
    <w:rsid w:val="006B2E64"/>
    <w:rsid w:val="006B455D"/>
    <w:rsid w:val="006B76D2"/>
    <w:rsid w:val="006C0FC5"/>
    <w:rsid w:val="006C20E7"/>
    <w:rsid w:val="006C341A"/>
    <w:rsid w:val="006C6FD9"/>
    <w:rsid w:val="006C7834"/>
    <w:rsid w:val="006D55E2"/>
    <w:rsid w:val="006D7BE4"/>
    <w:rsid w:val="006E6B31"/>
    <w:rsid w:val="006E784C"/>
    <w:rsid w:val="006F2714"/>
    <w:rsid w:val="006F53E3"/>
    <w:rsid w:val="00703B29"/>
    <w:rsid w:val="007040DB"/>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2F34"/>
    <w:rsid w:val="007A32C7"/>
    <w:rsid w:val="007B2C19"/>
    <w:rsid w:val="007B2E52"/>
    <w:rsid w:val="007B65E4"/>
    <w:rsid w:val="007C1DF0"/>
    <w:rsid w:val="007C1FFC"/>
    <w:rsid w:val="007C317F"/>
    <w:rsid w:val="007C4F97"/>
    <w:rsid w:val="007C6053"/>
    <w:rsid w:val="007D3663"/>
    <w:rsid w:val="007D5446"/>
    <w:rsid w:val="007D7935"/>
    <w:rsid w:val="007E1AF9"/>
    <w:rsid w:val="007E73CB"/>
    <w:rsid w:val="008004BA"/>
    <w:rsid w:val="008007C5"/>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70D51"/>
    <w:rsid w:val="008711EF"/>
    <w:rsid w:val="00871869"/>
    <w:rsid w:val="00873EB0"/>
    <w:rsid w:val="0087433E"/>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D181D"/>
    <w:rsid w:val="008D1B54"/>
    <w:rsid w:val="008D3FD0"/>
    <w:rsid w:val="008D5C47"/>
    <w:rsid w:val="008D5E0E"/>
    <w:rsid w:val="008D7F49"/>
    <w:rsid w:val="008E0AB3"/>
    <w:rsid w:val="008E1BFF"/>
    <w:rsid w:val="008E6C95"/>
    <w:rsid w:val="008F01B0"/>
    <w:rsid w:val="008F0A37"/>
    <w:rsid w:val="008F16ED"/>
    <w:rsid w:val="008F20D3"/>
    <w:rsid w:val="008F4054"/>
    <w:rsid w:val="008F41AF"/>
    <w:rsid w:val="008F5789"/>
    <w:rsid w:val="008F64F2"/>
    <w:rsid w:val="00900E91"/>
    <w:rsid w:val="00901DAC"/>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679"/>
    <w:rsid w:val="00966FBA"/>
    <w:rsid w:val="0097409C"/>
    <w:rsid w:val="00974710"/>
    <w:rsid w:val="00982D40"/>
    <w:rsid w:val="00983F82"/>
    <w:rsid w:val="00984AD5"/>
    <w:rsid w:val="0098501B"/>
    <w:rsid w:val="009855D6"/>
    <w:rsid w:val="009857CB"/>
    <w:rsid w:val="0098629D"/>
    <w:rsid w:val="00986C66"/>
    <w:rsid w:val="009A0374"/>
    <w:rsid w:val="009A2046"/>
    <w:rsid w:val="009A2895"/>
    <w:rsid w:val="009A4F83"/>
    <w:rsid w:val="009A7868"/>
    <w:rsid w:val="009B08A5"/>
    <w:rsid w:val="009B0C63"/>
    <w:rsid w:val="009B3F10"/>
    <w:rsid w:val="009B3FEE"/>
    <w:rsid w:val="009B62D9"/>
    <w:rsid w:val="009C4D26"/>
    <w:rsid w:val="009C5E26"/>
    <w:rsid w:val="009D1E18"/>
    <w:rsid w:val="009D2004"/>
    <w:rsid w:val="009D38D2"/>
    <w:rsid w:val="009D5DFD"/>
    <w:rsid w:val="009D69A1"/>
    <w:rsid w:val="009E20A5"/>
    <w:rsid w:val="009E27A7"/>
    <w:rsid w:val="009E3FFE"/>
    <w:rsid w:val="009E6E2A"/>
    <w:rsid w:val="009F1870"/>
    <w:rsid w:val="009F4965"/>
    <w:rsid w:val="009F5FF4"/>
    <w:rsid w:val="009F6EF3"/>
    <w:rsid w:val="009F7176"/>
    <w:rsid w:val="00A0024B"/>
    <w:rsid w:val="00A00960"/>
    <w:rsid w:val="00A02B71"/>
    <w:rsid w:val="00A039E6"/>
    <w:rsid w:val="00A06481"/>
    <w:rsid w:val="00A07EB5"/>
    <w:rsid w:val="00A14260"/>
    <w:rsid w:val="00A17A09"/>
    <w:rsid w:val="00A21ECA"/>
    <w:rsid w:val="00A23409"/>
    <w:rsid w:val="00A3742B"/>
    <w:rsid w:val="00A42A03"/>
    <w:rsid w:val="00A52640"/>
    <w:rsid w:val="00A53F97"/>
    <w:rsid w:val="00A56321"/>
    <w:rsid w:val="00A638AD"/>
    <w:rsid w:val="00A63C43"/>
    <w:rsid w:val="00A701A7"/>
    <w:rsid w:val="00A707CC"/>
    <w:rsid w:val="00A717D8"/>
    <w:rsid w:val="00A733B6"/>
    <w:rsid w:val="00A77D4A"/>
    <w:rsid w:val="00A84646"/>
    <w:rsid w:val="00A87BA8"/>
    <w:rsid w:val="00A901FC"/>
    <w:rsid w:val="00A90B0D"/>
    <w:rsid w:val="00A90FDB"/>
    <w:rsid w:val="00A91156"/>
    <w:rsid w:val="00A97FDD"/>
    <w:rsid w:val="00AA022B"/>
    <w:rsid w:val="00AA2954"/>
    <w:rsid w:val="00AA455B"/>
    <w:rsid w:val="00AA5213"/>
    <w:rsid w:val="00AA6601"/>
    <w:rsid w:val="00AA77AB"/>
    <w:rsid w:val="00AA7850"/>
    <w:rsid w:val="00AB2CFC"/>
    <w:rsid w:val="00AB4164"/>
    <w:rsid w:val="00AB5B12"/>
    <w:rsid w:val="00AB6002"/>
    <w:rsid w:val="00AC296D"/>
    <w:rsid w:val="00AC467B"/>
    <w:rsid w:val="00AC51EF"/>
    <w:rsid w:val="00AC6F04"/>
    <w:rsid w:val="00AD550D"/>
    <w:rsid w:val="00AD5CCB"/>
    <w:rsid w:val="00AD7B98"/>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43A3"/>
    <w:rsid w:val="00BD71E4"/>
    <w:rsid w:val="00BE282B"/>
    <w:rsid w:val="00BE4163"/>
    <w:rsid w:val="00BE6391"/>
    <w:rsid w:val="00BE72E0"/>
    <w:rsid w:val="00BF531C"/>
    <w:rsid w:val="00C05863"/>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6597B"/>
    <w:rsid w:val="00C70CB0"/>
    <w:rsid w:val="00C723D6"/>
    <w:rsid w:val="00C73AFA"/>
    <w:rsid w:val="00C73DB5"/>
    <w:rsid w:val="00C82F20"/>
    <w:rsid w:val="00C84C0D"/>
    <w:rsid w:val="00C859CD"/>
    <w:rsid w:val="00C86E83"/>
    <w:rsid w:val="00C914C1"/>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3149"/>
    <w:rsid w:val="00D53869"/>
    <w:rsid w:val="00D7479B"/>
    <w:rsid w:val="00D753C5"/>
    <w:rsid w:val="00D75E74"/>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5AC"/>
    <w:rsid w:val="00DA7C0D"/>
    <w:rsid w:val="00DB0AEB"/>
    <w:rsid w:val="00DB1D41"/>
    <w:rsid w:val="00DB217B"/>
    <w:rsid w:val="00DB2579"/>
    <w:rsid w:val="00DB35A3"/>
    <w:rsid w:val="00DB4270"/>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57D4"/>
    <w:rsid w:val="00E002AD"/>
    <w:rsid w:val="00E03BB7"/>
    <w:rsid w:val="00E054E7"/>
    <w:rsid w:val="00E067C0"/>
    <w:rsid w:val="00E128B7"/>
    <w:rsid w:val="00E12A3F"/>
    <w:rsid w:val="00E135F7"/>
    <w:rsid w:val="00E1720C"/>
    <w:rsid w:val="00E23448"/>
    <w:rsid w:val="00E24A02"/>
    <w:rsid w:val="00E26501"/>
    <w:rsid w:val="00E27A48"/>
    <w:rsid w:val="00E338F0"/>
    <w:rsid w:val="00E34798"/>
    <w:rsid w:val="00E34EF4"/>
    <w:rsid w:val="00E407E9"/>
    <w:rsid w:val="00E41759"/>
    <w:rsid w:val="00E422A1"/>
    <w:rsid w:val="00E4446E"/>
    <w:rsid w:val="00E46C3C"/>
    <w:rsid w:val="00E47D23"/>
    <w:rsid w:val="00E47E6B"/>
    <w:rsid w:val="00E546ED"/>
    <w:rsid w:val="00E5582C"/>
    <w:rsid w:val="00E57431"/>
    <w:rsid w:val="00E57AA1"/>
    <w:rsid w:val="00E60D5B"/>
    <w:rsid w:val="00E6133B"/>
    <w:rsid w:val="00E6458D"/>
    <w:rsid w:val="00E64F66"/>
    <w:rsid w:val="00E6514B"/>
    <w:rsid w:val="00E67322"/>
    <w:rsid w:val="00E678B0"/>
    <w:rsid w:val="00E727A6"/>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53F"/>
    <w:rsid w:val="00EB301C"/>
    <w:rsid w:val="00EB6491"/>
    <w:rsid w:val="00EB664C"/>
    <w:rsid w:val="00EC5850"/>
    <w:rsid w:val="00EC6D6E"/>
    <w:rsid w:val="00ED12E0"/>
    <w:rsid w:val="00ED3A15"/>
    <w:rsid w:val="00ED6947"/>
    <w:rsid w:val="00ED6AD5"/>
    <w:rsid w:val="00ED7A2F"/>
    <w:rsid w:val="00EE16AE"/>
    <w:rsid w:val="00EE2835"/>
    <w:rsid w:val="00EE5A99"/>
    <w:rsid w:val="00EE72AA"/>
    <w:rsid w:val="00EF2319"/>
    <w:rsid w:val="00EF507E"/>
    <w:rsid w:val="00F038BC"/>
    <w:rsid w:val="00F160C3"/>
    <w:rsid w:val="00F1685E"/>
    <w:rsid w:val="00F179E5"/>
    <w:rsid w:val="00F23893"/>
    <w:rsid w:val="00F24E61"/>
    <w:rsid w:val="00F26DDB"/>
    <w:rsid w:val="00F30930"/>
    <w:rsid w:val="00F30F64"/>
    <w:rsid w:val="00F31542"/>
    <w:rsid w:val="00F355FB"/>
    <w:rsid w:val="00F36DCA"/>
    <w:rsid w:val="00F453B1"/>
    <w:rsid w:val="00F47D3F"/>
    <w:rsid w:val="00F5081B"/>
    <w:rsid w:val="00F51599"/>
    <w:rsid w:val="00F51B77"/>
    <w:rsid w:val="00F535F3"/>
    <w:rsid w:val="00F5634B"/>
    <w:rsid w:val="00F5713B"/>
    <w:rsid w:val="00F57DC2"/>
    <w:rsid w:val="00F603AE"/>
    <w:rsid w:val="00F64E14"/>
    <w:rsid w:val="00F65472"/>
    <w:rsid w:val="00F66C53"/>
    <w:rsid w:val="00F71ECF"/>
    <w:rsid w:val="00F7532B"/>
    <w:rsid w:val="00F75632"/>
    <w:rsid w:val="00F77ADF"/>
    <w:rsid w:val="00F77D29"/>
    <w:rsid w:val="00F77FB8"/>
    <w:rsid w:val="00F81415"/>
    <w:rsid w:val="00F832CB"/>
    <w:rsid w:val="00F83B73"/>
    <w:rsid w:val="00F84A08"/>
    <w:rsid w:val="00F90353"/>
    <w:rsid w:val="00F91D23"/>
    <w:rsid w:val="00F9280E"/>
    <w:rsid w:val="00F93533"/>
    <w:rsid w:val="00F93BFF"/>
    <w:rsid w:val="00F967AB"/>
    <w:rsid w:val="00F9773C"/>
    <w:rsid w:val="00FA2007"/>
    <w:rsid w:val="00FA22BF"/>
    <w:rsid w:val="00FA38E6"/>
    <w:rsid w:val="00FA7A98"/>
    <w:rsid w:val="00FC2253"/>
    <w:rsid w:val="00FC35A7"/>
    <w:rsid w:val="00FC70DF"/>
    <w:rsid w:val="00FC73B7"/>
    <w:rsid w:val="00FD74D2"/>
    <w:rsid w:val="00FE0D74"/>
    <w:rsid w:val="00FE0F15"/>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7B"/>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7B"/>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18798755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BCEE-77DA-4D21-8A92-7A1B89FB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8</Pages>
  <Words>4357</Words>
  <Characters>24835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165</cp:revision>
  <cp:lastPrinted>2022-03-31T12:06:00Z</cp:lastPrinted>
  <dcterms:created xsi:type="dcterms:W3CDTF">2021-02-03T19:46:00Z</dcterms:created>
  <dcterms:modified xsi:type="dcterms:W3CDTF">2022-04-11T04:43:00Z</dcterms:modified>
</cp:coreProperties>
</file>