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48" w:rsidRDefault="00D70D48" w:rsidP="00BF0F64">
      <w:pPr>
        <w:pStyle w:val="a3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13E7" w:rsidRDefault="00D713E7" w:rsidP="00BF0F64">
      <w:pPr>
        <w:pStyle w:val="a3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</w:t>
      </w:r>
      <w:r w:rsidRPr="008472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кірістер комитеті 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>Атырау облысы бойынша Мемлекеттік кірістер департаменті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  <w:r w:rsidR="003F26EC">
        <w:rPr>
          <w:rFonts w:ascii="Times New Roman" w:hAnsi="Times New Roman" w:cs="Times New Roman"/>
          <w:b/>
          <w:sz w:val="28"/>
          <w:szCs w:val="28"/>
          <w:lang w:val="kk-KZ"/>
        </w:rPr>
        <w:t>Қызылқоға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="00063C47" w:rsidRPr="00063C47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</w:t>
      </w:r>
      <w:r w:rsidRPr="00063C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26EC">
        <w:rPr>
          <w:rFonts w:ascii="Times New Roman" w:hAnsi="Times New Roman" w:cs="Times New Roman"/>
          <w:b/>
          <w:sz w:val="28"/>
          <w:szCs w:val="28"/>
          <w:lang w:val="kk-KZ"/>
        </w:rPr>
        <w:t>төменгі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 үшін Жалпы конкурстық комиссиясының 202</w:t>
      </w:r>
      <w:r w:rsidR="00F15C7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  <w:r w:rsidR="00063C47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3F26E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26EC">
        <w:rPr>
          <w:rFonts w:ascii="Times New Roman" w:hAnsi="Times New Roman" w:cs="Times New Roman"/>
          <w:b/>
          <w:sz w:val="28"/>
          <w:szCs w:val="28"/>
          <w:lang w:val="kk-KZ"/>
        </w:rPr>
        <w:t>шілде</w:t>
      </w:r>
      <w:r w:rsidR="00063C47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3F26EC">
        <w:rPr>
          <w:rFonts w:ascii="Times New Roman" w:hAnsi="Times New Roman" w:cs="Times New Roman"/>
          <w:b/>
          <w:sz w:val="28"/>
          <w:szCs w:val="28"/>
          <w:lang w:val="kk-KZ"/>
        </w:rPr>
        <w:t>егі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</w:t>
      </w:r>
      <w:r w:rsidR="0096753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 шешімінің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4349A3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DB6E82" w:rsidRDefault="00DB6E82" w:rsidP="00BF0F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C23" w:rsidRPr="00BF0F64" w:rsidRDefault="00652EC2" w:rsidP="00063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2EC2">
        <w:rPr>
          <w:rFonts w:ascii="Times New Roman" w:hAnsi="Times New Roman" w:cs="Times New Roman"/>
          <w:sz w:val="28"/>
          <w:szCs w:val="28"/>
          <w:lang w:val="kk-KZ"/>
        </w:rPr>
        <w:t>Атырау облысы бойынша Мемлекеттік кірістер департаментінің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6753F">
        <w:rPr>
          <w:rFonts w:ascii="Times New Roman" w:hAnsi="Times New Roman" w:cs="Times New Roman"/>
          <w:sz w:val="28"/>
          <w:szCs w:val="28"/>
          <w:lang w:val="kk-KZ"/>
        </w:rPr>
        <w:t xml:space="preserve">Қызылқоға </w:t>
      </w:r>
      <w:r w:rsidR="00F53C23" w:rsidRPr="00F53C23">
        <w:rPr>
          <w:rFonts w:ascii="Times New Roman" w:hAnsi="Times New Roman" w:cs="Times New Roman"/>
          <w:sz w:val="28"/>
          <w:szCs w:val="28"/>
          <w:lang w:val="kk-KZ"/>
        </w:rPr>
        <w:t xml:space="preserve">ауданы бойынша Мемлекеттік кірістер басқармасының Салық төлеушілермен жұмыс және бақылау бөлімінің </w:t>
      </w:r>
      <w:r w:rsidR="005972CA">
        <w:rPr>
          <w:rFonts w:ascii="Times New Roman" w:hAnsi="Times New Roman" w:cs="Times New Roman"/>
          <w:sz w:val="28"/>
          <w:szCs w:val="28"/>
          <w:lang w:val="kk-KZ"/>
        </w:rPr>
        <w:t>жетекші</w:t>
      </w:r>
      <w:r w:rsidR="00F53C23" w:rsidRPr="00F53C23">
        <w:rPr>
          <w:rFonts w:ascii="Times New Roman" w:hAnsi="Times New Roman" w:cs="Times New Roman"/>
          <w:sz w:val="28"/>
          <w:szCs w:val="28"/>
          <w:lang w:val="kk-KZ"/>
        </w:rPr>
        <w:t xml:space="preserve"> маманы</w:t>
      </w:r>
      <w:r w:rsidR="00F53C23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</w:t>
      </w:r>
      <w:r w:rsidR="00464A6B">
        <w:rPr>
          <w:rFonts w:ascii="Times New Roman" w:hAnsi="Times New Roman" w:cs="Times New Roman"/>
          <w:sz w:val="28"/>
          <w:szCs w:val="28"/>
          <w:lang w:val="kk-KZ"/>
        </w:rPr>
        <w:t xml:space="preserve"> оң нәтиже алған кандидат</w:t>
      </w:r>
      <w:r w:rsidR="004349A3">
        <w:rPr>
          <w:rFonts w:ascii="Times New Roman" w:hAnsi="Times New Roman" w:cs="Times New Roman"/>
          <w:sz w:val="28"/>
          <w:szCs w:val="28"/>
          <w:lang w:val="kk-KZ"/>
        </w:rPr>
        <w:t xml:space="preserve"> жоқ.</w:t>
      </w:r>
    </w:p>
    <w:p w:rsidR="00F53C23" w:rsidRPr="00C45F8E" w:rsidRDefault="00F53C23" w:rsidP="00BF0F64">
      <w:pPr>
        <w:pStyle w:val="a3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D48" w:rsidRDefault="00D70D48" w:rsidP="001A06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646C" w:rsidRDefault="0044724E" w:rsidP="001A06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  <w:r w:rsidR="00417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79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конкурса </w:t>
      </w:r>
      <w:r w:rsidR="004D3B0A">
        <w:rPr>
          <w:rFonts w:ascii="Times New Roman" w:hAnsi="Times New Roman" w:cs="Times New Roman"/>
          <w:b/>
          <w:sz w:val="28"/>
          <w:szCs w:val="28"/>
          <w:lang w:val="kk-KZ"/>
        </w:rPr>
        <w:t>решени</w:t>
      </w:r>
      <w:r w:rsidR="0055792B">
        <w:rPr>
          <w:rFonts w:ascii="Times New Roman" w:hAnsi="Times New Roman" w:cs="Times New Roman"/>
          <w:b/>
          <w:sz w:val="28"/>
          <w:szCs w:val="28"/>
          <w:lang w:val="kk-KZ"/>
        </w:rPr>
        <w:t>ем</w:t>
      </w:r>
      <w:r w:rsidR="004D3B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417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1E2E" w:rsidRPr="00FC1D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занятия низовых вакантных административных государственных должностей корпуса </w:t>
      </w:r>
      <w:r w:rsidR="00AA1E2E" w:rsidRPr="00FC1D39">
        <w:rPr>
          <w:rFonts w:ascii="Times New Roman" w:hAnsi="Times New Roman" w:cs="Times New Roman"/>
          <w:b/>
          <w:sz w:val="28"/>
          <w:szCs w:val="28"/>
        </w:rPr>
        <w:t xml:space="preserve">«Б» </w:t>
      </w:r>
      <w:r w:rsidR="00BF0F64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правления государственных доходов по </w:t>
      </w:r>
      <w:r w:rsidR="001A0665">
        <w:rPr>
          <w:rFonts w:ascii="Times New Roman" w:hAnsi="Times New Roman" w:cs="Times New Roman"/>
          <w:b/>
          <w:sz w:val="28"/>
          <w:szCs w:val="28"/>
          <w:lang w:val="kk-KZ"/>
        </w:rPr>
        <w:t>Кызылкугинс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кому району Департамента государственных доходов по Атырауской области </w:t>
      </w:r>
      <w:r w:rsidR="001A0665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омитета государственных доходов </w:t>
      </w:r>
      <w:r w:rsidR="001A0665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>инистерства финансов Республики Казахстан</w:t>
      </w:r>
      <w:r w:rsidR="00BF0F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1E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итогам решения протокола № 2 от 14 июля 2023 года </w:t>
      </w:r>
    </w:p>
    <w:p w:rsidR="007D0E9C" w:rsidRDefault="00BF0F64" w:rsidP="00BF0F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должность </w:t>
      </w:r>
      <w:r w:rsidR="006D5289">
        <w:rPr>
          <w:rFonts w:ascii="Times New Roman" w:hAnsi="Times New Roman" w:cs="Times New Roman"/>
          <w:sz w:val="28"/>
          <w:szCs w:val="28"/>
          <w:lang w:val="kk-KZ"/>
        </w:rPr>
        <w:t>ведущего</w:t>
      </w:r>
      <w:r w:rsidRPr="00BF0F64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отдела по работе с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BF0F64">
        <w:rPr>
          <w:rFonts w:ascii="Times New Roman" w:hAnsi="Times New Roman" w:cs="Times New Roman"/>
          <w:sz w:val="28"/>
          <w:szCs w:val="28"/>
          <w:lang w:val="kk-KZ"/>
        </w:rPr>
        <w:t>алогоплательщиками и контроля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</w:t>
      </w:r>
      <w:r w:rsidRPr="00BF0F64">
        <w:rPr>
          <w:rFonts w:ascii="Times New Roman" w:hAnsi="Times New Roman" w:cs="Times New Roman"/>
          <w:sz w:val="28"/>
          <w:szCs w:val="28"/>
          <w:lang w:val="kk-KZ"/>
        </w:rPr>
        <w:t xml:space="preserve">правления государственных доходов по </w:t>
      </w:r>
      <w:r w:rsidR="006D5289">
        <w:rPr>
          <w:rFonts w:ascii="Times New Roman" w:hAnsi="Times New Roman" w:cs="Times New Roman"/>
          <w:sz w:val="28"/>
          <w:szCs w:val="28"/>
          <w:lang w:val="kk-KZ"/>
        </w:rPr>
        <w:t>Кызылкугинскому</w:t>
      </w:r>
      <w:r w:rsidRPr="00BF0F64">
        <w:rPr>
          <w:rFonts w:ascii="Times New Roman" w:hAnsi="Times New Roman" w:cs="Times New Roman"/>
          <w:sz w:val="28"/>
          <w:szCs w:val="28"/>
          <w:lang w:val="kk-KZ"/>
        </w:rPr>
        <w:t xml:space="preserve"> району</w:t>
      </w:r>
      <w:r w:rsidR="007E25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25A4" w:rsidRPr="007E25A4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Атырауской области</w:t>
      </w:r>
      <w:r w:rsidR="0044724E" w:rsidRPr="0044724E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 xml:space="preserve"> </w:t>
      </w:r>
      <w:r w:rsidR="0044724E" w:rsidRPr="006512DE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>получившего пол</w:t>
      </w:r>
      <w:r w:rsidR="00464A6B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>ожительный результат, кандидат</w:t>
      </w:r>
      <w:r w:rsidR="00464A6B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eastAsia="ru-RU"/>
        </w:rPr>
        <w:t>а</w:t>
      </w:r>
      <w:r w:rsidR="0044724E" w:rsidRPr="006512DE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 xml:space="preserve"> не имеется.</w:t>
      </w:r>
    </w:p>
    <w:p w:rsidR="007D0E9C" w:rsidRPr="00A55794" w:rsidRDefault="007D0E9C" w:rsidP="007D0E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A55794" w:rsidRPr="00A55794" w:rsidRDefault="00A55794" w:rsidP="00A5579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55794">
        <w:rPr>
          <w:rFonts w:ascii="Times New Roman" w:hAnsi="Times New Roman" w:cs="Times New Roman"/>
          <w:b/>
          <w:sz w:val="28"/>
          <w:szCs w:val="28"/>
          <w:lang w:val="en"/>
        </w:rPr>
        <w:t>The</w:t>
      </w:r>
      <w:r w:rsidR="00464A6B">
        <w:rPr>
          <w:rFonts w:ascii="Times New Roman" w:hAnsi="Times New Roman" w:cs="Times New Roman"/>
          <w:b/>
          <w:sz w:val="28"/>
          <w:szCs w:val="28"/>
          <w:lang w:val="en"/>
        </w:rPr>
        <w:t xml:space="preserve"> list of</w:t>
      </w:r>
      <w:r w:rsidRPr="00A55794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464A6B">
        <w:rPr>
          <w:rFonts w:ascii="Times New Roman" w:hAnsi="Times New Roman" w:cs="Times New Roman"/>
          <w:b/>
          <w:sz w:val="28"/>
          <w:szCs w:val="28"/>
          <w:lang w:val="en"/>
        </w:rPr>
        <w:t xml:space="preserve">the </w:t>
      </w:r>
      <w:r w:rsidRPr="00A55794">
        <w:rPr>
          <w:rFonts w:ascii="Times New Roman" w:hAnsi="Times New Roman" w:cs="Times New Roman"/>
          <w:b/>
          <w:sz w:val="28"/>
          <w:szCs w:val="28"/>
          <w:lang w:val="en"/>
        </w:rPr>
        <w:t xml:space="preserve">general competition by the decision of the competition commission for the occupation of grassroots vacant administrative public positions of the corps "B" of the State Revenue Administration for the </w:t>
      </w:r>
      <w:proofErr w:type="spellStart"/>
      <w:r w:rsidRPr="00A55794">
        <w:rPr>
          <w:rFonts w:ascii="Times New Roman" w:hAnsi="Times New Roman" w:cs="Times New Roman"/>
          <w:b/>
          <w:sz w:val="28"/>
          <w:szCs w:val="28"/>
          <w:lang w:val="en"/>
        </w:rPr>
        <w:t>Kyzylkug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"/>
        </w:rPr>
        <w:t>a</w:t>
      </w:r>
      <w:proofErr w:type="spellEnd"/>
      <w:r w:rsidRPr="00A55794">
        <w:rPr>
          <w:rFonts w:ascii="Times New Roman" w:hAnsi="Times New Roman" w:cs="Times New Roman"/>
          <w:b/>
          <w:sz w:val="28"/>
          <w:szCs w:val="28"/>
          <w:lang w:val="en"/>
        </w:rPr>
        <w:t xml:space="preserve"> district of the State Revenue Department for the </w:t>
      </w:r>
      <w:proofErr w:type="spellStart"/>
      <w:r w:rsidRPr="00A55794">
        <w:rPr>
          <w:rFonts w:ascii="Times New Roman" w:hAnsi="Times New Roman" w:cs="Times New Roman"/>
          <w:b/>
          <w:sz w:val="28"/>
          <w:szCs w:val="28"/>
          <w:lang w:val="en"/>
        </w:rPr>
        <w:t>Atyrau</w:t>
      </w:r>
      <w:proofErr w:type="spellEnd"/>
      <w:r w:rsidRPr="00A55794">
        <w:rPr>
          <w:rFonts w:ascii="Times New Roman" w:hAnsi="Times New Roman" w:cs="Times New Roman"/>
          <w:b/>
          <w:sz w:val="28"/>
          <w:szCs w:val="28"/>
          <w:lang w:val="en"/>
        </w:rPr>
        <w:t xml:space="preserve"> region of the State Revenue Committee of the Ministry of Finance of the Republic of Kazakhstan following the decision of Protocol No. 2 dated July 14, 2023</w:t>
      </w:r>
      <w:proofErr w:type="gramEnd"/>
    </w:p>
    <w:p w:rsidR="00277FD1" w:rsidRPr="00464A6B" w:rsidRDefault="00464A6B" w:rsidP="00464A6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There is</w:t>
      </w:r>
      <w:r w:rsidRPr="00464A6B">
        <w:rPr>
          <w:rFonts w:ascii="Times New Roman" w:hAnsi="Times New Roman" w:cs="Times New Roman"/>
          <w:sz w:val="28"/>
          <w:szCs w:val="28"/>
          <w:lang w:val="en"/>
        </w:rPr>
        <w:t xml:space="preserve"> no candidate for the position of the leading specialist of the department for work with taxpayers and control of the State Revenue Department for the </w:t>
      </w:r>
      <w:proofErr w:type="spellStart"/>
      <w:r w:rsidRPr="00464A6B">
        <w:rPr>
          <w:rFonts w:ascii="Times New Roman" w:hAnsi="Times New Roman" w:cs="Times New Roman"/>
          <w:sz w:val="28"/>
          <w:szCs w:val="28"/>
          <w:lang w:val="en"/>
        </w:rPr>
        <w:t>Kyzylkug</w:t>
      </w:r>
      <w:r>
        <w:rPr>
          <w:rFonts w:ascii="Times New Roman" w:hAnsi="Times New Roman" w:cs="Times New Roman"/>
          <w:sz w:val="28"/>
          <w:szCs w:val="28"/>
          <w:lang w:val="en"/>
        </w:rPr>
        <w:t>a</w:t>
      </w:r>
      <w:proofErr w:type="spellEnd"/>
      <w:r w:rsidRPr="00464A6B">
        <w:rPr>
          <w:rFonts w:ascii="Times New Roman" w:hAnsi="Times New Roman" w:cs="Times New Roman"/>
          <w:sz w:val="28"/>
          <w:szCs w:val="28"/>
          <w:lang w:val="en"/>
        </w:rPr>
        <w:t xml:space="preserve"> district of the State Revenue Department for the </w:t>
      </w:r>
      <w:proofErr w:type="spellStart"/>
      <w:r w:rsidRPr="00464A6B">
        <w:rPr>
          <w:rFonts w:ascii="Times New Roman" w:hAnsi="Times New Roman" w:cs="Times New Roman"/>
          <w:sz w:val="28"/>
          <w:szCs w:val="28"/>
          <w:lang w:val="en"/>
        </w:rPr>
        <w:t>Atyrau</w:t>
      </w:r>
      <w:proofErr w:type="spellEnd"/>
      <w:r w:rsidRPr="00464A6B">
        <w:rPr>
          <w:rFonts w:ascii="Times New Roman" w:hAnsi="Times New Roman" w:cs="Times New Roman"/>
          <w:sz w:val="28"/>
          <w:szCs w:val="28"/>
          <w:lang w:val="en"/>
        </w:rPr>
        <w:t xml:space="preserve"> region, who received a positive result.</w:t>
      </w:r>
    </w:p>
    <w:sectPr w:rsidR="00277FD1" w:rsidRPr="00464A6B" w:rsidSect="008079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34D"/>
    <w:multiLevelType w:val="hybridMultilevel"/>
    <w:tmpl w:val="438A7328"/>
    <w:lvl w:ilvl="0" w:tplc="07F6AE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E7"/>
    <w:rsid w:val="00063C47"/>
    <w:rsid w:val="00065009"/>
    <w:rsid w:val="000E1E6A"/>
    <w:rsid w:val="001A0665"/>
    <w:rsid w:val="001B0BD9"/>
    <w:rsid w:val="001C55F2"/>
    <w:rsid w:val="001C603B"/>
    <w:rsid w:val="00277FD1"/>
    <w:rsid w:val="003469C9"/>
    <w:rsid w:val="003F26EC"/>
    <w:rsid w:val="004170FF"/>
    <w:rsid w:val="004349A3"/>
    <w:rsid w:val="0044724E"/>
    <w:rsid w:val="00464A6B"/>
    <w:rsid w:val="0049658B"/>
    <w:rsid w:val="004D3B0A"/>
    <w:rsid w:val="00550C28"/>
    <w:rsid w:val="00555D00"/>
    <w:rsid w:val="0055792B"/>
    <w:rsid w:val="005972CA"/>
    <w:rsid w:val="005F3F0D"/>
    <w:rsid w:val="00601791"/>
    <w:rsid w:val="00605E9E"/>
    <w:rsid w:val="006235AE"/>
    <w:rsid w:val="00652EC2"/>
    <w:rsid w:val="006D5289"/>
    <w:rsid w:val="007D0E9C"/>
    <w:rsid w:val="007E25A4"/>
    <w:rsid w:val="008079BB"/>
    <w:rsid w:val="009031D3"/>
    <w:rsid w:val="0092646C"/>
    <w:rsid w:val="009400D4"/>
    <w:rsid w:val="0096753F"/>
    <w:rsid w:val="00971E0D"/>
    <w:rsid w:val="0098005A"/>
    <w:rsid w:val="009C0C2D"/>
    <w:rsid w:val="00A15B76"/>
    <w:rsid w:val="00A55794"/>
    <w:rsid w:val="00AA1E2E"/>
    <w:rsid w:val="00AC1CC5"/>
    <w:rsid w:val="00BF0F64"/>
    <w:rsid w:val="00C64972"/>
    <w:rsid w:val="00D70D48"/>
    <w:rsid w:val="00D713E7"/>
    <w:rsid w:val="00D81385"/>
    <w:rsid w:val="00DB6E82"/>
    <w:rsid w:val="00DE7D59"/>
    <w:rsid w:val="00F15C7A"/>
    <w:rsid w:val="00F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E853"/>
  <w15:docId w15:val="{18294924-BAD4-4A16-BC8E-11341D3A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D713E7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D713E7"/>
  </w:style>
  <w:style w:type="paragraph" w:styleId="a5">
    <w:name w:val="Balloon Text"/>
    <w:basedOn w:val="a"/>
    <w:link w:val="a6"/>
    <w:uiPriority w:val="99"/>
    <w:semiHidden/>
    <w:unhideWhenUsed/>
    <w:rsid w:val="001B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 Мырзагалиев</dc:creator>
  <cp:keywords/>
  <dc:description/>
  <cp:lastModifiedBy>Assel</cp:lastModifiedBy>
  <cp:revision>28</cp:revision>
  <cp:lastPrinted>2022-03-09T11:31:00Z</cp:lastPrinted>
  <dcterms:created xsi:type="dcterms:W3CDTF">2023-07-05T11:12:00Z</dcterms:created>
  <dcterms:modified xsi:type="dcterms:W3CDTF">2023-07-18T05:27:00Z</dcterms:modified>
</cp:coreProperties>
</file>