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F4083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победителей по итогам решения общей конкурсной комиссии от 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3562C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№6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занятия вакантной административной го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сударственной должности корпуса 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556" w:rsidRPr="00F40835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>"  Управлении государственных доходов по городу Атырау</w:t>
      </w:r>
    </w:p>
    <w:p w:rsidR="006344F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F7556" w:rsidRDefault="00E431A3" w:rsidP="000F75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на должность 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>лавн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отдела всеобщего декларирования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>на период нахождения основного работника по уход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 xml:space="preserve">у за ребенком до  01.04.2025)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F7556" w:rsidRPr="000F7556">
        <w:rPr>
          <w:rFonts w:ascii="Times New Roman" w:hAnsi="Times New Roman" w:cs="Times New Roman"/>
          <w:b/>
          <w:sz w:val="28"/>
          <w:szCs w:val="28"/>
          <w:lang w:val="kk-KZ"/>
        </w:rPr>
        <w:t>Дайрова Лаура Карасаевна</w:t>
      </w:r>
      <w:r w:rsidR="000F7556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E431A3" w:rsidRPr="00E431A3" w:rsidRDefault="00E431A3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44F5" w:rsidRPr="000F7556" w:rsidRDefault="003562C7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. на должность </w:t>
      </w:r>
      <w:r w:rsidR="00AA47BA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 xml:space="preserve"> отдела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>администрирования индивидуальных предпринимателей</w:t>
      </w:r>
      <w:r w:rsidR="006344F5"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344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556" w:rsidRPr="000F7556">
        <w:rPr>
          <w:rFonts w:ascii="Times New Roman" w:hAnsi="Times New Roman" w:cs="Times New Roman"/>
          <w:b/>
          <w:sz w:val="28"/>
          <w:szCs w:val="24"/>
          <w:lang w:val="kk-KZ"/>
        </w:rPr>
        <w:t>Жаймуканова Акторгын Кенжебаевна.</w:t>
      </w:r>
    </w:p>
    <w:p w:rsidR="0029316E" w:rsidRPr="006344F5" w:rsidRDefault="0029316E">
      <w:pPr>
        <w:rPr>
          <w:lang w:val="kk-KZ"/>
        </w:rPr>
      </w:pPr>
      <w:bookmarkStart w:id="0" w:name="_GoBack"/>
      <w:bookmarkEnd w:id="0"/>
    </w:p>
    <w:sectPr w:rsidR="0029316E" w:rsidRPr="006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E"/>
    <w:rsid w:val="000334F6"/>
    <w:rsid w:val="000622B4"/>
    <w:rsid w:val="000A5C59"/>
    <w:rsid w:val="000F7556"/>
    <w:rsid w:val="0029316E"/>
    <w:rsid w:val="003562C7"/>
    <w:rsid w:val="006344F5"/>
    <w:rsid w:val="007A767C"/>
    <w:rsid w:val="00AA47BA"/>
    <w:rsid w:val="00CC2F8E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21E5"/>
  <w15:chartTrackingRefBased/>
  <w15:docId w15:val="{BBA68D56-4143-47AC-A5C0-C2F0A6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10</cp:revision>
  <dcterms:created xsi:type="dcterms:W3CDTF">2022-12-26T11:18:00Z</dcterms:created>
  <dcterms:modified xsi:type="dcterms:W3CDTF">2024-03-29T04:45:00Z</dcterms:modified>
</cp:coreProperties>
</file>