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A14696" w:rsidRDefault="00E45DE5" w:rsidP="00E45DE5">
      <w:pPr>
        <w:tabs>
          <w:tab w:val="left" w:pos="3570"/>
          <w:tab w:val="left" w:pos="7230"/>
        </w:tabs>
        <w:rPr>
          <w:rFonts w:ascii="Times New Roman" w:hAnsi="Times New Roman"/>
          <w:b/>
          <w:sz w:val="28"/>
          <w:szCs w:val="28"/>
          <w:lang w:val="kk-KZ"/>
        </w:rPr>
      </w:pPr>
      <w:r>
        <w:rPr>
          <w:rFonts w:ascii="Times New Roman" w:hAnsi="Times New Roman"/>
          <w:b/>
          <w:sz w:val="28"/>
          <w:szCs w:val="28"/>
          <w:lang w:val="kk-KZ"/>
        </w:rPr>
        <w:tab/>
      </w:r>
    </w:p>
    <w:p w:rsidR="00A14696" w:rsidRDefault="00A14696" w:rsidP="00F65B92">
      <w:pPr>
        <w:jc w:val="center"/>
        <w:rPr>
          <w:rFonts w:ascii="Times New Roman" w:hAnsi="Times New Roman"/>
          <w:b/>
          <w:sz w:val="28"/>
          <w:szCs w:val="28"/>
          <w:lang w:val="kk-KZ"/>
        </w:rPr>
      </w:pPr>
    </w:p>
    <w:p w:rsidR="005B42EE" w:rsidRPr="00100402" w:rsidRDefault="00F51DB1" w:rsidP="00F51DB1">
      <w:pPr>
        <w:contextualSpacing/>
        <w:jc w:val="center"/>
        <w:rPr>
          <w:rFonts w:ascii="Times New Roman" w:eastAsia="Calibri" w:hAnsi="Times New Roman" w:cs="Times New Roman"/>
          <w:b/>
          <w:color w:val="000000"/>
          <w:sz w:val="28"/>
          <w:szCs w:val="28"/>
          <w:lang w:val="kk-KZ"/>
        </w:rPr>
      </w:pPr>
      <w:r w:rsidRPr="00100402">
        <w:rPr>
          <w:rFonts w:ascii="Times New Roman" w:eastAsia="Calibri" w:hAnsi="Times New Roman" w:cs="Times New Roman"/>
          <w:b/>
          <w:color w:val="000000"/>
          <w:sz w:val="28"/>
          <w:szCs w:val="28"/>
          <w:lang w:val="kk-KZ"/>
        </w:rPr>
        <w:t>According to the results of the decision of the Internal Competition Commission of the State Revenue Committee of the Ministry of Finance of the Republic of Kazakhstan to fill the vacant administrative public position of the building "B" of the state Revenue Department of the Atyrau region No.                                                      2 dated August 2, 2023</w:t>
      </w:r>
    </w:p>
    <w:p w:rsidR="005B42EE" w:rsidRPr="00100402" w:rsidRDefault="005B42EE" w:rsidP="005B42EE">
      <w:pPr>
        <w:jc w:val="both"/>
        <w:rPr>
          <w:rFonts w:ascii="Times New Roman" w:eastAsia="Times New Roman" w:hAnsi="Times New Roman" w:cs="Times New Roman"/>
          <w:color w:val="202124"/>
          <w:sz w:val="28"/>
          <w:szCs w:val="28"/>
          <w:lang w:val="kk-KZ"/>
        </w:rPr>
      </w:pPr>
      <w:r w:rsidRPr="00100402">
        <w:rPr>
          <w:rFonts w:ascii="Times New Roman" w:eastAsia="Times New Roman" w:hAnsi="Times New Roman" w:cs="Times New Roman"/>
          <w:color w:val="202124"/>
          <w:sz w:val="28"/>
          <w:szCs w:val="28"/>
          <w:lang w:val="kk-KZ"/>
        </w:rPr>
        <w:t xml:space="preserve">         Head of the state revenue department for the </w:t>
      </w:r>
      <w:r w:rsidR="00100402" w:rsidRPr="00100402">
        <w:rPr>
          <w:rFonts w:ascii="Times New Roman" w:hAnsi="Times New Roman" w:cs="Times New Roman"/>
          <w:sz w:val="28"/>
          <w:szCs w:val="28"/>
          <w:lang w:val="kk-KZ"/>
        </w:rPr>
        <w:t>Kurmangazinsky</w:t>
      </w:r>
      <w:r w:rsidRPr="00100402">
        <w:rPr>
          <w:rFonts w:ascii="Times New Roman" w:eastAsia="Times New Roman" w:hAnsi="Times New Roman" w:cs="Times New Roman"/>
          <w:color w:val="202124"/>
          <w:sz w:val="28"/>
          <w:szCs w:val="28"/>
          <w:lang w:val="kk-KZ"/>
        </w:rPr>
        <w:t xml:space="preserve"> District of the State Revenue Department of the Ministry of Finance of the Republic of Kazakhstan for Atyrau region, Category C-R-1 – </w:t>
      </w:r>
      <w:r w:rsidR="00100402" w:rsidRPr="00100402">
        <w:rPr>
          <w:rFonts w:ascii="Times New Roman" w:hAnsi="Times New Roman" w:cs="Times New Roman"/>
          <w:sz w:val="28"/>
          <w:szCs w:val="28"/>
          <w:lang w:val="kk-KZ"/>
        </w:rPr>
        <w:t>Saspanov Aibek Rafailovich</w:t>
      </w:r>
      <w:r w:rsidRPr="00100402">
        <w:rPr>
          <w:rFonts w:ascii="Times New Roman" w:eastAsia="Times New Roman" w:hAnsi="Times New Roman" w:cs="Times New Roman"/>
          <w:color w:val="202124"/>
          <w:sz w:val="28"/>
          <w:szCs w:val="28"/>
          <w:lang w:val="kk-KZ"/>
        </w:rPr>
        <w:t>.</w:t>
      </w:r>
    </w:p>
    <w:p w:rsidR="0062509E" w:rsidRPr="00100402" w:rsidRDefault="0062509E" w:rsidP="005B42EE">
      <w:pPr>
        <w:jc w:val="center"/>
        <w:rPr>
          <w:rFonts w:ascii="Times New Roman" w:eastAsia="Times New Roman" w:hAnsi="Times New Roman" w:cs="Times New Roman"/>
          <w:color w:val="202124"/>
          <w:sz w:val="28"/>
          <w:szCs w:val="28"/>
          <w:lang w:val="kk-KZ"/>
        </w:rPr>
      </w:pPr>
      <w:bookmarkStart w:id="0" w:name="_GoBack"/>
      <w:bookmarkEnd w:id="0"/>
    </w:p>
    <w:sectPr w:rsidR="0062509E" w:rsidRPr="00100402" w:rsidSect="000F0895">
      <w:head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61" w:rsidRDefault="00932F61" w:rsidP="0026792B">
      <w:r>
        <w:separator/>
      </w:r>
    </w:p>
  </w:endnote>
  <w:endnote w:type="continuationSeparator" w:id="0">
    <w:p w:rsidR="00932F61" w:rsidRDefault="00932F61"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61" w:rsidRDefault="00932F61" w:rsidP="0026792B">
      <w:r>
        <w:separator/>
      </w:r>
    </w:p>
  </w:footnote>
  <w:footnote w:type="continuationSeparator" w:id="0">
    <w:p w:rsidR="00932F61" w:rsidRDefault="00932F61" w:rsidP="0026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3AB33D4B" wp14:editId="09433E5E">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F7C06EC"/>
    <w:multiLevelType w:val="hybridMultilevel"/>
    <w:tmpl w:val="C324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6C76294C"/>
    <w:multiLevelType w:val="hybridMultilevel"/>
    <w:tmpl w:val="0DEC8954"/>
    <w:lvl w:ilvl="0" w:tplc="D67E527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3"/>
  </w:num>
  <w:num w:numId="5">
    <w:abstractNumId w:val="11"/>
  </w:num>
  <w:num w:numId="6">
    <w:abstractNumId w:val="1"/>
  </w:num>
  <w:num w:numId="7">
    <w:abstractNumId w:val="8"/>
  </w:num>
  <w:num w:numId="8">
    <w:abstractNumId w:val="5"/>
  </w:num>
  <w:num w:numId="9">
    <w:abstractNumId w:val="15"/>
  </w:num>
  <w:num w:numId="10">
    <w:abstractNumId w:val="10"/>
  </w:num>
  <w:num w:numId="11">
    <w:abstractNumId w:val="0"/>
  </w:num>
  <w:num w:numId="12">
    <w:abstractNumId w:val="2"/>
  </w:num>
  <w:num w:numId="13">
    <w:abstractNumId w:val="9"/>
  </w:num>
  <w:num w:numId="14">
    <w:abstractNumId w:val="16"/>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44B7"/>
    <w:rsid w:val="000405E0"/>
    <w:rsid w:val="00041C2F"/>
    <w:rsid w:val="00050C12"/>
    <w:rsid w:val="00053033"/>
    <w:rsid w:val="000555D9"/>
    <w:rsid w:val="00067958"/>
    <w:rsid w:val="00073C43"/>
    <w:rsid w:val="000C5BA0"/>
    <w:rsid w:val="000E1DA3"/>
    <w:rsid w:val="000E3FFB"/>
    <w:rsid w:val="000F0895"/>
    <w:rsid w:val="000F6C29"/>
    <w:rsid w:val="00100402"/>
    <w:rsid w:val="001248A7"/>
    <w:rsid w:val="00132192"/>
    <w:rsid w:val="00147EE8"/>
    <w:rsid w:val="00175E85"/>
    <w:rsid w:val="001979D7"/>
    <w:rsid w:val="001A7A62"/>
    <w:rsid w:val="001C67DC"/>
    <w:rsid w:val="001D6CCA"/>
    <w:rsid w:val="001D7A96"/>
    <w:rsid w:val="001E314F"/>
    <w:rsid w:val="001E3A75"/>
    <w:rsid w:val="001F1377"/>
    <w:rsid w:val="00212CDE"/>
    <w:rsid w:val="0022160B"/>
    <w:rsid w:val="00234742"/>
    <w:rsid w:val="002541FB"/>
    <w:rsid w:val="0026715C"/>
    <w:rsid w:val="0026792B"/>
    <w:rsid w:val="0027012B"/>
    <w:rsid w:val="0027751C"/>
    <w:rsid w:val="00283BB6"/>
    <w:rsid w:val="00290A02"/>
    <w:rsid w:val="002B0339"/>
    <w:rsid w:val="002B1CF3"/>
    <w:rsid w:val="002F04EF"/>
    <w:rsid w:val="002F0DCC"/>
    <w:rsid w:val="002F2058"/>
    <w:rsid w:val="0030071E"/>
    <w:rsid w:val="003132D8"/>
    <w:rsid w:val="00316F27"/>
    <w:rsid w:val="00326839"/>
    <w:rsid w:val="0033190C"/>
    <w:rsid w:val="00336E86"/>
    <w:rsid w:val="00346F89"/>
    <w:rsid w:val="0034717E"/>
    <w:rsid w:val="003659DD"/>
    <w:rsid w:val="00377E2F"/>
    <w:rsid w:val="003815C9"/>
    <w:rsid w:val="003868AC"/>
    <w:rsid w:val="0039349F"/>
    <w:rsid w:val="00395320"/>
    <w:rsid w:val="003A4C5F"/>
    <w:rsid w:val="003B4837"/>
    <w:rsid w:val="003B6072"/>
    <w:rsid w:val="003F074A"/>
    <w:rsid w:val="003F0E48"/>
    <w:rsid w:val="003F1358"/>
    <w:rsid w:val="003F497F"/>
    <w:rsid w:val="003F5D16"/>
    <w:rsid w:val="00401B33"/>
    <w:rsid w:val="00442485"/>
    <w:rsid w:val="004509E7"/>
    <w:rsid w:val="00454768"/>
    <w:rsid w:val="00455FBA"/>
    <w:rsid w:val="00470EFE"/>
    <w:rsid w:val="004722B0"/>
    <w:rsid w:val="00480F0D"/>
    <w:rsid w:val="004903BE"/>
    <w:rsid w:val="004A3DBA"/>
    <w:rsid w:val="004B449E"/>
    <w:rsid w:val="004D55C0"/>
    <w:rsid w:val="004E08EA"/>
    <w:rsid w:val="004E0F03"/>
    <w:rsid w:val="004E6149"/>
    <w:rsid w:val="004E7C92"/>
    <w:rsid w:val="00513318"/>
    <w:rsid w:val="00516665"/>
    <w:rsid w:val="00517681"/>
    <w:rsid w:val="0052436B"/>
    <w:rsid w:val="00535A66"/>
    <w:rsid w:val="005408B8"/>
    <w:rsid w:val="00555E92"/>
    <w:rsid w:val="00556373"/>
    <w:rsid w:val="0056522E"/>
    <w:rsid w:val="00570F6D"/>
    <w:rsid w:val="00584CBE"/>
    <w:rsid w:val="00596399"/>
    <w:rsid w:val="005A15FC"/>
    <w:rsid w:val="005A6C45"/>
    <w:rsid w:val="005B42EE"/>
    <w:rsid w:val="005E7652"/>
    <w:rsid w:val="00600DAD"/>
    <w:rsid w:val="0060312F"/>
    <w:rsid w:val="00623139"/>
    <w:rsid w:val="0062509E"/>
    <w:rsid w:val="00625E25"/>
    <w:rsid w:val="0063508F"/>
    <w:rsid w:val="006440D1"/>
    <w:rsid w:val="00644391"/>
    <w:rsid w:val="00650FAD"/>
    <w:rsid w:val="00665508"/>
    <w:rsid w:val="00671495"/>
    <w:rsid w:val="00682B8A"/>
    <w:rsid w:val="00685B0E"/>
    <w:rsid w:val="00694245"/>
    <w:rsid w:val="006A600C"/>
    <w:rsid w:val="006B09E8"/>
    <w:rsid w:val="006B306F"/>
    <w:rsid w:val="006C27EA"/>
    <w:rsid w:val="006D45B9"/>
    <w:rsid w:val="006D59D0"/>
    <w:rsid w:val="006E6089"/>
    <w:rsid w:val="00702AFF"/>
    <w:rsid w:val="00726F0A"/>
    <w:rsid w:val="00730A3F"/>
    <w:rsid w:val="00730C57"/>
    <w:rsid w:val="00730D5F"/>
    <w:rsid w:val="0074068C"/>
    <w:rsid w:val="00753788"/>
    <w:rsid w:val="00761AAE"/>
    <w:rsid w:val="007646F2"/>
    <w:rsid w:val="00770BF1"/>
    <w:rsid w:val="00773BE8"/>
    <w:rsid w:val="007912EC"/>
    <w:rsid w:val="00794155"/>
    <w:rsid w:val="007977F7"/>
    <w:rsid w:val="007C2051"/>
    <w:rsid w:val="007C55CD"/>
    <w:rsid w:val="007D34A9"/>
    <w:rsid w:val="007E0081"/>
    <w:rsid w:val="007E66A8"/>
    <w:rsid w:val="007F7E45"/>
    <w:rsid w:val="008130AA"/>
    <w:rsid w:val="00854410"/>
    <w:rsid w:val="00856378"/>
    <w:rsid w:val="00875445"/>
    <w:rsid w:val="0088437F"/>
    <w:rsid w:val="00886282"/>
    <w:rsid w:val="008A267A"/>
    <w:rsid w:val="008C25ED"/>
    <w:rsid w:val="008C6833"/>
    <w:rsid w:val="008C7DDB"/>
    <w:rsid w:val="008D206A"/>
    <w:rsid w:val="008E1F66"/>
    <w:rsid w:val="008E23D6"/>
    <w:rsid w:val="008E74BD"/>
    <w:rsid w:val="00904C4C"/>
    <w:rsid w:val="00905CD7"/>
    <w:rsid w:val="00912213"/>
    <w:rsid w:val="00922DED"/>
    <w:rsid w:val="009245E8"/>
    <w:rsid w:val="00932F61"/>
    <w:rsid w:val="0094337F"/>
    <w:rsid w:val="00953BD9"/>
    <w:rsid w:val="009552E5"/>
    <w:rsid w:val="0096024F"/>
    <w:rsid w:val="0097118E"/>
    <w:rsid w:val="0097348E"/>
    <w:rsid w:val="009804BE"/>
    <w:rsid w:val="00A14696"/>
    <w:rsid w:val="00A24D9D"/>
    <w:rsid w:val="00A27593"/>
    <w:rsid w:val="00A30DA6"/>
    <w:rsid w:val="00A3708A"/>
    <w:rsid w:val="00A45A45"/>
    <w:rsid w:val="00A47870"/>
    <w:rsid w:val="00A55883"/>
    <w:rsid w:val="00A5720A"/>
    <w:rsid w:val="00A574B7"/>
    <w:rsid w:val="00A619C0"/>
    <w:rsid w:val="00A71248"/>
    <w:rsid w:val="00A97C4A"/>
    <w:rsid w:val="00AA2C19"/>
    <w:rsid w:val="00AA60CF"/>
    <w:rsid w:val="00AC2AA1"/>
    <w:rsid w:val="00AD1454"/>
    <w:rsid w:val="00AD2F57"/>
    <w:rsid w:val="00AD382C"/>
    <w:rsid w:val="00AD5636"/>
    <w:rsid w:val="00AF0EB1"/>
    <w:rsid w:val="00AF28AA"/>
    <w:rsid w:val="00AF4F31"/>
    <w:rsid w:val="00B120B2"/>
    <w:rsid w:val="00B2067C"/>
    <w:rsid w:val="00B314A8"/>
    <w:rsid w:val="00B36C32"/>
    <w:rsid w:val="00B41FEF"/>
    <w:rsid w:val="00B50371"/>
    <w:rsid w:val="00B506CF"/>
    <w:rsid w:val="00B80759"/>
    <w:rsid w:val="00B85ED7"/>
    <w:rsid w:val="00B876B6"/>
    <w:rsid w:val="00B87E9B"/>
    <w:rsid w:val="00BB48A8"/>
    <w:rsid w:val="00BB7C52"/>
    <w:rsid w:val="00BD157B"/>
    <w:rsid w:val="00BE13D8"/>
    <w:rsid w:val="00BE72BA"/>
    <w:rsid w:val="00C0215F"/>
    <w:rsid w:val="00C02765"/>
    <w:rsid w:val="00C14D28"/>
    <w:rsid w:val="00C152F7"/>
    <w:rsid w:val="00C21ADB"/>
    <w:rsid w:val="00C23E31"/>
    <w:rsid w:val="00C31C1E"/>
    <w:rsid w:val="00C4015C"/>
    <w:rsid w:val="00C40BA9"/>
    <w:rsid w:val="00C417A9"/>
    <w:rsid w:val="00C84600"/>
    <w:rsid w:val="00C8754F"/>
    <w:rsid w:val="00CA5C87"/>
    <w:rsid w:val="00CB1AC2"/>
    <w:rsid w:val="00CF1A17"/>
    <w:rsid w:val="00CF7C54"/>
    <w:rsid w:val="00D27EA8"/>
    <w:rsid w:val="00D60EC7"/>
    <w:rsid w:val="00D64DA8"/>
    <w:rsid w:val="00D7065D"/>
    <w:rsid w:val="00D955D1"/>
    <w:rsid w:val="00DA0BE5"/>
    <w:rsid w:val="00DA4E9A"/>
    <w:rsid w:val="00DA63D5"/>
    <w:rsid w:val="00DB2D68"/>
    <w:rsid w:val="00DB49C8"/>
    <w:rsid w:val="00DB53B7"/>
    <w:rsid w:val="00DB7D9B"/>
    <w:rsid w:val="00DC67A0"/>
    <w:rsid w:val="00DF0DA9"/>
    <w:rsid w:val="00E02AE7"/>
    <w:rsid w:val="00E02F92"/>
    <w:rsid w:val="00E11055"/>
    <w:rsid w:val="00E25E6D"/>
    <w:rsid w:val="00E44589"/>
    <w:rsid w:val="00E45DE5"/>
    <w:rsid w:val="00E8106C"/>
    <w:rsid w:val="00E857C5"/>
    <w:rsid w:val="00E967B8"/>
    <w:rsid w:val="00E977A8"/>
    <w:rsid w:val="00EA0614"/>
    <w:rsid w:val="00EA57ED"/>
    <w:rsid w:val="00EF0E5B"/>
    <w:rsid w:val="00F12405"/>
    <w:rsid w:val="00F51DB1"/>
    <w:rsid w:val="00F65B92"/>
    <w:rsid w:val="00F713C6"/>
    <w:rsid w:val="00F7746E"/>
    <w:rsid w:val="00F94A82"/>
    <w:rsid w:val="00FB7155"/>
    <w:rsid w:val="00FC2ABC"/>
    <w:rsid w:val="00FD2CA1"/>
    <w:rsid w:val="00FD5455"/>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28481759">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579D-3C42-4F0F-BF8B-1AB73010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90</Words>
  <Characters>519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Кулова Гульдана Мынтургановна</cp:lastModifiedBy>
  <cp:revision>236</cp:revision>
  <cp:lastPrinted>2022-04-18T11:14:00Z</cp:lastPrinted>
  <dcterms:created xsi:type="dcterms:W3CDTF">2021-08-12T11:42:00Z</dcterms:created>
  <dcterms:modified xsi:type="dcterms:W3CDTF">2023-08-04T12:58:00Z</dcterms:modified>
</cp:coreProperties>
</file>