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A8" w:rsidRPr="00C35CA8" w:rsidRDefault="00C35CA8" w:rsidP="00C35C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>The list of winners based on the results of the decision of the gene</w:t>
      </w:r>
      <w:r w:rsidR="006F4D5D">
        <w:rPr>
          <w:rFonts w:ascii="Times New Roman" w:hAnsi="Times New Roman" w:cs="Times New Roman"/>
          <w:b/>
          <w:sz w:val="28"/>
          <w:szCs w:val="28"/>
          <w:lang w:val="kk-KZ"/>
        </w:rPr>
        <w:t>ral competition commission No.</w:t>
      </w:r>
      <w:r w:rsidR="00385F4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E6CF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dated </w:t>
      </w:r>
      <w:r w:rsidR="00CE6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385F49">
        <w:rPr>
          <w:rFonts w:ascii="Times New Roman" w:hAnsi="Times New Roman" w:cs="Times New Roman"/>
          <w:b/>
          <w:sz w:val="28"/>
          <w:szCs w:val="28"/>
          <w:lang w:val="en-US"/>
        </w:rPr>
        <w:t>May 04</w:t>
      </w:r>
      <w:bookmarkStart w:id="0" w:name="_GoBack"/>
      <w:bookmarkEnd w:id="0"/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, 202</w:t>
      </w:r>
      <w:r w:rsidR="00EB303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for the vacant administrative public position of the building " B " of the State Revenue Department for the city of Atyrau</w:t>
      </w:r>
    </w:p>
    <w:p w:rsidR="00C35CA8" w:rsidRPr="00C35CA8" w:rsidRDefault="00C35CA8" w:rsidP="00C35C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77DD" w:rsidRPr="00F077DD" w:rsidRDefault="00EB3035" w:rsidP="00F077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>to</w:t>
      </w:r>
      <w:proofErr w:type="gramEnd"/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the position of </w:t>
      </w:r>
      <w:r w:rsidR="00CE6CF1" w:rsidRPr="00CE6CF1">
        <w:rPr>
          <w:rFonts w:ascii="Times New Roman" w:hAnsi="Times New Roman" w:cs="Times New Roman"/>
          <w:sz w:val="28"/>
          <w:szCs w:val="28"/>
          <w:lang w:val="kk-KZ"/>
        </w:rPr>
        <w:t>Chief specialist of the Department of Universal declaration (for the period of stay of the main employee for child care until 04/01/2025)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>Daiyrova</w:t>
      </w:r>
      <w:proofErr w:type="spellEnd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Laura </w:t>
      </w:r>
      <w:proofErr w:type="spellStart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>Karasayevna</w:t>
      </w:r>
      <w:proofErr w:type="spellEnd"/>
      <w:r w:rsidR="00F077DD" w:rsidRPr="00F077D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29316E" w:rsidRPr="00CE6CF1" w:rsidRDefault="00EB3035" w:rsidP="00F077DD">
      <w:pPr>
        <w:ind w:firstLine="708"/>
        <w:jc w:val="both"/>
        <w:rPr>
          <w:b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>. to the position of leading specialist</w:t>
      </w:r>
      <w:r w:rsidR="00CE6CF1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CF1" w:rsidRPr="00CE6CF1">
        <w:rPr>
          <w:rFonts w:ascii="Times New Roman" w:hAnsi="Times New Roman" w:cs="Times New Roman"/>
          <w:sz w:val="28"/>
          <w:szCs w:val="28"/>
          <w:lang w:val="en-US"/>
        </w:rPr>
        <w:t xml:space="preserve">Department of Administration of individual entrepreneurs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>Zhaimukanova</w:t>
      </w:r>
      <w:proofErr w:type="spellEnd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>Aktorgyn</w:t>
      </w:r>
      <w:proofErr w:type="spellEnd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E6CF1" w:rsidRPr="00CE6CF1">
        <w:rPr>
          <w:rFonts w:ascii="Times New Roman" w:hAnsi="Times New Roman" w:cs="Times New Roman"/>
          <w:b/>
          <w:sz w:val="28"/>
          <w:szCs w:val="28"/>
          <w:lang w:val="en-US"/>
        </w:rPr>
        <w:t>Kenzhebayevna</w:t>
      </w:r>
      <w:proofErr w:type="spellEnd"/>
    </w:p>
    <w:sectPr w:rsidR="0029316E" w:rsidRPr="00CE6CF1" w:rsidSect="008677A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B"/>
    <w:rsid w:val="0029316E"/>
    <w:rsid w:val="00301104"/>
    <w:rsid w:val="00385F49"/>
    <w:rsid w:val="003D73E2"/>
    <w:rsid w:val="0047780E"/>
    <w:rsid w:val="006D41F8"/>
    <w:rsid w:val="006F4D5D"/>
    <w:rsid w:val="00773ADE"/>
    <w:rsid w:val="007F0001"/>
    <w:rsid w:val="008857F0"/>
    <w:rsid w:val="009560EA"/>
    <w:rsid w:val="009E7555"/>
    <w:rsid w:val="00A4273B"/>
    <w:rsid w:val="00C35CA8"/>
    <w:rsid w:val="00CE6CF1"/>
    <w:rsid w:val="00D41C3D"/>
    <w:rsid w:val="00EB3035"/>
    <w:rsid w:val="00F077D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E155"/>
  <w15:chartTrackingRefBased/>
  <w15:docId w15:val="{2FE582E7-03A0-4C6F-B866-1EB7B14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17</cp:revision>
  <dcterms:created xsi:type="dcterms:W3CDTF">2022-12-26T11:18:00Z</dcterms:created>
  <dcterms:modified xsi:type="dcterms:W3CDTF">2024-05-06T05:33:00Z</dcterms:modified>
</cp:coreProperties>
</file>