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8" w:rsidRPr="000C3488" w:rsidRDefault="00173038" w:rsidP="00173038">
      <w:pPr>
        <w:spacing w:before="100" w:beforeAutospacing="1" w:after="0" w:line="240" w:lineRule="auto"/>
        <w:jc w:val="center"/>
        <w:rPr>
          <w:rFonts w:ascii="Times New Roman" w:eastAsia="Times New Roman" w:hAnsi="Times New Roman" w:cs="Times New Roman"/>
          <w:b/>
          <w:sz w:val="24"/>
          <w:szCs w:val="24"/>
          <w:lang w:val="en-US" w:eastAsia="ru-RU"/>
        </w:rPr>
      </w:pPr>
      <w:bookmarkStart w:id="0" w:name="_GoBack"/>
      <w:bookmarkEnd w:id="0"/>
      <w:r w:rsidRPr="000C3488">
        <w:rPr>
          <w:rFonts w:ascii="Times New Roman" w:eastAsia="Times New Roman" w:hAnsi="Times New Roman" w:cs="Times New Roman"/>
          <w:b/>
          <w:sz w:val="24"/>
          <w:szCs w:val="24"/>
          <w:lang w:val="kk-KZ" w:eastAsia="ru-RU"/>
        </w:rPr>
        <w:t xml:space="preserve">Атырау облысы бойынша Мемлекеттік кірістер департаментінің </w:t>
      </w:r>
    </w:p>
    <w:p w:rsidR="00173038" w:rsidRPr="000C3488" w:rsidRDefault="00173038" w:rsidP="00173038">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Құрманғазы</w:t>
      </w:r>
      <w:r w:rsidRPr="000C3488">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b/>
          <w:sz w:val="24"/>
          <w:szCs w:val="24"/>
          <w:lang w:val="kk-KZ" w:eastAsia="ru-RU"/>
        </w:rPr>
        <w:t>ауданы</w:t>
      </w:r>
      <w:r w:rsidRPr="000C3488">
        <w:rPr>
          <w:rFonts w:ascii="Times New Roman" w:eastAsia="Times New Roman" w:hAnsi="Times New Roman" w:cs="Times New Roman"/>
          <w:b/>
          <w:sz w:val="24"/>
          <w:szCs w:val="24"/>
          <w:lang w:val="kk-KZ" w:eastAsia="ru-RU"/>
        </w:rPr>
        <w:t xml:space="preserve"> бойынша Мемлекеттік кірістер басқармасының «Б» корпусының бос </w:t>
      </w:r>
      <w:r w:rsidRPr="000C3488">
        <w:rPr>
          <w:rFonts w:ascii="Times New Roman" w:eastAsia="Times New Roman" w:hAnsi="Times New Roman" w:cs="Times New Roman"/>
          <w:b/>
          <w:bCs/>
          <w:iCs/>
          <w:sz w:val="24"/>
          <w:szCs w:val="24"/>
          <w:lang w:val="kk-KZ" w:eastAsia="ru-RU"/>
        </w:rPr>
        <w:t xml:space="preserve">және уақытша бос </w:t>
      </w:r>
      <w:r w:rsidRPr="000C3488">
        <w:rPr>
          <w:rFonts w:ascii="Times New Roman" w:eastAsia="Times New Roman" w:hAnsi="Times New Roman" w:cs="Times New Roman"/>
          <w:b/>
          <w:sz w:val="24"/>
          <w:szCs w:val="24"/>
          <w:lang w:val="kk-KZ" w:eastAsia="ru-RU"/>
        </w:rPr>
        <w:t>мемлекеттік әкімшілі</w:t>
      </w:r>
      <w:r w:rsidRPr="000C3488">
        <w:rPr>
          <w:rFonts w:ascii="Times New Roman" w:eastAsia="Times New Roman" w:hAnsi="Times New Roman" w:cs="Times New Roman"/>
          <w:b/>
          <w:bCs/>
          <w:iCs/>
          <w:sz w:val="24"/>
          <w:szCs w:val="24"/>
          <w:lang w:val="kk-KZ" w:eastAsia="ru-RU"/>
        </w:rPr>
        <w:t>к (төменгі болып табылмайтын және төменгі) лауазымдарына орналасу үшін жалпы</w:t>
      </w:r>
      <w:r w:rsidRPr="000C3488">
        <w:rPr>
          <w:rFonts w:ascii="Times New Roman" w:eastAsia="Times New Roman" w:hAnsi="Times New Roman" w:cs="Times New Roman"/>
          <w:bCs/>
          <w:i/>
          <w:iCs/>
          <w:sz w:val="24"/>
          <w:szCs w:val="24"/>
          <w:lang w:val="kk-KZ" w:eastAsia="ru-RU"/>
        </w:rPr>
        <w:t xml:space="preserve"> </w:t>
      </w:r>
      <w:r w:rsidRPr="000C3488">
        <w:rPr>
          <w:rFonts w:ascii="Times New Roman" w:eastAsia="Times New Roman" w:hAnsi="Times New Roman" w:cs="Times New Roman"/>
          <w:b/>
          <w:sz w:val="24"/>
          <w:szCs w:val="24"/>
          <w:lang w:val="kk-KZ" w:eastAsia="ru-RU"/>
        </w:rPr>
        <w:t>конкурс туралы хабарландыру</w:t>
      </w:r>
    </w:p>
    <w:p w:rsidR="0043590E" w:rsidRPr="0043590E" w:rsidRDefault="0043590E" w:rsidP="0043590E">
      <w:pPr>
        <w:spacing w:after="0" w:line="240" w:lineRule="auto"/>
        <w:jc w:val="center"/>
        <w:rPr>
          <w:rFonts w:ascii="Times New Roman" w:eastAsia="Times New Roman" w:hAnsi="Times New Roman" w:cs="Times New Roman"/>
          <w:b/>
          <w:sz w:val="24"/>
          <w:szCs w:val="24"/>
          <w:lang w:val="kk-KZ" w:eastAsia="ru-RU"/>
        </w:rPr>
      </w:pPr>
    </w:p>
    <w:p w:rsidR="0043590E" w:rsidRPr="0043590E" w:rsidRDefault="0043590E" w:rsidP="0043590E">
      <w:pPr>
        <w:spacing w:after="0" w:line="240" w:lineRule="auto"/>
        <w:ind w:firstLine="708"/>
        <w:jc w:val="both"/>
        <w:rPr>
          <w:rFonts w:ascii="Times New Roman" w:eastAsia="Times New Roman" w:hAnsi="Times New Roman" w:cs="Times New Roman"/>
          <w:b/>
          <w:color w:val="0000FF"/>
          <w:u w:val="single"/>
          <w:lang w:val="kk-KZ" w:eastAsia="ru-RU"/>
        </w:rPr>
      </w:pPr>
      <w:r w:rsidRPr="0043590E">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комитетінің Атырау облысы бойынша Мемлекеттік кірістер департаментінің </w:t>
      </w:r>
      <w:r w:rsidR="005508B1">
        <w:rPr>
          <w:rFonts w:ascii="Times New Roman" w:eastAsia="Times New Roman" w:hAnsi="Times New Roman" w:cs="Times New Roman"/>
          <w:b/>
          <w:sz w:val="24"/>
          <w:szCs w:val="24"/>
          <w:lang w:val="kk-KZ" w:eastAsia="ru-RU"/>
        </w:rPr>
        <w:t xml:space="preserve">Құрманғазы ауданы </w:t>
      </w:r>
      <w:r w:rsidRPr="0043590E">
        <w:rPr>
          <w:rFonts w:ascii="Times New Roman" w:eastAsia="Times New Roman" w:hAnsi="Times New Roman" w:cs="Times New Roman"/>
          <w:b/>
          <w:sz w:val="24"/>
          <w:szCs w:val="24"/>
          <w:lang w:val="kk-KZ" w:eastAsia="ru-RU"/>
        </w:rPr>
        <w:t xml:space="preserve"> Мемлекеттік кірістер басқармасы, индекс </w:t>
      </w:r>
      <w:r w:rsidRPr="0043590E">
        <w:rPr>
          <w:rFonts w:ascii="KZ Times New Roman" w:eastAsia="Times New Roman" w:hAnsi="KZ Times New Roman" w:cs="Times New Roman"/>
          <w:b/>
          <w:lang w:val="kk-KZ" w:eastAsia="ru-RU"/>
        </w:rPr>
        <w:t>060</w:t>
      </w:r>
      <w:r w:rsidR="005508B1">
        <w:rPr>
          <w:rFonts w:ascii="KZ Times New Roman" w:eastAsia="Times New Roman" w:hAnsi="KZ Times New Roman" w:cs="Times New Roman"/>
          <w:b/>
          <w:lang w:val="kk-KZ" w:eastAsia="ru-RU"/>
        </w:rPr>
        <w:t>400</w:t>
      </w:r>
      <w:r w:rsidRPr="0043590E">
        <w:rPr>
          <w:rFonts w:ascii="KZ Times New Roman" w:eastAsia="Times New Roman" w:hAnsi="KZ Times New Roman" w:cs="Times New Roman"/>
          <w:b/>
          <w:lang w:val="kk-KZ" w:eastAsia="ru-RU"/>
        </w:rPr>
        <w:t xml:space="preserve">, Атырау </w:t>
      </w:r>
      <w:r w:rsidR="005508B1">
        <w:rPr>
          <w:rFonts w:ascii="KZ Times New Roman" w:eastAsia="Times New Roman" w:hAnsi="KZ Times New Roman" w:cs="Times New Roman"/>
          <w:b/>
          <w:lang w:val="kk-KZ" w:eastAsia="ru-RU"/>
        </w:rPr>
        <w:t>облысы, Құрманғазы ауданы</w:t>
      </w:r>
      <w:r w:rsidRPr="0043590E">
        <w:rPr>
          <w:rFonts w:ascii="KZ Times New Roman" w:eastAsia="Times New Roman" w:hAnsi="KZ Times New Roman" w:cs="Times New Roman"/>
          <w:b/>
          <w:lang w:val="kk-KZ" w:eastAsia="ru-RU"/>
        </w:rPr>
        <w:t>,</w:t>
      </w:r>
      <w:r w:rsidR="005508B1">
        <w:rPr>
          <w:rFonts w:ascii="KZ Times New Roman" w:eastAsia="Times New Roman" w:hAnsi="KZ Times New Roman" w:cs="Times New Roman"/>
          <w:b/>
          <w:lang w:val="kk-KZ" w:eastAsia="ru-RU"/>
        </w:rPr>
        <w:t xml:space="preserve"> Құрманғазы ауылы, Ш.Сатекова көшесі 1</w:t>
      </w:r>
      <w:r w:rsidRPr="0043590E">
        <w:rPr>
          <w:rFonts w:ascii="KZ Times New Roman" w:eastAsia="Times New Roman" w:hAnsi="KZ Times New Roman" w:cs="Times New Roman"/>
          <w:b/>
          <w:lang w:val="kk-KZ" w:eastAsia="ru-RU"/>
        </w:rPr>
        <w:t>, анықтама телефондары (712</w:t>
      </w:r>
      <w:r w:rsidR="005508B1">
        <w:rPr>
          <w:rFonts w:ascii="KZ Times New Roman" w:eastAsia="Times New Roman" w:hAnsi="KZ Times New Roman" w:cs="Times New Roman"/>
          <w:b/>
          <w:lang w:val="kk-KZ" w:eastAsia="ru-RU"/>
        </w:rPr>
        <w:t>33</w:t>
      </w:r>
      <w:r w:rsidRPr="0043590E">
        <w:rPr>
          <w:rFonts w:ascii="KZ Times New Roman" w:eastAsia="Times New Roman" w:hAnsi="KZ Times New Roman" w:cs="Times New Roman"/>
          <w:b/>
          <w:lang w:val="kk-KZ" w:eastAsia="ru-RU"/>
        </w:rPr>
        <w:t xml:space="preserve">) </w:t>
      </w:r>
      <w:r w:rsidR="005508B1">
        <w:rPr>
          <w:rFonts w:ascii="KZ Times New Roman" w:eastAsia="Times New Roman" w:hAnsi="KZ Times New Roman" w:cs="Times New Roman"/>
          <w:b/>
          <w:lang w:val="kk-KZ" w:eastAsia="ru-RU"/>
        </w:rPr>
        <w:t>2-0</w:t>
      </w:r>
      <w:r w:rsidR="005D752B">
        <w:rPr>
          <w:rFonts w:ascii="KZ Times New Roman" w:eastAsia="Times New Roman" w:hAnsi="KZ Times New Roman" w:cs="Times New Roman"/>
          <w:b/>
          <w:lang w:val="kk-KZ" w:eastAsia="ru-RU"/>
        </w:rPr>
        <w:t>4</w:t>
      </w:r>
      <w:r w:rsidR="005508B1">
        <w:rPr>
          <w:rFonts w:ascii="KZ Times New Roman" w:eastAsia="Times New Roman" w:hAnsi="KZ Times New Roman" w:cs="Times New Roman"/>
          <w:b/>
          <w:lang w:val="kk-KZ" w:eastAsia="ru-RU"/>
        </w:rPr>
        <w:t>-61</w:t>
      </w:r>
      <w:r w:rsidRPr="0043590E">
        <w:rPr>
          <w:rFonts w:ascii="KZ Times New Roman" w:eastAsia="Times New Roman" w:hAnsi="KZ Times New Roman" w:cs="Times New Roman"/>
          <w:b/>
          <w:lang w:val="kk-KZ" w:eastAsia="ru-RU"/>
        </w:rPr>
        <w:t xml:space="preserve">, </w:t>
      </w:r>
      <w:r w:rsidRPr="0043590E">
        <w:rPr>
          <w:rFonts w:ascii="Times New Roman" w:eastAsia="Times New Roman" w:hAnsi="Times New Roman" w:cs="Times New Roman"/>
          <w:b/>
          <w:sz w:val="24"/>
          <w:szCs w:val="24"/>
          <w:lang w:val="kk-KZ" w:eastAsia="ru-RU"/>
        </w:rPr>
        <w:t>электрондық мекен-жайы</w:t>
      </w:r>
      <w:r w:rsidRPr="0038218B">
        <w:rPr>
          <w:rFonts w:ascii="Times New Roman" w:eastAsia="Times New Roman" w:hAnsi="Times New Roman" w:cs="Times New Roman"/>
          <w:b/>
          <w:color w:val="5B9BD5" w:themeColor="accent1"/>
          <w:sz w:val="24"/>
          <w:szCs w:val="24"/>
          <w:lang w:val="kk-KZ" w:eastAsia="ru-RU"/>
        </w:rPr>
        <w:t>:</w:t>
      </w:r>
      <w:r w:rsidRPr="0038218B">
        <w:rPr>
          <w:rFonts w:ascii="Times New Roman" w:eastAsia="Times New Roman" w:hAnsi="Times New Roman" w:cs="Times New Roman"/>
          <w:color w:val="5B9BD5" w:themeColor="accent1"/>
          <w:lang w:val="kk-KZ" w:eastAsia="ru-RU"/>
        </w:rPr>
        <w:t xml:space="preserve">  </w:t>
      </w:r>
      <w:r w:rsidR="0038218B" w:rsidRPr="0038218B">
        <w:rPr>
          <w:rFonts w:ascii="Times New Roman" w:hAnsi="Times New Roman" w:cs="Times New Roman"/>
          <w:b/>
          <w:color w:val="5B9BD5" w:themeColor="accent1"/>
          <w:lang w:val="kk-KZ"/>
        </w:rPr>
        <w:t>&lt;k.nasipov@kgd.gov.kz&gt;</w:t>
      </w:r>
      <w:r w:rsidR="0038218B" w:rsidRPr="0038218B">
        <w:rPr>
          <w:rFonts w:ascii="Times New Roman" w:hAnsi="Times New Roman" w:cs="Times New Roman"/>
          <w:color w:val="5B9BD5" w:themeColor="accent1"/>
          <w:lang w:val="kk-KZ"/>
        </w:rPr>
        <w:t xml:space="preserve"> </w:t>
      </w:r>
      <w:r w:rsidRPr="0038218B">
        <w:rPr>
          <w:rFonts w:ascii="Times New Roman" w:eastAsia="Times New Roman" w:hAnsi="Times New Roman" w:cs="Times New Roman"/>
          <w:b/>
          <w:color w:val="5B9BD5" w:themeColor="accent1"/>
          <w:sz w:val="24"/>
          <w:szCs w:val="24"/>
          <w:lang w:val="kk-KZ" w:eastAsia="ru-RU"/>
        </w:rPr>
        <w:t>«</w:t>
      </w:r>
      <w:r w:rsidRPr="0043590E">
        <w:rPr>
          <w:rFonts w:ascii="Times New Roman" w:eastAsia="Times New Roman" w:hAnsi="Times New Roman" w:cs="Times New Roman"/>
          <w:b/>
          <w:sz w:val="24"/>
          <w:szCs w:val="24"/>
          <w:lang w:val="kk-KZ" w:eastAsia="ru-RU"/>
        </w:rPr>
        <w:t xml:space="preserve">Б» корпусының бос мемлекеттік әкімшілік лауазымдарына орналасуға арналған осы мемлекеттік органның мемлекеттік қызметшілері арасындағы </w:t>
      </w:r>
      <w:r w:rsidR="00B554B8">
        <w:rPr>
          <w:rFonts w:ascii="Times New Roman" w:eastAsia="Times New Roman" w:hAnsi="Times New Roman" w:cs="Times New Roman"/>
          <w:b/>
          <w:sz w:val="24"/>
          <w:szCs w:val="24"/>
          <w:lang w:val="kk-KZ" w:eastAsia="ru-RU"/>
        </w:rPr>
        <w:t>жалпы</w:t>
      </w:r>
      <w:r w:rsidRPr="0043590E">
        <w:rPr>
          <w:rFonts w:ascii="Times New Roman" w:eastAsia="Times New Roman" w:hAnsi="Times New Roman" w:cs="Times New Roman"/>
          <w:b/>
          <w:sz w:val="24"/>
          <w:szCs w:val="24"/>
          <w:lang w:val="kk-KZ" w:eastAsia="ru-RU"/>
        </w:rPr>
        <w:t xml:space="preserve"> конкурс жариялайды:</w:t>
      </w:r>
    </w:p>
    <w:p w:rsidR="0043590E" w:rsidRDefault="0043590E" w:rsidP="0043590E">
      <w:pPr>
        <w:spacing w:after="0" w:line="240" w:lineRule="auto"/>
        <w:rPr>
          <w:rFonts w:ascii="Times New Roman" w:eastAsia="Times New Roman" w:hAnsi="Times New Roman" w:cs="Times New Roman"/>
          <w:b/>
          <w:sz w:val="20"/>
          <w:szCs w:val="20"/>
          <w:lang w:val="kk-KZ" w:eastAsia="ru-RU"/>
        </w:rPr>
      </w:pPr>
    </w:p>
    <w:p w:rsidR="000E659F" w:rsidRPr="00DD75E0" w:rsidRDefault="000E659F" w:rsidP="000E659F">
      <w:pPr>
        <w:pStyle w:val="a7"/>
        <w:ind w:firstLine="703"/>
        <w:jc w:val="both"/>
        <w:rPr>
          <w:rFonts w:ascii="Times New Roman" w:hAnsi="Times New Roman" w:cs="Times New Roman"/>
          <w:b/>
          <w:color w:val="000000"/>
          <w:sz w:val="24"/>
          <w:szCs w:val="24"/>
          <w:lang w:val="kk-KZ" w:eastAsia="ru-RU"/>
        </w:rPr>
      </w:pPr>
      <w:r>
        <w:rPr>
          <w:rFonts w:ascii="Times New Roman" w:eastAsia="Times New Roman" w:hAnsi="Times New Roman" w:cs="Times New Roman"/>
          <w:b/>
          <w:sz w:val="20"/>
          <w:szCs w:val="20"/>
          <w:lang w:val="kk-KZ" w:eastAsia="ru-RU"/>
        </w:rPr>
        <w:tab/>
      </w:r>
      <w:r>
        <w:rPr>
          <w:rFonts w:ascii="Times New Roman" w:hAnsi="Times New Roman" w:cs="Times New Roman"/>
          <w:b/>
          <w:sz w:val="24"/>
          <w:szCs w:val="24"/>
          <w:lang w:val="kk-KZ" w:eastAsia="ru-RU"/>
        </w:rPr>
        <w:t xml:space="preserve">1. </w:t>
      </w:r>
      <w:r w:rsidR="00051C9F">
        <w:rPr>
          <w:rFonts w:ascii="Times New Roman" w:hAnsi="Times New Roman" w:cs="Times New Roman"/>
          <w:b/>
          <w:sz w:val="24"/>
          <w:szCs w:val="24"/>
          <w:lang w:val="kk-KZ" w:eastAsia="ru-RU"/>
        </w:rPr>
        <w:t xml:space="preserve">Салықтық бақылау және өндіріп алу </w:t>
      </w:r>
      <w:r w:rsidRPr="00DD75E0">
        <w:rPr>
          <w:rFonts w:ascii="Times New Roman" w:hAnsi="Times New Roman" w:cs="Times New Roman"/>
          <w:b/>
          <w:sz w:val="24"/>
          <w:szCs w:val="24"/>
          <w:lang w:val="kk-KZ" w:eastAsia="ru-RU"/>
        </w:rPr>
        <w:t xml:space="preserve">бөлімінің бас маманына, </w:t>
      </w:r>
      <w:r w:rsidR="00427E65">
        <w:rPr>
          <w:rFonts w:ascii="Times New Roman" w:hAnsi="Times New Roman" w:cs="Times New Roman"/>
          <w:b/>
          <w:sz w:val="24"/>
          <w:szCs w:val="24"/>
          <w:lang w:val="kk-KZ" w:eastAsia="ru-RU"/>
        </w:rPr>
        <w:t xml:space="preserve">уақытша </w:t>
      </w:r>
      <w:r w:rsidR="009D5E8C">
        <w:rPr>
          <w:rFonts w:ascii="Times New Roman" w:hAnsi="Times New Roman" w:cs="Times New Roman"/>
          <w:b/>
          <w:sz w:val="24"/>
          <w:szCs w:val="24"/>
          <w:lang w:val="kk-KZ" w:eastAsia="ru-RU"/>
        </w:rPr>
        <w:t xml:space="preserve">бала күтіміне байланысты демалыста 06.11.2026 жылға дейін, </w:t>
      </w:r>
      <w:r w:rsidRPr="00DD75E0">
        <w:rPr>
          <w:rFonts w:ascii="Times New Roman" w:hAnsi="Times New Roman" w:cs="Times New Roman"/>
          <w:b/>
          <w:sz w:val="24"/>
          <w:szCs w:val="24"/>
          <w:lang w:val="kk-KZ" w:eastAsia="ru-RU"/>
        </w:rPr>
        <w:t xml:space="preserve">С-R-4 санаты,   </w:t>
      </w:r>
      <w:r>
        <w:rPr>
          <w:rFonts w:ascii="Times New Roman" w:hAnsi="Times New Roman" w:cs="Times New Roman"/>
          <w:b/>
          <w:sz w:val="24"/>
          <w:szCs w:val="24"/>
          <w:lang w:val="kk-KZ" w:eastAsia="ru-RU"/>
        </w:rPr>
        <w:t>1</w:t>
      </w:r>
      <w:r w:rsidRPr="00DD75E0">
        <w:rPr>
          <w:rFonts w:ascii="Times New Roman" w:hAnsi="Times New Roman" w:cs="Times New Roman"/>
          <w:b/>
          <w:sz w:val="24"/>
          <w:szCs w:val="24"/>
          <w:lang w:val="kk-KZ" w:eastAsia="ru-RU"/>
        </w:rPr>
        <w:t xml:space="preserve">-бірлік </w:t>
      </w:r>
    </w:p>
    <w:p w:rsidR="000E659F" w:rsidRPr="002663B7" w:rsidRDefault="000E659F" w:rsidP="000E659F">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w:t>
      </w:r>
      <w:r w:rsidRPr="002663B7">
        <w:rPr>
          <w:rFonts w:ascii="Times New Roman" w:eastAsia="Times New Roman" w:hAnsi="Times New Roman" w:cs="Times New Roman"/>
          <w:b/>
          <w:sz w:val="24"/>
          <w:szCs w:val="24"/>
          <w:lang w:val="kk-KZ" w:eastAsia="ru-RU"/>
        </w:rPr>
        <w:t>байланысты 2</w:t>
      </w:r>
      <w:r w:rsidR="002663B7" w:rsidRPr="002663B7">
        <w:rPr>
          <w:rFonts w:ascii="Times New Roman" w:eastAsia="Times New Roman" w:hAnsi="Times New Roman" w:cs="Times New Roman"/>
          <w:b/>
          <w:sz w:val="24"/>
          <w:szCs w:val="24"/>
          <w:lang w:val="kk-KZ" w:eastAsia="ru-RU"/>
        </w:rPr>
        <w:t>26837</w:t>
      </w:r>
      <w:r w:rsidRPr="002663B7">
        <w:rPr>
          <w:rFonts w:ascii="Times New Roman" w:eastAsia="Times New Roman" w:hAnsi="Times New Roman" w:cs="Times New Roman"/>
          <w:b/>
          <w:sz w:val="24"/>
          <w:szCs w:val="24"/>
          <w:lang w:val="kk-KZ" w:eastAsia="ru-RU"/>
        </w:rPr>
        <w:t xml:space="preserve"> теңгеден 2</w:t>
      </w:r>
      <w:r w:rsidR="002663B7" w:rsidRPr="002663B7">
        <w:rPr>
          <w:rFonts w:ascii="Times New Roman" w:eastAsia="Times New Roman" w:hAnsi="Times New Roman" w:cs="Times New Roman"/>
          <w:b/>
          <w:sz w:val="24"/>
          <w:szCs w:val="24"/>
          <w:lang w:val="kk-KZ" w:eastAsia="ru-RU"/>
        </w:rPr>
        <w:t>60564</w:t>
      </w:r>
      <w:r w:rsidRPr="002663B7">
        <w:rPr>
          <w:rFonts w:ascii="Times New Roman" w:eastAsia="Times New Roman" w:hAnsi="Times New Roman" w:cs="Times New Roman"/>
          <w:b/>
          <w:sz w:val="24"/>
          <w:szCs w:val="24"/>
          <w:lang w:val="kk-KZ" w:eastAsia="ru-RU"/>
        </w:rPr>
        <w:t xml:space="preserve"> теңгеге дейін.</w:t>
      </w:r>
    </w:p>
    <w:p w:rsidR="009D5E8C" w:rsidRPr="009D5E8C" w:rsidRDefault="000E659F" w:rsidP="009D5E8C">
      <w:pPr>
        <w:snapToGrid w:val="0"/>
        <w:spacing w:after="0"/>
        <w:jc w:val="both"/>
        <w:rPr>
          <w:rFonts w:ascii="Times New Roman" w:hAnsi="Times New Roman" w:cs="Times New Roman"/>
          <w:sz w:val="24"/>
          <w:szCs w:val="24"/>
          <w:lang w:val="kk-KZ"/>
        </w:rPr>
      </w:pPr>
      <w:r w:rsidRPr="00DD75E0">
        <w:rPr>
          <w:rFonts w:ascii="Times New Roman" w:hAnsi="Times New Roman" w:cs="Times New Roman"/>
          <w:sz w:val="24"/>
          <w:szCs w:val="24"/>
          <w:lang w:val="kk-KZ" w:eastAsia="ru-RU"/>
        </w:rPr>
        <w:tab/>
      </w:r>
      <w:r w:rsidRPr="009D5E8C">
        <w:rPr>
          <w:rFonts w:ascii="Times New Roman" w:hAnsi="Times New Roman" w:cs="Times New Roman"/>
          <w:b/>
          <w:sz w:val="24"/>
          <w:szCs w:val="24"/>
          <w:lang w:val="kk-KZ" w:eastAsia="ru-RU"/>
        </w:rPr>
        <w:t>Функционалдық міндеттері:</w:t>
      </w:r>
      <w:r w:rsidRPr="009D5E8C">
        <w:rPr>
          <w:rFonts w:ascii="Times New Roman" w:hAnsi="Times New Roman" w:cs="Times New Roman"/>
          <w:sz w:val="24"/>
          <w:szCs w:val="24"/>
          <w:lang w:val="kk-KZ" w:eastAsia="ru-RU"/>
        </w:rPr>
        <w:t xml:space="preserve"> </w:t>
      </w:r>
      <w:r w:rsidRPr="009D5E8C">
        <w:rPr>
          <w:rFonts w:ascii="Times New Roman" w:hAnsi="Times New Roman" w:cs="Times New Roman"/>
          <w:b/>
          <w:sz w:val="24"/>
          <w:szCs w:val="24"/>
          <w:lang w:val="kk-KZ" w:eastAsia="ru-RU"/>
        </w:rPr>
        <w:t>Блок (А)</w:t>
      </w:r>
      <w:r w:rsidRPr="009D5E8C">
        <w:rPr>
          <w:rFonts w:ascii="Times New Roman" w:hAnsi="Times New Roman" w:cs="Times New Roman"/>
          <w:sz w:val="24"/>
          <w:szCs w:val="24"/>
          <w:lang w:val="kk-KZ"/>
        </w:rPr>
        <w:t xml:space="preserve"> </w:t>
      </w:r>
      <w:r w:rsidR="009D5E8C" w:rsidRPr="009D5E8C">
        <w:rPr>
          <w:rFonts w:ascii="Times New Roman" w:hAnsi="Times New Roman" w:cs="Times New Roman"/>
          <w:sz w:val="24"/>
          <w:szCs w:val="24"/>
          <w:lang w:val="kk-KZ"/>
        </w:rPr>
        <w:t>Салық төлеушілердің бюджетке салық төлеу міндеттемелерін орындауы жөнінде мемлекет мүддесін ұсыну, барлық жұмысын  бюджеттің кіріс жағын орындауға бағыттау,бюджет түсімдерінің болжамын жасау және бюджет түсімдерін толық қамтамасыз ету үшін барлық жұмыстар атқару; Берешек мәліметтерін және болжам орындалысы жөнінде мәліметтер шығару,заңды және жеке тұлғалардың сұраныстарына сәйкес  салыстырмалы акттер беру; Салық төлеушінің (салық агентінің)салықтық өтініші бойынша Салық кодексінде белгіленген тәртіппен және мерзімде мынадай:</w:t>
      </w:r>
    </w:p>
    <w:p w:rsidR="009D5E8C" w:rsidRPr="009D5E8C" w:rsidRDefault="009D5E8C" w:rsidP="009D5E8C">
      <w:pPr>
        <w:snapToGrid w:val="0"/>
        <w:spacing w:after="0"/>
        <w:jc w:val="both"/>
        <w:rPr>
          <w:rFonts w:ascii="Times New Roman" w:hAnsi="Times New Roman" w:cs="Times New Roman"/>
          <w:sz w:val="24"/>
          <w:szCs w:val="24"/>
          <w:lang w:val="kk-KZ"/>
        </w:rPr>
      </w:pPr>
      <w:r w:rsidRPr="009D5E8C">
        <w:rPr>
          <w:rFonts w:ascii="Times New Roman" w:hAnsi="Times New Roman" w:cs="Times New Roman"/>
          <w:sz w:val="24"/>
          <w:szCs w:val="24"/>
          <w:lang w:val="kk-KZ"/>
        </w:rPr>
        <w:t xml:space="preserve">-салық берешегінің, міндетті зейнетақы  жарналары және әлеуметтік аударымдар бойынша берешегінің жоқ екендігі туралы; </w:t>
      </w:r>
    </w:p>
    <w:p w:rsidR="009D5E8C" w:rsidRPr="009D5E8C" w:rsidRDefault="009D5E8C" w:rsidP="009D5E8C">
      <w:pPr>
        <w:snapToGrid w:val="0"/>
        <w:spacing w:after="0"/>
        <w:jc w:val="both"/>
        <w:rPr>
          <w:rFonts w:ascii="Times New Roman" w:hAnsi="Times New Roman" w:cs="Times New Roman"/>
          <w:sz w:val="24"/>
          <w:szCs w:val="24"/>
          <w:lang w:val="kk-KZ"/>
        </w:rPr>
      </w:pPr>
      <w:r w:rsidRPr="009D5E8C">
        <w:rPr>
          <w:rFonts w:ascii="Times New Roman" w:hAnsi="Times New Roman" w:cs="Times New Roman"/>
          <w:sz w:val="24"/>
          <w:szCs w:val="24"/>
          <w:lang w:val="kk-KZ"/>
        </w:rPr>
        <w:t>-салық берешегінің,міндетті зейнетақы  жарналары және әлеуметтік аударымдар бойынша берешегінің жоқ екендігі(бар екендігі)туралы анықтама түрлерін беру;</w:t>
      </w:r>
    </w:p>
    <w:p w:rsidR="009D5E8C" w:rsidRPr="009D5E8C" w:rsidRDefault="009D5E8C" w:rsidP="009D5E8C">
      <w:pPr>
        <w:snapToGrid w:val="0"/>
        <w:spacing w:after="0"/>
        <w:jc w:val="both"/>
        <w:rPr>
          <w:rFonts w:ascii="Times New Roman" w:hAnsi="Times New Roman" w:cs="Times New Roman"/>
          <w:sz w:val="24"/>
          <w:szCs w:val="24"/>
          <w:lang w:val="kk-KZ"/>
        </w:rPr>
      </w:pPr>
      <w:r w:rsidRPr="009D5E8C">
        <w:rPr>
          <w:rFonts w:ascii="Times New Roman" w:hAnsi="Times New Roman" w:cs="Times New Roman"/>
          <w:sz w:val="24"/>
          <w:szCs w:val="24"/>
          <w:lang w:val="kk-KZ"/>
        </w:rPr>
        <w:t xml:space="preserve">- Бюджетке қате түскен салық түсімдері және айыппұлдарды кері қорытынды арқылы түсіру; </w:t>
      </w:r>
    </w:p>
    <w:p w:rsidR="009D5E8C" w:rsidRPr="009D5E8C" w:rsidRDefault="009D5E8C" w:rsidP="009D5E8C">
      <w:pPr>
        <w:snapToGrid w:val="0"/>
        <w:spacing w:after="0"/>
        <w:jc w:val="both"/>
        <w:rPr>
          <w:rFonts w:ascii="Times New Roman" w:hAnsi="Times New Roman" w:cs="Times New Roman"/>
          <w:sz w:val="24"/>
          <w:szCs w:val="24"/>
          <w:lang w:val="kk-KZ"/>
        </w:rPr>
      </w:pPr>
      <w:r w:rsidRPr="009D5E8C">
        <w:rPr>
          <w:rFonts w:ascii="Times New Roman" w:hAnsi="Times New Roman" w:cs="Times New Roman"/>
          <w:sz w:val="24"/>
          <w:szCs w:val="24"/>
          <w:lang w:val="kk-KZ"/>
        </w:rPr>
        <w:t xml:space="preserve">Заңды және жеке тұлғалар бойынша Салық кодексіне сәйкес мерзімінде орындалмаған салық міндеттемелерінің орындалуын қамтамасыз ету тәсілдерін және салық берешегін мәжбүрлеп өндіріп алу шараларын қолдану; Берешектер бойынша хабарламалар жіберу және хабарламалардың уақытында орындалуын бақылауға алу; </w:t>
      </w:r>
    </w:p>
    <w:p w:rsidR="009D5E8C" w:rsidRPr="009D5E8C" w:rsidRDefault="009D5E8C" w:rsidP="009D5E8C">
      <w:pPr>
        <w:snapToGrid w:val="0"/>
        <w:spacing w:after="0"/>
        <w:jc w:val="both"/>
        <w:rPr>
          <w:rFonts w:ascii="Times New Roman" w:hAnsi="Times New Roman" w:cs="Times New Roman"/>
          <w:sz w:val="24"/>
          <w:szCs w:val="24"/>
          <w:lang w:val="kk-KZ"/>
        </w:rPr>
      </w:pPr>
      <w:r w:rsidRPr="009D5E8C">
        <w:rPr>
          <w:rFonts w:ascii="Times New Roman" w:hAnsi="Times New Roman" w:cs="Times New Roman"/>
          <w:sz w:val="24"/>
          <w:szCs w:val="24"/>
          <w:lang w:val="kk-KZ"/>
        </w:rPr>
        <w:t>Салық төлеушілердің (берешектердің) банктегі есеп-шоттарына жарлық қою және банктегі есеп-шоттар бойынша шығыс  Салық төлеушілердің бюджетке салық төлеу міндеттемелерін орындауы жөнінде мемлекет мүддесін ұсыну, барлық жұмысын  бюджеттің кіріс жағын орындауға бағыттау,бюджет түсімдерінің болжамын жасау және бюджет түсімдерін толық қамтамасыз ету үшін барлық жұмыстар атқару; Берешек мәліметтерін және болжам орындалысы жөнінде мәліметтер шығару,заңды және жеке тұлғалардың сұраныстарына сәйкес  салыстырмалы акттер беру; Салық төлеушінің (салық агентінің)салықтық өтініші бойынша Салық кодексінде белгіленген тәртіппен және мерзімде мынадай:</w:t>
      </w:r>
    </w:p>
    <w:p w:rsidR="009D5E8C" w:rsidRPr="009D5E8C" w:rsidRDefault="009D5E8C" w:rsidP="009D5E8C">
      <w:pPr>
        <w:snapToGrid w:val="0"/>
        <w:spacing w:after="0"/>
        <w:jc w:val="both"/>
        <w:rPr>
          <w:rFonts w:ascii="Times New Roman" w:hAnsi="Times New Roman" w:cs="Times New Roman"/>
          <w:sz w:val="24"/>
          <w:szCs w:val="24"/>
          <w:lang w:val="kk-KZ"/>
        </w:rPr>
      </w:pPr>
      <w:r w:rsidRPr="009D5E8C">
        <w:rPr>
          <w:rFonts w:ascii="Times New Roman" w:hAnsi="Times New Roman" w:cs="Times New Roman"/>
          <w:sz w:val="24"/>
          <w:szCs w:val="24"/>
          <w:lang w:val="kk-KZ"/>
        </w:rPr>
        <w:t xml:space="preserve">-салық берешегінің, міндетті зейнетақы  жарналары және әлеуметтік аударымдар бойынша берешегінің жоқ екендігі туралы; </w:t>
      </w:r>
    </w:p>
    <w:p w:rsidR="009D5E8C" w:rsidRPr="009D5E8C" w:rsidRDefault="009D5E8C" w:rsidP="009D5E8C">
      <w:pPr>
        <w:snapToGrid w:val="0"/>
        <w:spacing w:after="0"/>
        <w:jc w:val="both"/>
        <w:rPr>
          <w:rFonts w:ascii="Times New Roman" w:hAnsi="Times New Roman" w:cs="Times New Roman"/>
          <w:sz w:val="24"/>
          <w:szCs w:val="24"/>
          <w:lang w:val="kk-KZ"/>
        </w:rPr>
      </w:pPr>
      <w:r w:rsidRPr="009D5E8C">
        <w:rPr>
          <w:rFonts w:ascii="Times New Roman" w:hAnsi="Times New Roman" w:cs="Times New Roman"/>
          <w:sz w:val="24"/>
          <w:szCs w:val="24"/>
          <w:lang w:val="kk-KZ"/>
        </w:rPr>
        <w:t>-салық берешегінің,міндетті зейнетақы  жарналары және әлеуметтік аударымдар бойынша берешегінің жоқ екендігі(бар екендігі)туралы анықтама түрлерін беру;</w:t>
      </w:r>
    </w:p>
    <w:p w:rsidR="009D5E8C" w:rsidRPr="009D5E8C" w:rsidRDefault="009D5E8C" w:rsidP="009D5E8C">
      <w:pPr>
        <w:snapToGrid w:val="0"/>
        <w:spacing w:after="0"/>
        <w:jc w:val="both"/>
        <w:rPr>
          <w:rFonts w:ascii="Times New Roman" w:hAnsi="Times New Roman" w:cs="Times New Roman"/>
          <w:sz w:val="24"/>
          <w:szCs w:val="24"/>
          <w:lang w:val="kk-KZ"/>
        </w:rPr>
      </w:pPr>
      <w:r w:rsidRPr="009D5E8C">
        <w:rPr>
          <w:rFonts w:ascii="Times New Roman" w:hAnsi="Times New Roman" w:cs="Times New Roman"/>
          <w:sz w:val="24"/>
          <w:szCs w:val="24"/>
          <w:lang w:val="kk-KZ"/>
        </w:rPr>
        <w:t xml:space="preserve">- Бюджетке қате түскен салық түсімдері және айыппұлдарды кері қорытынды арқылы түсіру; </w:t>
      </w:r>
    </w:p>
    <w:p w:rsidR="009D5E8C" w:rsidRPr="009D5E8C" w:rsidRDefault="009D5E8C" w:rsidP="009D5E8C">
      <w:pPr>
        <w:snapToGrid w:val="0"/>
        <w:spacing w:after="0"/>
        <w:jc w:val="both"/>
        <w:rPr>
          <w:rFonts w:ascii="Times New Roman" w:hAnsi="Times New Roman" w:cs="Times New Roman"/>
          <w:sz w:val="24"/>
          <w:szCs w:val="24"/>
          <w:lang w:val="kk-KZ"/>
        </w:rPr>
      </w:pPr>
      <w:r w:rsidRPr="005004F2">
        <w:rPr>
          <w:rFonts w:ascii="KZ Times New Roman" w:hAnsi="KZ Times New Roman"/>
          <w:lang w:val="kk-KZ"/>
        </w:rPr>
        <w:t xml:space="preserve">Заңды және жеке тұлғалар бойынша Салық кодексіне сәйкес мерзімінде орындалмаған салық міндеттемелерінің орындалуын қамтамасыз ету тәсілдерін және салық берешегін мәжбүрлеп өндіріп </w:t>
      </w:r>
      <w:r w:rsidRPr="009D5E8C">
        <w:rPr>
          <w:rFonts w:ascii="Times New Roman" w:hAnsi="Times New Roman" w:cs="Times New Roman"/>
          <w:sz w:val="24"/>
          <w:szCs w:val="24"/>
          <w:lang w:val="kk-KZ"/>
        </w:rPr>
        <w:lastRenderedPageBreak/>
        <w:t xml:space="preserve">алу шараларын қолдану; Берешектер бойынша хабарламалар жіберу және хабарламалардың уақытында орындалуын бақылауға алу; </w:t>
      </w:r>
    </w:p>
    <w:p w:rsidR="000E659F" w:rsidRDefault="009D5E8C" w:rsidP="009D5E8C">
      <w:pPr>
        <w:pStyle w:val="a7"/>
        <w:jc w:val="both"/>
        <w:rPr>
          <w:rFonts w:ascii="Times New Roman" w:hAnsi="Times New Roman" w:cs="Times New Roman"/>
          <w:sz w:val="24"/>
          <w:szCs w:val="24"/>
          <w:lang w:val="kk-KZ"/>
        </w:rPr>
      </w:pPr>
      <w:r w:rsidRPr="009D5E8C">
        <w:rPr>
          <w:rFonts w:ascii="Times New Roman" w:hAnsi="Times New Roman" w:cs="Times New Roman"/>
          <w:sz w:val="24"/>
          <w:szCs w:val="24"/>
          <w:lang w:val="kk-KZ"/>
        </w:rPr>
        <w:t>Салық төлеушілердің (берешектердің) банктегі есеп-шоттарына жарлық қою және банктегі есеп-шоттар бойынша шығыс  операцияларын тоқтату; Дебиторлармен жұмыс жасау және салық төлеушілердің (берешектердің)мүлкіне билік етуін шектеу туралы шешім шығару; Міндетті зейнетақы жарнасы және  әлеуметтік аударылым сомасын төлемеген салық төлеушілерге хабарлама жіберу; Әкімшілік құқық бұзушылық туралы хаттамаларды мерзімінде және сапалы толтыру, БСАЖ АЖ–де мерзімінде өңдеу; Салынған айыппұлдарды өндіру жұмыстарын жүргізу; Орталықтандырылған тапсырмалардың, бұйрықтардың және басшылықтың нұсқауларын орындау. Айлық, тоқсандық есептерді орындау.</w:t>
      </w:r>
    </w:p>
    <w:p w:rsidR="009C0A74" w:rsidRPr="00DD75E0" w:rsidRDefault="009C0A74" w:rsidP="009C0A74">
      <w:pPr>
        <w:pStyle w:val="a7"/>
        <w:ind w:firstLine="703"/>
        <w:jc w:val="both"/>
        <w:rPr>
          <w:rFonts w:ascii="Times New Roman" w:hAnsi="Times New Roman" w:cs="Times New Roman"/>
          <w:b/>
          <w:color w:val="000000"/>
          <w:sz w:val="24"/>
          <w:szCs w:val="24"/>
          <w:lang w:val="kk-KZ" w:eastAsia="ru-RU"/>
        </w:rPr>
      </w:pPr>
      <w:r>
        <w:rPr>
          <w:rFonts w:ascii="Times New Roman" w:eastAsia="Times New Roman" w:hAnsi="Times New Roman" w:cs="Times New Roman"/>
          <w:b/>
          <w:sz w:val="20"/>
          <w:szCs w:val="20"/>
          <w:lang w:val="kk-KZ" w:eastAsia="ru-RU"/>
        </w:rPr>
        <w:tab/>
      </w:r>
      <w:r w:rsidR="002464E8">
        <w:rPr>
          <w:rFonts w:ascii="Times New Roman" w:eastAsia="Times New Roman" w:hAnsi="Times New Roman" w:cs="Times New Roman"/>
          <w:b/>
          <w:sz w:val="20"/>
          <w:szCs w:val="20"/>
          <w:lang w:val="kk-KZ" w:eastAsia="ru-RU"/>
        </w:rPr>
        <w:t>2</w:t>
      </w:r>
      <w:r>
        <w:rPr>
          <w:rFonts w:ascii="Times New Roman" w:hAnsi="Times New Roman" w:cs="Times New Roman"/>
          <w:b/>
          <w:sz w:val="24"/>
          <w:szCs w:val="24"/>
          <w:lang w:val="kk-KZ" w:eastAsia="ru-RU"/>
        </w:rPr>
        <w:t xml:space="preserve">. Құрманғазы өткізу пунктін ұйымдастыру </w:t>
      </w:r>
      <w:r w:rsidRPr="00DD75E0">
        <w:rPr>
          <w:rFonts w:ascii="Times New Roman" w:hAnsi="Times New Roman" w:cs="Times New Roman"/>
          <w:b/>
          <w:sz w:val="24"/>
          <w:szCs w:val="24"/>
          <w:lang w:val="kk-KZ" w:eastAsia="ru-RU"/>
        </w:rPr>
        <w:t xml:space="preserve">бөлімінің бас маманына, С-R-4 санаты,   </w:t>
      </w:r>
      <w:r>
        <w:rPr>
          <w:rFonts w:ascii="Times New Roman" w:hAnsi="Times New Roman" w:cs="Times New Roman"/>
          <w:b/>
          <w:sz w:val="24"/>
          <w:szCs w:val="24"/>
          <w:lang w:val="kk-KZ" w:eastAsia="ru-RU"/>
        </w:rPr>
        <w:t>1</w:t>
      </w:r>
      <w:r w:rsidRPr="00DD75E0">
        <w:rPr>
          <w:rFonts w:ascii="Times New Roman" w:hAnsi="Times New Roman" w:cs="Times New Roman"/>
          <w:b/>
          <w:sz w:val="24"/>
          <w:szCs w:val="24"/>
          <w:lang w:val="kk-KZ" w:eastAsia="ru-RU"/>
        </w:rPr>
        <w:t xml:space="preserve">-бірлік </w:t>
      </w:r>
    </w:p>
    <w:p w:rsidR="009C0A74" w:rsidRPr="002663B7" w:rsidRDefault="009C0A74" w:rsidP="009C0A74">
      <w:pPr>
        <w:spacing w:after="0" w:line="240" w:lineRule="auto"/>
        <w:ind w:firstLine="705"/>
        <w:contextualSpacing/>
        <w:jc w:val="both"/>
        <w:rPr>
          <w:rFonts w:ascii="Times New Roman" w:eastAsia="Times New Roman" w:hAnsi="Times New Roman" w:cs="Times New Roman"/>
          <w:b/>
          <w:sz w:val="24"/>
          <w:szCs w:val="24"/>
          <w:lang w:val="kk-KZ" w:eastAsia="ru-RU"/>
        </w:rPr>
      </w:pPr>
      <w:r w:rsidRPr="00BA5F94">
        <w:rPr>
          <w:rFonts w:ascii="Times New Roman" w:eastAsia="Times New Roman" w:hAnsi="Times New Roman" w:cs="Times New Roman"/>
          <w:b/>
          <w:sz w:val="24"/>
          <w:szCs w:val="24"/>
          <w:lang w:val="kk-KZ" w:eastAsia="ru-RU"/>
        </w:rPr>
        <w:t xml:space="preserve">Лауазымдық жалақысы еңбек сіңірген жылдарына </w:t>
      </w:r>
      <w:r w:rsidRPr="002663B7">
        <w:rPr>
          <w:rFonts w:ascii="Times New Roman" w:eastAsia="Times New Roman" w:hAnsi="Times New Roman" w:cs="Times New Roman"/>
          <w:b/>
          <w:sz w:val="24"/>
          <w:szCs w:val="24"/>
          <w:lang w:val="kk-KZ" w:eastAsia="ru-RU"/>
        </w:rPr>
        <w:t>байланысты 226837 теңгеден 260564 теңгеге дейін.</w:t>
      </w:r>
    </w:p>
    <w:p w:rsidR="009C0A74" w:rsidRDefault="009C0A74" w:rsidP="009C0A74">
      <w:pPr>
        <w:pStyle w:val="a7"/>
        <w:ind w:firstLine="708"/>
        <w:jc w:val="both"/>
        <w:rPr>
          <w:rFonts w:ascii="Times New Roman" w:hAnsi="Times New Roman"/>
          <w:sz w:val="24"/>
          <w:szCs w:val="24"/>
          <w:lang w:val="kk-KZ"/>
        </w:rPr>
      </w:pPr>
      <w:r w:rsidRPr="00DD75E0">
        <w:rPr>
          <w:rFonts w:ascii="Times New Roman" w:hAnsi="Times New Roman" w:cs="Times New Roman"/>
          <w:sz w:val="24"/>
          <w:szCs w:val="24"/>
          <w:lang w:val="kk-KZ" w:eastAsia="ru-RU"/>
        </w:rPr>
        <w:tab/>
      </w:r>
      <w:r w:rsidRPr="00DD75E0">
        <w:rPr>
          <w:rFonts w:ascii="Times New Roman" w:hAnsi="Times New Roman" w:cs="Times New Roman"/>
          <w:b/>
          <w:sz w:val="24"/>
          <w:szCs w:val="24"/>
          <w:lang w:val="kk-KZ" w:eastAsia="ru-RU"/>
        </w:rPr>
        <w:t>Функционалдық міндеттері:</w:t>
      </w:r>
      <w:r w:rsidRPr="00DD75E0">
        <w:rPr>
          <w:rFonts w:ascii="Times New Roman" w:hAnsi="Times New Roman" w:cs="Times New Roman"/>
          <w:sz w:val="24"/>
          <w:szCs w:val="24"/>
          <w:lang w:val="kk-KZ" w:eastAsia="ru-RU"/>
        </w:rPr>
        <w:t xml:space="preserve"> </w:t>
      </w:r>
      <w:r w:rsidRPr="008C6FC8">
        <w:rPr>
          <w:rFonts w:ascii="Times New Roman" w:hAnsi="Times New Roman" w:cs="Times New Roman"/>
          <w:b/>
          <w:sz w:val="24"/>
          <w:szCs w:val="24"/>
          <w:lang w:val="kk-KZ" w:eastAsia="ru-RU"/>
        </w:rPr>
        <w:t>Блок (А)</w:t>
      </w:r>
      <w:r w:rsidRPr="008C6FC8">
        <w:rPr>
          <w:lang w:val="kk-KZ"/>
        </w:rPr>
        <w:t xml:space="preserve"> </w:t>
      </w:r>
      <w:r w:rsidRPr="007E0A14">
        <w:rPr>
          <w:rFonts w:ascii="Times New Roman" w:hAnsi="Times New Roman"/>
          <w:sz w:val="24"/>
          <w:szCs w:val="24"/>
          <w:lang w:val="kk-KZ"/>
        </w:rPr>
        <w:t>Қазақстан Республикасының Россия Федерациясымен Мемлекеттік шекарасында орналасқан «Құрманғазы» өткізу пунктінде  экспорттық бақылау жүргізетін кезекші ауысым құрамында қызмет жасайды.</w:t>
      </w:r>
      <w:r>
        <w:rPr>
          <w:rFonts w:ascii="Times New Roman" w:hAnsi="Times New Roman"/>
          <w:sz w:val="24"/>
          <w:szCs w:val="24"/>
          <w:lang w:val="kk-KZ"/>
        </w:rPr>
        <w:t xml:space="preserve"> </w:t>
      </w:r>
      <w:r w:rsidRPr="007E0A14">
        <w:rPr>
          <w:rFonts w:ascii="Times New Roman" w:hAnsi="Times New Roman"/>
          <w:sz w:val="24"/>
          <w:szCs w:val="24"/>
          <w:lang w:val="kk-KZ"/>
        </w:rPr>
        <w:t>Кезекші ауысымның жетекшісі міндетін атқарады. Ауысымды басқарып, оның жұмысын ұйымдастырады, күн тәртібін, ағымдағы міндеттерді, қызметкерлердің  бірін - бірі ауыстыру ретін белгілейді, мамандарға нұсқаулар мен тапсырмалар береді, қызметкерлердің міндеттерін орындауын қадағалайды;</w:t>
      </w:r>
      <w:r w:rsidRPr="007E0A14">
        <w:rPr>
          <w:rFonts w:ascii="Times New Roman" w:hAnsi="Times New Roman"/>
          <w:color w:val="000000"/>
          <w:sz w:val="24"/>
          <w:szCs w:val="24"/>
          <w:lang w:val="kk-KZ"/>
        </w:rPr>
        <w:t>Қазақстан Республикасының Еуразиялық экономикалық одаққа мүше мемлекеттермен Мемлекеттік шекарасы арқылы экспорттық бақылауға жататын өнімдердің өтуін  бақылайды;</w:t>
      </w:r>
      <w:r>
        <w:rPr>
          <w:rFonts w:ascii="Times New Roman" w:hAnsi="Times New Roman"/>
          <w:color w:val="000000"/>
          <w:sz w:val="24"/>
          <w:szCs w:val="24"/>
          <w:lang w:val="kk-KZ"/>
        </w:rPr>
        <w:t xml:space="preserve"> </w:t>
      </w:r>
      <w:r w:rsidRPr="007E0A14">
        <w:rPr>
          <w:rFonts w:ascii="Times New Roman" w:hAnsi="Times New Roman"/>
          <w:sz w:val="24"/>
          <w:szCs w:val="24"/>
          <w:lang w:val="kk-KZ"/>
        </w:rPr>
        <w:t>Қазақстан Республикасының аумағына үшінші елдерден төмендетілген  бажбен әкелінген тауарларды (тізбеден алынған тауарлар)  Еуразиялық экономикалық одаққа мүше өзге елдердің аумағынашығармаудың шараларын алады;</w:t>
      </w:r>
      <w:r w:rsidRPr="007E0A14">
        <w:rPr>
          <w:rFonts w:ascii="Times New Roman" w:hAnsi="Times New Roman"/>
          <w:color w:val="000000"/>
          <w:spacing w:val="-2"/>
          <w:sz w:val="24"/>
          <w:szCs w:val="24"/>
          <w:lang w:val="kk-KZ"/>
        </w:rPr>
        <w:t xml:space="preserve"> Мемлекеттік шекара арқылы өткізілетін барлық тауарларға қатысты мониторинг жүргізеді;</w:t>
      </w:r>
      <w:r w:rsidRPr="007E0A14">
        <w:rPr>
          <w:rFonts w:ascii="Times New Roman" w:hAnsi="Times New Roman"/>
          <w:sz w:val="24"/>
          <w:szCs w:val="24"/>
          <w:lang w:val="kk-KZ"/>
        </w:rPr>
        <w:t xml:space="preserve"> Экспорт немесе импортқа уақытша шектеулер енгізілген жекелеген тауарларға бақылау жүргізеді;Қазақстан Республикасының Россия Федерациясымен Мемлекеттік шекарасы арқылы өткізілетін көлік құралдары мен тауарларды электронды нұсқада есепке алады, оладың тауар - көлік жүкқұжаттарын сканерден өткізеді; Мемлекеттік шекара арқылы өткізілген тауарлар мен көлік құралдарының есебін, олардың сканерленген құжаттарын күнделікті департаменттің экспорттық бақылау басқармасына жібереді;</w:t>
      </w:r>
      <w:r>
        <w:rPr>
          <w:rFonts w:ascii="Times New Roman" w:hAnsi="Times New Roman"/>
          <w:sz w:val="24"/>
          <w:szCs w:val="24"/>
          <w:lang w:val="kk-KZ"/>
        </w:rPr>
        <w:t xml:space="preserve"> </w:t>
      </w:r>
      <w:r w:rsidRPr="007E0A14">
        <w:rPr>
          <w:rFonts w:ascii="Times New Roman" w:hAnsi="Times New Roman"/>
          <w:color w:val="000000"/>
          <w:spacing w:val="-2"/>
          <w:sz w:val="24"/>
          <w:szCs w:val="24"/>
          <w:lang w:val="kk-KZ"/>
        </w:rPr>
        <w:t>Сыртқы экономикалық қызметке қатысушылар тарапынан</w:t>
      </w:r>
      <w:r>
        <w:rPr>
          <w:rFonts w:ascii="Times New Roman" w:hAnsi="Times New Roman"/>
          <w:color w:val="000000"/>
          <w:spacing w:val="-2"/>
          <w:sz w:val="24"/>
          <w:szCs w:val="24"/>
          <w:lang w:val="kk-KZ"/>
        </w:rPr>
        <w:t xml:space="preserve"> </w:t>
      </w:r>
      <w:r w:rsidRPr="007E0A14">
        <w:rPr>
          <w:rFonts w:ascii="Times New Roman" w:hAnsi="Times New Roman"/>
          <w:color w:val="000000"/>
          <w:spacing w:val="-2"/>
          <w:sz w:val="24"/>
          <w:szCs w:val="24"/>
          <w:lang w:val="kk-KZ"/>
        </w:rPr>
        <w:t>Қазақстан Республикасының  экспорттық бақылау саласындағы заңнамалары мен халықаралық шарттарының сақталуын қамтамасыз етеді;</w:t>
      </w:r>
      <w:r>
        <w:rPr>
          <w:rFonts w:ascii="Times New Roman" w:hAnsi="Times New Roman"/>
          <w:color w:val="000000"/>
          <w:spacing w:val="-2"/>
          <w:sz w:val="24"/>
          <w:szCs w:val="24"/>
          <w:lang w:val="kk-KZ"/>
        </w:rPr>
        <w:t xml:space="preserve"> </w:t>
      </w:r>
      <w:r w:rsidRPr="007E0A14">
        <w:rPr>
          <w:rFonts w:ascii="Times New Roman" w:hAnsi="Times New Roman"/>
          <w:color w:val="000000"/>
          <w:spacing w:val="-2"/>
          <w:sz w:val="24"/>
          <w:szCs w:val="24"/>
          <w:lang w:val="kk-KZ"/>
        </w:rPr>
        <w:t>Экспорттық бақылау мәселелері бойынша жұмыс топтарына қатынасады, тәуекел бейіндерін әзірлейді;</w:t>
      </w:r>
      <w:r w:rsidRPr="007E0A14">
        <w:rPr>
          <w:rFonts w:ascii="Times New Roman" w:hAnsi="Times New Roman"/>
          <w:sz w:val="24"/>
          <w:szCs w:val="24"/>
          <w:lang w:val="kk-KZ"/>
        </w:rPr>
        <w:t xml:space="preserve"> </w:t>
      </w:r>
      <w:r>
        <w:rPr>
          <w:rFonts w:ascii="Times New Roman" w:hAnsi="Times New Roman"/>
          <w:sz w:val="24"/>
          <w:szCs w:val="24"/>
          <w:lang w:val="kk-KZ"/>
        </w:rPr>
        <w:t>Қ</w:t>
      </w:r>
      <w:r w:rsidRPr="007E0A14">
        <w:rPr>
          <w:rFonts w:ascii="Times New Roman" w:hAnsi="Times New Roman"/>
          <w:sz w:val="24"/>
          <w:szCs w:val="24"/>
          <w:lang w:val="kk-KZ"/>
        </w:rPr>
        <w:t>ұқық бұзушылықтар мен  қылмыстардың  алдын  алу, анықтау, жолын кесу жұмыстарына,  бақылау аймағы тәртібінің сақталуын қадағалауға қатынасады, тиісті қамтамасыз ету шараларын алады;</w:t>
      </w:r>
      <w:r>
        <w:rPr>
          <w:rFonts w:ascii="Times New Roman" w:hAnsi="Times New Roman"/>
          <w:sz w:val="24"/>
          <w:szCs w:val="24"/>
          <w:lang w:val="kk-KZ"/>
        </w:rPr>
        <w:t xml:space="preserve"> </w:t>
      </w:r>
      <w:r w:rsidRPr="007E0A14">
        <w:rPr>
          <w:rFonts w:ascii="Times New Roman" w:hAnsi="Times New Roman"/>
          <w:sz w:val="24"/>
          <w:szCs w:val="24"/>
          <w:lang w:val="kk-KZ"/>
        </w:rPr>
        <w:t>Мамандарға   экспорттық бақылау заңдылығын  қолдануға көмектесуге,  қызметкерлермен алдын  алу және тәрбие жұмыстарын жүргізуге араласады;</w:t>
      </w:r>
      <w:r>
        <w:rPr>
          <w:rFonts w:ascii="Times New Roman" w:hAnsi="Times New Roman"/>
          <w:sz w:val="24"/>
          <w:szCs w:val="24"/>
          <w:lang w:val="kk-KZ"/>
        </w:rPr>
        <w:t xml:space="preserve"> </w:t>
      </w:r>
      <w:r w:rsidRPr="007E0A14">
        <w:rPr>
          <w:rFonts w:ascii="Times New Roman" w:hAnsi="Times New Roman"/>
          <w:sz w:val="24"/>
          <w:szCs w:val="24"/>
          <w:lang w:val="kk-KZ"/>
        </w:rPr>
        <w:t>Бөлімнің  қызметін ұйымдастырудың, экспорттық бақылау жүргізудің жағдайы туралы зерттеу жасауға қатынасып, тиісті жұмыстарды атқарады;  Экспорттық бақылау заңдылығы туралы  тұлғаларға ақпарат және кеңес береді; Мамандардың техникалық оқуы бойынша сабақтар өткізеді;</w:t>
      </w:r>
      <w:r>
        <w:rPr>
          <w:rFonts w:ascii="Times New Roman" w:hAnsi="Times New Roman"/>
          <w:sz w:val="24"/>
          <w:szCs w:val="24"/>
          <w:lang w:val="kk-KZ"/>
        </w:rPr>
        <w:t xml:space="preserve"> </w:t>
      </w:r>
      <w:r w:rsidRPr="007E0A14">
        <w:rPr>
          <w:rFonts w:ascii="Times New Roman" w:hAnsi="Times New Roman"/>
          <w:sz w:val="24"/>
          <w:szCs w:val="24"/>
          <w:lang w:val="kk-KZ"/>
        </w:rPr>
        <w:t>Статистикалық есептерді жүргізеді, бөлімнің қызметі бойынша анықтамалар, хабарламалар, мәліметтер, ақпараттық - талдау материалдарын және басқа да құжаттарды,экспорттық бақылау нормаларын қолдану туралы,  департаменттің құрылымдық бөлімдерімен, шекарадағы бақылау органдарымен өзара іс - қимыл жөніндегі тәртіптерді дайындайды;</w:t>
      </w:r>
      <w:r>
        <w:rPr>
          <w:rFonts w:ascii="Times New Roman" w:hAnsi="Times New Roman"/>
          <w:sz w:val="24"/>
          <w:szCs w:val="24"/>
          <w:lang w:val="kk-KZ"/>
        </w:rPr>
        <w:t xml:space="preserve"> </w:t>
      </w:r>
      <w:r w:rsidRPr="007E0A14">
        <w:rPr>
          <w:rFonts w:ascii="Times New Roman" w:hAnsi="Times New Roman"/>
          <w:sz w:val="24"/>
          <w:szCs w:val="24"/>
          <w:lang w:val="kk-KZ"/>
        </w:rPr>
        <w:t>Бөлімге берілген мүліктердің есебін жүргізуге, сақталуын қамтамасыз етуге, өзіне белгіленген іс қағаздарының, журналдардың жасақталуына,  жүргізілуіне, сақталуына жауапты;</w:t>
      </w:r>
      <w:r>
        <w:rPr>
          <w:rFonts w:ascii="Times New Roman" w:hAnsi="Times New Roman"/>
          <w:sz w:val="24"/>
          <w:szCs w:val="24"/>
          <w:lang w:val="kk-KZ"/>
        </w:rPr>
        <w:t xml:space="preserve"> </w:t>
      </w:r>
      <w:r w:rsidRPr="007E0A14">
        <w:rPr>
          <w:rFonts w:ascii="Times New Roman" w:hAnsi="Times New Roman"/>
          <w:sz w:val="24"/>
          <w:szCs w:val="24"/>
          <w:lang w:val="kk-KZ"/>
        </w:rPr>
        <w:t>Экспорттық бақылау саласында белгіленген басқа да міндеттерді,  Атырау облысы</w:t>
      </w:r>
      <w:r w:rsidRPr="009C0A74">
        <w:rPr>
          <w:rFonts w:ascii="Times New Roman" w:hAnsi="Times New Roman"/>
          <w:sz w:val="24"/>
          <w:szCs w:val="24"/>
          <w:lang w:val="kk-KZ"/>
        </w:rPr>
        <w:t xml:space="preserve"> </w:t>
      </w:r>
      <w:r w:rsidRPr="007E0A14">
        <w:rPr>
          <w:rFonts w:ascii="Times New Roman" w:hAnsi="Times New Roman"/>
          <w:sz w:val="24"/>
          <w:szCs w:val="24"/>
          <w:lang w:val="kk-KZ"/>
        </w:rPr>
        <w:t>бойынша Мемлекеттік кірістер департаменті басшылығының, экспорттық бақылау басқармасы мен бөлімі басшыларының</w:t>
      </w:r>
      <w:r>
        <w:rPr>
          <w:rFonts w:ascii="Times New Roman" w:hAnsi="Times New Roman"/>
          <w:sz w:val="24"/>
          <w:szCs w:val="24"/>
          <w:lang w:val="kk-KZ"/>
        </w:rPr>
        <w:t xml:space="preserve"> </w:t>
      </w:r>
      <w:r w:rsidRPr="007E0A14">
        <w:rPr>
          <w:rFonts w:ascii="Times New Roman" w:hAnsi="Times New Roman"/>
          <w:sz w:val="24"/>
          <w:szCs w:val="24"/>
          <w:lang w:val="kk-KZ"/>
        </w:rPr>
        <w:t>нұсқаулары мен тапсырмаларын орындайды;  Үнемі    өзінің   жалпы   және   кәсіптік   білім   деңгейін   көтеруге жұмыстанады.</w:t>
      </w:r>
      <w:r>
        <w:rPr>
          <w:rFonts w:ascii="Times New Roman" w:hAnsi="Times New Roman"/>
          <w:sz w:val="24"/>
          <w:szCs w:val="24"/>
          <w:lang w:val="kk-KZ"/>
        </w:rPr>
        <w:t xml:space="preserve"> </w:t>
      </w:r>
      <w:r w:rsidRPr="007E0A14">
        <w:rPr>
          <w:rFonts w:ascii="Times New Roman" w:hAnsi="Times New Roman"/>
          <w:sz w:val="24"/>
          <w:szCs w:val="24"/>
          <w:lang w:val="kk-KZ"/>
        </w:rPr>
        <w:t xml:space="preserve">Еңбек    және    қызмет     тәртібін,   заңдылықты,    мемлекеттік қызметшінің  этикасын, мемлекеттік және қызметтік </w:t>
      </w:r>
      <w:r w:rsidRPr="007E0A14">
        <w:rPr>
          <w:rFonts w:ascii="Times New Roman" w:hAnsi="Times New Roman"/>
          <w:sz w:val="24"/>
          <w:szCs w:val="24"/>
          <w:lang w:val="kk-KZ"/>
        </w:rPr>
        <w:lastRenderedPageBreak/>
        <w:t>құпияны  сақтайды;  Жұмыс барысында қауіпсіздік техникасы мен өрт қауіпсіздігі ережелерінің,бөлім есебіндегі мүліктердің  толық сақталуын бақылауға алады</w:t>
      </w:r>
      <w:r>
        <w:rPr>
          <w:rFonts w:ascii="Times New Roman" w:hAnsi="Times New Roman"/>
          <w:sz w:val="24"/>
          <w:szCs w:val="24"/>
          <w:lang w:val="kk-KZ"/>
        </w:rPr>
        <w:t>.</w:t>
      </w:r>
    </w:p>
    <w:p w:rsidR="00E44675" w:rsidRPr="00AC7011" w:rsidRDefault="009C0A74" w:rsidP="009C0A74">
      <w:pPr>
        <w:pStyle w:val="a7"/>
        <w:ind w:firstLine="708"/>
        <w:jc w:val="both"/>
        <w:rPr>
          <w:rFonts w:ascii="Times New Roman" w:hAnsi="Times New Roman" w:cs="Times New Roman"/>
          <w:color w:val="000000" w:themeColor="text1"/>
          <w:sz w:val="24"/>
          <w:szCs w:val="24"/>
          <w:lang w:val="kk-KZ"/>
        </w:rPr>
      </w:pPr>
      <w:r w:rsidRPr="007E0A14">
        <w:rPr>
          <w:rFonts w:ascii="Times New Roman" w:hAnsi="Times New Roman"/>
          <w:sz w:val="24"/>
          <w:szCs w:val="24"/>
          <w:lang w:val="kk-KZ"/>
        </w:rPr>
        <w:t xml:space="preserve"> </w:t>
      </w:r>
      <w:r w:rsidR="000E659F" w:rsidRPr="00A07100">
        <w:rPr>
          <w:rFonts w:ascii="Times New Roman" w:eastAsia="Times New Roman" w:hAnsi="Times New Roman" w:cs="Times New Roman"/>
          <w:b/>
          <w:sz w:val="24"/>
          <w:szCs w:val="24"/>
          <w:lang w:val="kk-KZ" w:eastAsia="ru-RU"/>
        </w:rPr>
        <w:t>Білімі бойынша конкурс қатысушыларына қойылатын талаптар:</w:t>
      </w:r>
      <w:r w:rsidR="000E659F" w:rsidRPr="00A07100">
        <w:rPr>
          <w:rFonts w:ascii="Times New Roman" w:eastAsia="Times New Roman" w:hAnsi="Times New Roman" w:cs="Times New Roman"/>
          <w:sz w:val="24"/>
          <w:szCs w:val="24"/>
          <w:lang w:val="kk-KZ" w:eastAsia="ru-RU"/>
        </w:rPr>
        <w:t xml:space="preserve"> </w:t>
      </w:r>
      <w:r w:rsidR="007607B7" w:rsidRPr="00AC7011">
        <w:rPr>
          <w:rFonts w:ascii="Times New Roman" w:hAnsi="Times New Roman" w:cs="Times New Roman"/>
          <w:color w:val="000000" w:themeColor="text1"/>
          <w:sz w:val="24"/>
          <w:szCs w:val="24"/>
          <w:lang w:val="kk-KZ"/>
        </w:rPr>
        <w:t>Жоғары немесе жоғары оқу орнынан кейінгі білім: бизнес және басқару (экономика, менеджмент, есеп және аудит, қаржы, мемлекеттік және жергілікті басқару,</w:t>
      </w:r>
      <w:r w:rsidR="006C7DE2">
        <w:rPr>
          <w:rFonts w:ascii="Times New Roman" w:hAnsi="Times New Roman" w:cs="Times New Roman"/>
          <w:color w:val="000000" w:themeColor="text1"/>
          <w:sz w:val="24"/>
          <w:szCs w:val="24"/>
          <w:lang w:val="kk-KZ"/>
        </w:rPr>
        <w:t xml:space="preserve"> </w:t>
      </w:r>
      <w:r w:rsidR="007607B7" w:rsidRPr="00AC7011">
        <w:rPr>
          <w:rFonts w:ascii="Times New Roman" w:hAnsi="Times New Roman" w:cs="Times New Roman"/>
          <w:color w:val="000000" w:themeColor="text1"/>
          <w:sz w:val="24"/>
          <w:szCs w:val="24"/>
          <w:lang w:val="kk-KZ"/>
        </w:rPr>
        <w:t>маркетинг), құқық (құқықтану),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E44675" w:rsidRPr="00AC7011" w:rsidRDefault="00E44675" w:rsidP="00E44675">
      <w:pPr>
        <w:pStyle w:val="a7"/>
        <w:ind w:firstLine="703"/>
        <w:jc w:val="both"/>
        <w:rPr>
          <w:rFonts w:ascii="Times New Roman" w:hAnsi="Times New Roman" w:cs="Times New Roman"/>
          <w:color w:val="000000" w:themeColor="text1"/>
          <w:sz w:val="24"/>
          <w:szCs w:val="24"/>
          <w:lang w:val="kk-KZ"/>
        </w:rPr>
      </w:pPr>
      <w:r w:rsidRPr="00AC7011">
        <w:rPr>
          <w:rFonts w:ascii="Times New Roman" w:hAnsi="Times New Roman" w:cs="Times New Roman"/>
          <w:color w:val="000000" w:themeColor="text1"/>
          <w:sz w:val="24"/>
          <w:szCs w:val="24"/>
          <w:lang w:val="kk-KZ"/>
        </w:rPr>
        <w:t>Жоғары оқу орнынан кейінгі немесе жоғары білім болған жағдайда жұмыс тәжірибесі талап етілмейді.</w:t>
      </w:r>
    </w:p>
    <w:p w:rsidR="004F0434" w:rsidRPr="00C36060" w:rsidRDefault="004F0434" w:rsidP="004F0434">
      <w:pPr>
        <w:pStyle w:val="a7"/>
        <w:ind w:firstLine="705"/>
        <w:jc w:val="both"/>
        <w:rPr>
          <w:rFonts w:ascii="Times New Roman" w:eastAsia="Times New Roman" w:hAnsi="Times New Roman" w:cs="Times New Roman"/>
          <w:sz w:val="24"/>
          <w:szCs w:val="24"/>
          <w:lang w:val="kk-KZ" w:eastAsia="ru-RU"/>
        </w:rPr>
      </w:pPr>
      <w:r w:rsidRPr="00C36060">
        <w:rPr>
          <w:rFonts w:ascii="Times New Roman" w:eastAsia="Times New Roman" w:hAnsi="Times New Roman" w:cs="Times New Roman"/>
          <w:b/>
          <w:sz w:val="24"/>
          <w:szCs w:val="24"/>
          <w:lang w:val="kk-KZ" w:eastAsia="ru-RU"/>
        </w:rPr>
        <w:t>мынадай құзыреттердің бар болуы:</w:t>
      </w:r>
      <w:r w:rsidRPr="00C36060">
        <w:rPr>
          <w:rFonts w:ascii="Times New Roman" w:eastAsia="Times New Roman" w:hAnsi="Times New Roman" w:cs="Times New Roman"/>
          <w:sz w:val="24"/>
          <w:szCs w:val="24"/>
          <w:lang w:val="kk-KZ" w:eastAsia="ru-RU"/>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207F39" w:rsidRPr="004D34AF" w:rsidRDefault="00207F39" w:rsidP="00207F39">
      <w:pPr>
        <w:spacing w:after="0" w:line="240" w:lineRule="auto"/>
        <w:ind w:firstLine="705"/>
        <w:rPr>
          <w:rFonts w:ascii="Times New Roman" w:eastAsia="Times New Roman" w:hAnsi="Times New Roman" w:cs="Times New Roman"/>
          <w:b/>
          <w:sz w:val="24"/>
          <w:szCs w:val="24"/>
          <w:lang w:val="kk-KZ" w:eastAsia="ru-RU"/>
        </w:rPr>
      </w:pPr>
      <w:r w:rsidRPr="004D34AF">
        <w:rPr>
          <w:rFonts w:ascii="Times New Roman" w:eastAsia="Times New Roman" w:hAnsi="Times New Roman" w:cs="Times New Roman"/>
          <w:b/>
          <w:sz w:val="24"/>
          <w:szCs w:val="24"/>
          <w:lang w:val="kk-KZ" w:eastAsia="ru-RU"/>
        </w:rPr>
        <w:t>Жалпы конкурсқа қатысу үшін мынадай құжаттар тапсырылады:</w:t>
      </w:r>
    </w:p>
    <w:p w:rsidR="00207F39" w:rsidRPr="004D34AF" w:rsidRDefault="00207F39" w:rsidP="00207F39">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1) «Б» корпусының мемлекеттік әкімшілік лауазымына орналасуға арналған конкурсты өткізу Қағидаларының 2 қосымшасына сәйкес нысандағы өтініш;</w:t>
      </w:r>
    </w:p>
    <w:p w:rsidR="00207F39" w:rsidRPr="004D34AF" w:rsidRDefault="00207F39" w:rsidP="00207F39">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2) 3х4 үлгідегі суретпен «Б» корпусының әкімшілік мемлекеттік лауазымына орналасуға арналған конкурсты өткізу Қағидаларының 3 қосымшасына сәйкес нысанда толтырылған «Б» корпусының әкімшілік мемлекеттік лауазымына кандидаттың қызметтік тізімі (бұдан әрі - қызметтік тізім);</w:t>
      </w:r>
    </w:p>
    <w:p w:rsidR="00207F39" w:rsidRPr="004D34AF" w:rsidRDefault="00207F39" w:rsidP="00207F39">
      <w:pPr>
        <w:spacing w:after="0" w:line="240" w:lineRule="auto"/>
        <w:ind w:firstLine="708"/>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3) бiлiмi туралы құжаттар мен олардың көшірмелерінің нотариалдық куәландырылған көшiрмелерi;</w:t>
      </w:r>
    </w:p>
    <w:p w:rsidR="00207F39" w:rsidRPr="004D34AF" w:rsidRDefault="00207F39" w:rsidP="00207F39">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07F39" w:rsidRPr="004D34AF" w:rsidRDefault="00207F39" w:rsidP="00207F39">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«Болашақ» халықаралық стипендиясын иеленушілерге берілген бiлiмi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07F39" w:rsidRPr="004D34AF" w:rsidRDefault="00207F39" w:rsidP="00207F39">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07F39" w:rsidRPr="004D34AF" w:rsidRDefault="00207F39" w:rsidP="00207F39">
      <w:pPr>
        <w:spacing w:after="0" w:line="240" w:lineRule="auto"/>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sz w:val="24"/>
          <w:szCs w:val="24"/>
          <w:lang w:val="kk-KZ" w:eastAsia="ru-RU"/>
        </w:rPr>
        <w:tab/>
        <w:t xml:space="preserve"> </w:t>
      </w:r>
      <w:r w:rsidRPr="004D34AF">
        <w:rPr>
          <w:rFonts w:ascii="Times New Roman" w:eastAsia="Times New Roman" w:hAnsi="Times New Roman" w:cs="Times New Roman"/>
          <w:color w:val="000000"/>
          <w:sz w:val="24"/>
          <w:szCs w:val="24"/>
          <w:lang w:val="kk-KZ" w:eastAsia="ru-RU"/>
        </w:rPr>
        <w:t>Персоналды басқару қызметі (кадр қызметі) "Е-қызмет" интегралды ақпараттық жүйесі арқылы кандидаттың:</w:t>
      </w:r>
    </w:p>
    <w:p w:rsidR="00207F39" w:rsidRPr="004D34AF" w:rsidRDefault="00207F39" w:rsidP="00207F39">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207F39" w:rsidRPr="004D34AF" w:rsidRDefault="00207F39" w:rsidP="00207F39">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207F39" w:rsidRPr="004D34AF" w:rsidRDefault="00207F39" w:rsidP="00207F39">
      <w:pPr>
        <w:tabs>
          <w:tab w:val="left" w:pos="993"/>
        </w:tabs>
        <w:spacing w:after="0" w:line="240" w:lineRule="auto"/>
        <w:ind w:firstLine="709"/>
        <w:contextualSpacing/>
        <w:jc w:val="both"/>
        <w:rPr>
          <w:rFonts w:ascii="Times New Roman" w:eastAsia="Times New Roman" w:hAnsi="Times New Roman" w:cs="Times New Roman"/>
          <w:color w:val="000000"/>
          <w:sz w:val="24"/>
          <w:szCs w:val="24"/>
          <w:lang w:val="kk-KZ" w:eastAsia="ru-RU"/>
        </w:rPr>
      </w:pPr>
      <w:r w:rsidRPr="004D34AF">
        <w:rPr>
          <w:rFonts w:ascii="Times New Roman" w:eastAsia="Times New Roman" w:hAnsi="Times New Roman" w:cs="Times New Roman"/>
          <w:color w:val="000000"/>
          <w:sz w:val="24"/>
          <w:szCs w:val="24"/>
          <w:lang w:val="kk-KZ" w:eastAsia="ru-RU"/>
        </w:rPr>
        <w:t xml:space="preserve"> Осы қағидалардың 76-тармағының 2) және 3) тармақшаларында көрсетілген құжаттардың көшірмелерін ұсынуға рұқсат етіледі. </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Бұл ретте, персоналды басқару қызметі (кадр қызметі) құжаттардың көшірмелерін түпнұсқалармен салыстырып тексереді. </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1) Өтініш;</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lastRenderedPageBreak/>
        <w:tab/>
        <w:t>2) тиісті пресоналды басқару қызметімен құжат тасырғанға дейін бір айдан аспайтын уақытта расталған қызметтік тізім.</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 Құжаттардың толық пакетін электрондық түрде электрондық почта мекенжайына тапсырған кандидаттарға қолхат электрондық түрде кандидаттың электрондық мекенжайына жолданады.</w:t>
      </w:r>
    </w:p>
    <w:p w:rsidR="00207F39" w:rsidRPr="004D34AF" w:rsidRDefault="00207F39" w:rsidP="00207F39">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07F39" w:rsidRPr="004D34AF" w:rsidRDefault="00207F39" w:rsidP="00207F39">
      <w:pPr>
        <w:tabs>
          <w:tab w:val="left" w:pos="0"/>
          <w:tab w:val="left" w:pos="851"/>
        </w:tabs>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r>
      <w:r w:rsidRPr="004D34AF">
        <w:rPr>
          <w:rFonts w:ascii="Times New Roman" w:eastAsia="Times New Roman" w:hAnsi="Times New Roman" w:cs="Times New Roman"/>
          <w:b/>
          <w:sz w:val="24"/>
          <w:szCs w:val="24"/>
          <w:lang w:val="kk-KZ" w:eastAsia="ru-RU"/>
        </w:rPr>
        <w:t xml:space="preserve">Құжаттарды қабылдау мерзімі (7 жұмыс күні), жалпы конкурс өткізу туралы хабарландыру жарияланғаннан кейін келесі жұмыс күнінен бастап </w:t>
      </w:r>
      <w:r w:rsidR="002014D6" w:rsidRPr="002014D6">
        <w:rPr>
          <w:rFonts w:ascii="Times New Roman" w:eastAsia="Times New Roman" w:hAnsi="Times New Roman" w:cs="Times New Roman"/>
          <w:b/>
          <w:sz w:val="24"/>
          <w:szCs w:val="24"/>
          <w:lang w:val="kk-KZ" w:eastAsia="ru-RU"/>
        </w:rPr>
        <w:t>Атырау облысы, Құрманғазы ауданы, Құрманғазы ауылы, Ш.Сатекова көшесі 1</w:t>
      </w:r>
      <w:r w:rsidR="002014D6">
        <w:rPr>
          <w:rFonts w:ascii="Times New Roman" w:eastAsia="Times New Roman" w:hAnsi="Times New Roman" w:cs="Times New Roman"/>
          <w:b/>
          <w:sz w:val="24"/>
          <w:szCs w:val="24"/>
          <w:lang w:val="kk-KZ" w:eastAsia="ru-RU"/>
        </w:rPr>
        <w:t xml:space="preserve"> </w:t>
      </w:r>
      <w:r w:rsidRPr="004D34AF">
        <w:rPr>
          <w:rFonts w:ascii="Times New Roman" w:eastAsia="Times New Roman" w:hAnsi="Times New Roman" w:cs="Times New Roman"/>
          <w:b/>
          <w:sz w:val="24"/>
          <w:szCs w:val="24"/>
          <w:lang w:val="kk-KZ" w:eastAsia="ru-RU"/>
        </w:rPr>
        <w:t xml:space="preserve">мекен-жайында орналасқан </w:t>
      </w:r>
      <w:r w:rsidR="002014D6">
        <w:rPr>
          <w:rFonts w:ascii="Times New Roman" w:eastAsia="Times New Roman" w:hAnsi="Times New Roman" w:cs="Times New Roman"/>
          <w:b/>
          <w:sz w:val="24"/>
          <w:szCs w:val="24"/>
          <w:lang w:val="kk-KZ" w:eastAsia="ru-RU"/>
        </w:rPr>
        <w:t>Құрманғазы ауданы</w:t>
      </w:r>
      <w:r w:rsidRPr="004D34AF">
        <w:rPr>
          <w:rFonts w:ascii="Times New Roman" w:eastAsia="Times New Roman" w:hAnsi="Times New Roman" w:cs="Times New Roman"/>
          <w:b/>
          <w:sz w:val="24"/>
          <w:szCs w:val="24"/>
          <w:lang w:val="kk-KZ" w:eastAsia="ru-RU"/>
        </w:rPr>
        <w:t xml:space="preserve"> бойынша Мемлекеттік кірістер басқармасына тапсырылуы тиіс.</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 xml:space="preserve">Жалпы конкурсқа қатысуға ниет білдірген азаматтар жоғарыда аталған құжаттарды қолма-қол тәртіпте, почта арқылы не хабарландыруда көрсетілген  электронды почта мекенжайына электронды түрде </w:t>
      </w:r>
      <w:r w:rsidR="002014D6" w:rsidRPr="002014D6">
        <w:rPr>
          <w:rFonts w:ascii="Times New Roman" w:eastAsia="Times New Roman" w:hAnsi="Times New Roman" w:cs="Times New Roman"/>
          <w:sz w:val="24"/>
          <w:szCs w:val="24"/>
          <w:lang w:val="kk-KZ" w:eastAsia="ru-RU"/>
        </w:rPr>
        <w:t>k.nasipov@kgd.gov.kz</w:t>
      </w:r>
      <w:r w:rsidRPr="004D34AF">
        <w:rPr>
          <w:rFonts w:ascii="Times New Roman" w:eastAsia="Times New Roman" w:hAnsi="Times New Roman" w:cs="Times New Roman"/>
          <w:sz w:val="24"/>
          <w:szCs w:val="24"/>
          <w:lang w:val="kk-KZ" w:eastAsia="ru-RU"/>
        </w:rPr>
        <w:t xml:space="preserve"> не «E-gov» электронды үкімет порталы арқылы құжаттарды қабылдау мерзімінде тапсырады.</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конкурс жариялаған мемлекеттік органдарда өтеді.</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Жалпы конкурс қорытындысы бойынша конкурс комиссиясының оң қорытындысын алған кандидат конкурс комиссиясының шешімі қабылданған күннен бастап күнтізбелік он жұмыс күн ішінде персоналды басқару қызметіне (кадр қызметіне) мынадай құжаттарды тапсырады:</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1) еңбек қызметін растайтын құжат (нотариалдық куәландырылған немесе жұмыс орнынан кадр қызметімен куәландырылған көшірмесі);</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2) Қазақстан Республикасы Денсаулық сақтау министрінің міндетін атқарушының 2020 жылғы 30 қазандағы № ҚР ДСМ-175/2020 </w:t>
      </w:r>
      <w:r w:rsidR="00B11F20">
        <w:fldChar w:fldCharType="begin"/>
      </w:r>
      <w:r w:rsidR="00B11F20" w:rsidRPr="00EC15E5">
        <w:rPr>
          <w:lang w:val="kk-KZ"/>
        </w:rPr>
        <w:instrText xml:space="preserve"> HYPERLINK "file:///C:\\kaz\\docs\\V1000006697" \l "z1" </w:instrText>
      </w:r>
      <w:r w:rsidR="00B11F20">
        <w:fldChar w:fldCharType="separate"/>
      </w:r>
      <w:r w:rsidRPr="004D34AF">
        <w:rPr>
          <w:rFonts w:ascii="Times New Roman" w:eastAsia="Times New Roman" w:hAnsi="Times New Roman" w:cs="Times New Roman"/>
          <w:color w:val="0000FF"/>
          <w:sz w:val="24"/>
          <w:szCs w:val="24"/>
          <w:u w:val="single"/>
          <w:lang w:val="kk-KZ" w:eastAsia="ru-RU"/>
        </w:rPr>
        <w:t>бұйрығымен</w:t>
      </w:r>
      <w:r w:rsidR="00B11F20">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бекітілген. Денсаулық сақтау ұйымдарының бастапқы медициналық құжаттама нысандарына сәйкес құжат тапсырғанға дейін бір жылдан аспайтын уақытта берілген 075/у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 xml:space="preserve"> 3) Қазақстан Республикасы азаматының жеке басын куәландыратын құжаттың көшірмесі;</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4)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w:t>
      </w:r>
      <w:r w:rsidR="00B11F20">
        <w:fldChar w:fldCharType="begin"/>
      </w:r>
      <w:r w:rsidR="00B11F20" w:rsidRPr="00EC15E5">
        <w:rPr>
          <w:lang w:val="kk-KZ"/>
        </w:rPr>
        <w:instrText xml:space="preserve"> HYPERLINK "file:///C:\\kaz\\docs\\V1500011304" \l "z182" </w:instrText>
      </w:r>
      <w:r w:rsidR="00B11F20">
        <w:fldChar w:fldCharType="separate"/>
      </w:r>
      <w:r w:rsidRPr="004D34AF">
        <w:rPr>
          <w:rFonts w:ascii="Times New Roman" w:eastAsia="Times New Roman" w:hAnsi="Times New Roman" w:cs="Times New Roman"/>
          <w:color w:val="0000FF"/>
          <w:sz w:val="24"/>
          <w:szCs w:val="24"/>
          <w:u w:val="single"/>
          <w:lang w:val="kk-KZ" w:eastAsia="ru-RU"/>
        </w:rPr>
        <w:t>стандартына</w:t>
      </w:r>
      <w:r w:rsidR="00B11F20">
        <w:rPr>
          <w:rFonts w:ascii="Times New Roman" w:eastAsia="Times New Roman" w:hAnsi="Times New Roman" w:cs="Times New Roman"/>
          <w:color w:val="0000FF"/>
          <w:sz w:val="24"/>
          <w:szCs w:val="24"/>
          <w:u w:val="single"/>
          <w:lang w:val="kk-KZ" w:eastAsia="ru-RU"/>
        </w:rPr>
        <w:fldChar w:fldCharType="end"/>
      </w:r>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не "Электрондық Үкімет" порталы алынған анықтама);</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 xml:space="preserve">5)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w:t>
      </w:r>
      <w:hyperlink r:id="rId6" w:anchor="z217" w:history="1">
        <w:r w:rsidRPr="004D34AF">
          <w:rPr>
            <w:rFonts w:ascii="Times New Roman" w:eastAsia="Times New Roman" w:hAnsi="Times New Roman" w:cs="Times New Roman"/>
            <w:color w:val="0000FF"/>
            <w:sz w:val="24"/>
            <w:szCs w:val="24"/>
            <w:u w:val="single"/>
            <w:lang w:val="kk-KZ" w:eastAsia="ru-RU"/>
          </w:rPr>
          <w:t>стандартына</w:t>
        </w:r>
      </w:hyperlink>
      <w:r w:rsidRPr="004D34AF">
        <w:rPr>
          <w:rFonts w:ascii="Times New Roman" w:eastAsia="Times New Roman" w:hAnsi="Times New Roman" w:cs="Times New Roman"/>
          <w:sz w:val="24"/>
          <w:szCs w:val="24"/>
          <w:lang w:val="kk-KZ" w:eastAsia="ru-RU"/>
        </w:rPr>
        <w:t xml:space="preserve"> сәйкес нысан бойынша құжат тапсырғанға дейін бір жылдан аспайтын уақытта берілген наркологиялық ұйымнан анықтама </w:t>
      </w:r>
      <w:r w:rsidRPr="004D34AF">
        <w:rPr>
          <w:rFonts w:ascii="Times New Roman" w:eastAsia="Times New Roman" w:hAnsi="Times New Roman" w:cs="Times New Roman"/>
          <w:sz w:val="24"/>
          <w:szCs w:val="24"/>
          <w:lang w:val="kk-KZ" w:eastAsia="ru-RU"/>
        </w:rPr>
        <w:lastRenderedPageBreak/>
        <w:t>(немесе қорытындының нотариалдық куәландырылған көшірмесі не "Электрондық Үкімет" порталы алынған анықтама).</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w:t>
      </w:r>
      <w:r w:rsidRPr="004D34AF">
        <w:rPr>
          <w:rFonts w:ascii="Times New Roman" w:eastAsia="Times New Roman" w:hAnsi="Times New Roman" w:cs="Times New Roman"/>
          <w:sz w:val="24"/>
          <w:szCs w:val="24"/>
          <w:lang w:val="kk-KZ" w:eastAsia="ru-RU"/>
        </w:rPr>
        <w:tab/>
        <w:t>Конкурс комиссиясы жұмысының ашықтылығы мен объективтілігін қамтамасыз ету үшін оның отырысына байқаушылар шақырылады.</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 Хабардар ету конкурс өткізу туралы хабарландыруда көрсетілген телефон бойынша немесе электронды пошта бойынша жүзеге асырылады.</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 xml:space="preserve">      </w:t>
      </w:r>
      <w:r w:rsidRPr="004D34AF">
        <w:rPr>
          <w:rFonts w:ascii="Times New Roman" w:eastAsia="Times New Roman" w:hAnsi="Times New Roman" w:cs="Times New Roman"/>
          <w:sz w:val="24"/>
          <w:szCs w:val="24"/>
          <w:lang w:val="kk-KZ" w:eastAsia="ru-RU"/>
        </w:rPr>
        <w:tab/>
        <w:t>Конкурс өткізу барысында сарапшыларды шақыруға жол беріледі.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207F39" w:rsidRPr="004D34AF" w:rsidRDefault="00207F39" w:rsidP="00207F39">
      <w:pPr>
        <w:spacing w:after="0" w:line="240" w:lineRule="auto"/>
        <w:jc w:val="both"/>
        <w:rPr>
          <w:rFonts w:ascii="Times New Roman" w:eastAsia="Times New Roman" w:hAnsi="Times New Roman" w:cs="Times New Roman"/>
          <w:sz w:val="24"/>
          <w:szCs w:val="24"/>
          <w:lang w:val="kk-KZ" w:eastAsia="ru-RU"/>
        </w:rPr>
      </w:pPr>
      <w:r w:rsidRPr="004D34AF">
        <w:rPr>
          <w:rFonts w:ascii="Times New Roman" w:eastAsia="Times New Roman" w:hAnsi="Times New Roman" w:cs="Times New Roman"/>
          <w:sz w:val="24"/>
          <w:szCs w:val="24"/>
          <w:lang w:val="kk-KZ" w:eastAsia="ru-RU"/>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207F39" w:rsidRPr="004D34AF" w:rsidRDefault="00207F39" w:rsidP="00207F39">
      <w:pPr>
        <w:spacing w:after="0" w:line="240" w:lineRule="auto"/>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Default="00207F39" w:rsidP="00207F39">
      <w:pPr>
        <w:shd w:val="clear" w:color="auto" w:fill="FFFFFF"/>
        <w:spacing w:after="0" w:line="240" w:lineRule="auto"/>
        <w:jc w:val="both"/>
        <w:rPr>
          <w:rFonts w:ascii="Times New Roman" w:eastAsia="Times New Roman" w:hAnsi="Times New Roman" w:cs="Times New Roman"/>
          <w:sz w:val="24"/>
          <w:szCs w:val="24"/>
          <w:lang w:val="kk-KZ" w:eastAsia="ru-RU"/>
        </w:rPr>
      </w:pP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 20__ ж.</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2-қосымшасы</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lastRenderedPageBreak/>
        <w:t>Нысан</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207F39" w:rsidRDefault="00207F39" w:rsidP="00207F39">
      <w:pPr>
        <w:spacing w:after="0"/>
        <w:jc w:val="right"/>
        <w:rPr>
          <w:rFonts w:ascii="Times New Roman" w:eastAsia="Times New Roman" w:hAnsi="Times New Roman" w:cs="Times New Roman"/>
          <w:b/>
          <w:color w:val="000000"/>
          <w:lang w:val="kk-KZ"/>
        </w:rPr>
      </w:pP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207F39" w:rsidRPr="003205E9" w:rsidRDefault="00207F39" w:rsidP="00207F39">
      <w:pPr>
        <w:spacing w:after="0"/>
        <w:rPr>
          <w:rFonts w:ascii="Times New Roman" w:eastAsia="Times New Roman" w:hAnsi="Times New Roman" w:cs="Times New Roman"/>
          <w:b/>
          <w:color w:val="000000"/>
          <w:lang w:val="kk-KZ"/>
        </w:rPr>
      </w:pPr>
    </w:p>
    <w:p w:rsidR="00207F39" w:rsidRPr="00AD0D31" w:rsidRDefault="00207F39" w:rsidP="00207F39">
      <w:pPr>
        <w:spacing w:after="0"/>
        <w:jc w:val="center"/>
        <w:rPr>
          <w:rFonts w:ascii="Times New Roman" w:eastAsia="Times New Roman" w:hAnsi="Times New Roman" w:cs="Times New Roman"/>
          <w:b/>
          <w:color w:val="000000"/>
          <w:sz w:val="28"/>
          <w:szCs w:val="28"/>
          <w:lang w:val="kk-KZ"/>
        </w:rPr>
      </w:pPr>
      <w:r w:rsidRPr="00AD0D31">
        <w:rPr>
          <w:rFonts w:ascii="Times New Roman" w:eastAsia="Times New Roman" w:hAnsi="Times New Roman" w:cs="Times New Roman"/>
          <w:b/>
          <w:color w:val="000000"/>
          <w:sz w:val="28"/>
          <w:szCs w:val="28"/>
          <w:lang w:val="kk-KZ"/>
        </w:rPr>
        <w:t>Өтініш</w:t>
      </w:r>
    </w:p>
    <w:p w:rsidR="00207F39" w:rsidRPr="003205E9" w:rsidRDefault="00207F39" w:rsidP="00207F39">
      <w:pPr>
        <w:spacing w:after="0"/>
        <w:jc w:val="center"/>
        <w:rPr>
          <w:rFonts w:ascii="Times New Roman" w:eastAsia="Times New Roman" w:hAnsi="Times New Roman" w:cs="Times New Roman"/>
          <w:lang w:val="kk-KZ"/>
        </w:rPr>
      </w:pPr>
    </w:p>
    <w:p w:rsidR="00207F39" w:rsidRPr="00F543E2" w:rsidRDefault="00207F39" w:rsidP="00207F39">
      <w:pPr>
        <w:spacing w:after="0"/>
        <w:jc w:val="both"/>
        <w:rPr>
          <w:rFonts w:ascii="Times New Roman" w:eastAsia="Times New Roman" w:hAnsi="Times New Roman" w:cs="Times New Roman"/>
          <w:color w:val="000000"/>
          <w:sz w:val="28"/>
          <w:lang w:val="kk-KZ"/>
        </w:rPr>
      </w:pPr>
      <w:r w:rsidRPr="003205E9">
        <w:rPr>
          <w:rFonts w:ascii="Times New Roman" w:eastAsia="Times New Roman" w:hAnsi="Times New Roman" w:cs="Times New Roman"/>
          <w:color w:val="000000"/>
          <w:sz w:val="28"/>
          <w:lang w:val="kk-KZ"/>
        </w:rPr>
        <w:t>Мені_____________________________________________________________________________________________________________________________________</w:t>
      </w:r>
      <w:r>
        <w:rPr>
          <w:rFonts w:ascii="Times New Roman" w:eastAsia="Times New Roman" w:hAnsi="Times New Roman" w:cs="Times New Roman"/>
          <w:color w:val="000000"/>
          <w:sz w:val="28"/>
          <w:lang w:val="kk-KZ"/>
        </w:rPr>
        <w:t>_____________________________________________________________</w:t>
      </w:r>
      <w:r w:rsidRPr="00F543E2">
        <w:rPr>
          <w:rFonts w:ascii="Times New Roman" w:eastAsia="Times New Roman" w:hAnsi="Times New Roman" w:cs="Times New Roman"/>
          <w:color w:val="000000"/>
          <w:sz w:val="28"/>
          <w:lang w:val="kk-KZ"/>
        </w:rPr>
        <w:t>______</w:t>
      </w:r>
    </w:p>
    <w:p w:rsidR="00207F39" w:rsidRPr="003205E9" w:rsidRDefault="00207F39" w:rsidP="00207F39">
      <w:pPr>
        <w:spacing w:after="0"/>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_________________________________________________________________</w:t>
      </w:r>
      <w:r w:rsidRPr="003205E9">
        <w:rPr>
          <w:rFonts w:ascii="Times New Roman" w:eastAsia="Times New Roman" w:hAnsi="Times New Roman" w:cs="Times New Roman"/>
          <w:color w:val="000000"/>
          <w:sz w:val="28"/>
          <w:lang w:val="kk-KZ"/>
        </w:rPr>
        <w:t xml:space="preserve">бос мемлекеттік әкімшілік лауазымына орналасу конкурсына қатысуға жіберуіңізді сұраймын. </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xml:space="preserve">       Мемлекеттік органның интернет-ресурсында менің әңгімелесуімнің бейнежазбасын транляциялауға және орналасуға келісім беремін _________________________________________________________________ </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(иә/жоқ)</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Ұсынылып отырған құжаттарымның дәйектілігіне жауап беремін.</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Қоса берілген құжаттар:</w:t>
      </w:r>
    </w:p>
    <w:p w:rsidR="00EC15E5" w:rsidRPr="003205E9" w:rsidRDefault="00207F39" w:rsidP="00EC15E5">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w:t>
      </w:r>
      <w:r w:rsidR="00EC15E5" w:rsidRPr="003205E9">
        <w:rPr>
          <w:rFonts w:ascii="Times New Roman" w:eastAsia="Times New Roman" w:hAnsi="Times New Roman" w:cs="Times New Roman"/>
          <w:color w:val="000000"/>
          <w:sz w:val="28"/>
          <w:lang w:val="kk-KZ"/>
        </w:rPr>
        <w:t>_______________________________________________________________</w:t>
      </w:r>
      <w:r w:rsidR="00EC15E5">
        <w:rPr>
          <w:rFonts w:ascii="Times New Roman" w:eastAsia="Times New Roman" w:hAnsi="Times New Roman" w:cs="Times New Roman"/>
          <w:color w:val="000000"/>
          <w:sz w:val="28"/>
          <w:lang w:val="kk-KZ"/>
        </w:rPr>
        <w:t xml:space="preserve">                                                             </w:t>
      </w:r>
    </w:p>
    <w:p w:rsidR="00EC15E5" w:rsidRPr="003205E9" w:rsidRDefault="00EC15E5" w:rsidP="00EC15E5">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w:t>
      </w:r>
      <w:r>
        <w:rPr>
          <w:rFonts w:ascii="Times New Roman" w:eastAsia="Times New Roman" w:hAnsi="Times New Roman" w:cs="Times New Roman"/>
          <w:color w:val="000000"/>
          <w:sz w:val="28"/>
          <w:lang w:val="kk-KZ"/>
        </w:rPr>
        <w:t xml:space="preserve">   </w:t>
      </w:r>
      <w:r w:rsidRPr="003205E9">
        <w:rPr>
          <w:rFonts w:ascii="Times New Roman" w:eastAsia="Times New Roman" w:hAnsi="Times New Roman" w:cs="Times New Roman"/>
          <w:color w:val="000000"/>
          <w:sz w:val="28"/>
          <w:lang w:val="kk-KZ"/>
        </w:rPr>
        <w:t>_____________________________________</w:t>
      </w:r>
    </w:p>
    <w:p w:rsidR="00EC15E5" w:rsidRPr="003205E9" w:rsidRDefault="00EC15E5" w:rsidP="00EC15E5">
      <w:pPr>
        <w:spacing w:after="0"/>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 xml:space="preserve">      </w:t>
      </w:r>
      <w:r w:rsidR="00207F39" w:rsidRPr="003205E9">
        <w:rPr>
          <w:rFonts w:ascii="Times New Roman" w:eastAsia="Times New Roman" w:hAnsi="Times New Roman" w:cs="Times New Roman"/>
          <w:color w:val="000000"/>
          <w:sz w:val="28"/>
          <w:lang w:val="kk-KZ"/>
        </w:rPr>
        <w:t>_</w:t>
      </w:r>
      <w:r w:rsidRPr="003205E9">
        <w:rPr>
          <w:rFonts w:ascii="Times New Roman" w:eastAsia="Times New Roman" w:hAnsi="Times New Roman" w:cs="Times New Roman"/>
          <w:color w:val="000000"/>
          <w:sz w:val="28"/>
          <w:lang w:val="kk-KZ"/>
        </w:rPr>
        <w:t>________________________________________________________________</w:t>
      </w:r>
      <w:r>
        <w:rPr>
          <w:rFonts w:ascii="Times New Roman" w:eastAsia="Times New Roman" w:hAnsi="Times New Roman" w:cs="Times New Roman"/>
          <w:color w:val="000000"/>
          <w:sz w:val="28"/>
          <w:lang w:val="kk-KZ"/>
        </w:rPr>
        <w:t xml:space="preserve">                                                             </w:t>
      </w:r>
    </w:p>
    <w:p w:rsidR="00EC15E5" w:rsidRPr="003205E9" w:rsidRDefault="00EC15E5" w:rsidP="00EC15E5">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w:t>
      </w:r>
      <w:r>
        <w:rPr>
          <w:rFonts w:ascii="Times New Roman" w:eastAsia="Times New Roman" w:hAnsi="Times New Roman" w:cs="Times New Roman"/>
          <w:color w:val="000000"/>
          <w:sz w:val="28"/>
          <w:lang w:val="kk-KZ"/>
        </w:rPr>
        <w:t xml:space="preserve">     </w:t>
      </w:r>
      <w:r w:rsidRPr="003205E9">
        <w:rPr>
          <w:rFonts w:ascii="Times New Roman" w:eastAsia="Times New Roman" w:hAnsi="Times New Roman" w:cs="Times New Roman"/>
          <w:color w:val="000000"/>
          <w:sz w:val="28"/>
          <w:lang w:val="kk-KZ"/>
        </w:rPr>
        <w:t>_____________________________________</w:t>
      </w:r>
    </w:p>
    <w:p w:rsidR="00207F39" w:rsidRPr="003205E9" w:rsidRDefault="00EC15E5" w:rsidP="00207F39">
      <w:pPr>
        <w:spacing w:after="0"/>
        <w:jc w:val="both"/>
        <w:rPr>
          <w:rFonts w:ascii="Times New Roman" w:eastAsia="Times New Roman" w:hAnsi="Times New Roman" w:cs="Times New Roman"/>
          <w:lang w:val="kk-KZ"/>
        </w:rPr>
      </w:pPr>
      <w:r>
        <w:rPr>
          <w:rFonts w:ascii="Times New Roman" w:eastAsia="Times New Roman" w:hAnsi="Times New Roman" w:cs="Times New Roman"/>
          <w:color w:val="000000"/>
          <w:sz w:val="28"/>
          <w:lang w:val="kk-KZ"/>
        </w:rPr>
        <w:t xml:space="preserve">      </w:t>
      </w:r>
      <w:r w:rsidR="00207F39" w:rsidRPr="003205E9">
        <w:rPr>
          <w:rFonts w:ascii="Times New Roman" w:eastAsia="Times New Roman" w:hAnsi="Times New Roman" w:cs="Times New Roman"/>
          <w:color w:val="000000"/>
          <w:sz w:val="28"/>
          <w:lang w:val="kk-KZ"/>
        </w:rPr>
        <w:t>_____________________________</w:t>
      </w:r>
      <w:r>
        <w:rPr>
          <w:rFonts w:ascii="Times New Roman" w:eastAsia="Times New Roman" w:hAnsi="Times New Roman" w:cs="Times New Roman"/>
          <w:color w:val="000000"/>
          <w:sz w:val="28"/>
          <w:lang w:val="kk-KZ"/>
        </w:rPr>
        <w:t xml:space="preserve">        </w:t>
      </w:r>
      <w:r w:rsidR="00207F39" w:rsidRPr="003205E9">
        <w:rPr>
          <w:rFonts w:ascii="Times New Roman" w:eastAsia="Times New Roman" w:hAnsi="Times New Roman" w:cs="Times New Roman"/>
          <w:color w:val="000000"/>
          <w:sz w:val="28"/>
          <w:lang w:val="kk-KZ"/>
        </w:rPr>
        <w:t>________________________________</w:t>
      </w:r>
      <w:r>
        <w:rPr>
          <w:rFonts w:ascii="Times New Roman" w:eastAsia="Times New Roman" w:hAnsi="Times New Roman" w:cs="Times New Roman"/>
          <w:color w:val="000000"/>
          <w:sz w:val="28"/>
          <w:lang w:val="kk-KZ"/>
        </w:rPr>
        <w:t xml:space="preserve">                                                             </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_______________________________________________________________</w:t>
      </w:r>
    </w:p>
    <w:p w:rsidR="00207F39" w:rsidRPr="003205E9" w:rsidRDefault="00207F39" w:rsidP="00207F39">
      <w:pPr>
        <w:spacing w:after="0"/>
        <w:jc w:val="both"/>
        <w:rPr>
          <w:rFonts w:ascii="Times New Roman" w:eastAsia="Times New Roman" w:hAnsi="Times New Roman" w:cs="Times New Roman"/>
          <w:lang w:val="kk-KZ"/>
        </w:rPr>
      </w:pPr>
      <w:r w:rsidRPr="003205E9">
        <w:rPr>
          <w:rFonts w:ascii="Times New Roman" w:eastAsia="Times New Roman" w:hAnsi="Times New Roman" w:cs="Times New Roman"/>
          <w:color w:val="000000"/>
          <w:sz w:val="28"/>
          <w:lang w:val="kk-KZ"/>
        </w:rPr>
        <w:t>      Мекен жайы: ______________________</w:t>
      </w:r>
      <w:r>
        <w:rPr>
          <w:rFonts w:ascii="Times New Roman" w:eastAsia="Times New Roman" w:hAnsi="Times New Roman" w:cs="Times New Roman"/>
          <w:color w:val="000000"/>
          <w:sz w:val="28"/>
          <w:lang w:val="kk-KZ"/>
        </w:rPr>
        <w:t>_____________________________</w:t>
      </w:r>
    </w:p>
    <w:p w:rsidR="00207F39" w:rsidRPr="003205E9" w:rsidRDefault="00207F39" w:rsidP="00207F39">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kk-KZ"/>
        </w:rPr>
        <w:t xml:space="preserve">      </w:t>
      </w:r>
      <w:proofErr w:type="spellStart"/>
      <w:r w:rsidRPr="003205E9">
        <w:rPr>
          <w:rFonts w:ascii="Times New Roman" w:eastAsia="Times New Roman" w:hAnsi="Times New Roman" w:cs="Times New Roman"/>
          <w:color w:val="000000"/>
          <w:sz w:val="28"/>
        </w:rPr>
        <w:t>Байланыс</w:t>
      </w:r>
      <w:proofErr w:type="spellEnd"/>
      <w:r w:rsidRPr="003205E9">
        <w:rPr>
          <w:rFonts w:ascii="Times New Roman" w:eastAsia="Times New Roman" w:hAnsi="Times New Roman" w:cs="Times New Roman"/>
          <w:color w:val="000000"/>
          <w:sz w:val="28"/>
        </w:rPr>
        <w:t xml:space="preserve"> телефоны: _____________________</w:t>
      </w:r>
      <w:r>
        <w:rPr>
          <w:rFonts w:ascii="Times New Roman" w:eastAsia="Times New Roman" w:hAnsi="Times New Roman" w:cs="Times New Roman"/>
          <w:color w:val="000000"/>
          <w:sz w:val="28"/>
        </w:rPr>
        <w:t>_______________________</w:t>
      </w:r>
      <w:r w:rsidRPr="003205E9">
        <w:rPr>
          <w:rFonts w:ascii="Times New Roman" w:eastAsia="Times New Roman" w:hAnsi="Times New Roman" w:cs="Times New Roman"/>
          <w:color w:val="000000"/>
          <w:sz w:val="28"/>
        </w:rPr>
        <w:t>_</w:t>
      </w:r>
    </w:p>
    <w:p w:rsidR="00207F39" w:rsidRPr="003205E9" w:rsidRDefault="00207F39" w:rsidP="00207F39">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r w:rsidRPr="003205E9">
        <w:rPr>
          <w:rFonts w:ascii="Times New Roman" w:eastAsia="Times New Roman" w:hAnsi="Times New Roman" w:cs="Times New Roman"/>
          <w:color w:val="000000"/>
          <w:sz w:val="28"/>
          <w:lang w:val="en-US"/>
        </w:rPr>
        <w:t>e</w:t>
      </w:r>
      <w:r w:rsidRPr="003205E9">
        <w:rPr>
          <w:rFonts w:ascii="Times New Roman" w:eastAsia="Times New Roman" w:hAnsi="Times New Roman" w:cs="Times New Roman"/>
          <w:color w:val="000000"/>
          <w:sz w:val="28"/>
        </w:rPr>
        <w:t>-</w:t>
      </w:r>
      <w:r w:rsidRPr="003205E9">
        <w:rPr>
          <w:rFonts w:ascii="Times New Roman" w:eastAsia="Times New Roman" w:hAnsi="Times New Roman" w:cs="Times New Roman"/>
          <w:color w:val="000000"/>
          <w:sz w:val="28"/>
          <w:lang w:val="en-US"/>
        </w:rPr>
        <w:t>ma</w:t>
      </w:r>
      <w:r w:rsidRPr="003205E9">
        <w:rPr>
          <w:rFonts w:ascii="Times New Roman" w:eastAsia="Times New Roman" w:hAnsi="Times New Roman" w:cs="Times New Roman"/>
          <w:color w:val="000000"/>
          <w:sz w:val="28"/>
        </w:rPr>
        <w:t>і</w:t>
      </w:r>
      <w:r w:rsidRPr="003205E9">
        <w:rPr>
          <w:rFonts w:ascii="Times New Roman" w:eastAsia="Times New Roman" w:hAnsi="Times New Roman" w:cs="Times New Roman"/>
          <w:color w:val="000000"/>
          <w:sz w:val="28"/>
          <w:lang w:val="en-US"/>
        </w:rPr>
        <w:t>l</w:t>
      </w:r>
      <w:r w:rsidRPr="003205E9">
        <w:rPr>
          <w:rFonts w:ascii="Times New Roman" w:eastAsia="Times New Roman" w:hAnsi="Times New Roman" w:cs="Times New Roman"/>
          <w:color w:val="000000"/>
          <w:sz w:val="28"/>
        </w:rPr>
        <w:t>: ______________________</w:t>
      </w:r>
      <w:r>
        <w:rPr>
          <w:rFonts w:ascii="Times New Roman" w:eastAsia="Times New Roman" w:hAnsi="Times New Roman" w:cs="Times New Roman"/>
          <w:color w:val="000000"/>
          <w:sz w:val="28"/>
        </w:rPr>
        <w:t>_______</w:t>
      </w:r>
    </w:p>
    <w:p w:rsidR="00207F39" w:rsidRPr="003205E9" w:rsidRDefault="00207F39" w:rsidP="00207F39">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ЖСН: _____________________</w:t>
      </w:r>
      <w:r>
        <w:rPr>
          <w:rFonts w:ascii="Times New Roman" w:eastAsia="Times New Roman" w:hAnsi="Times New Roman" w:cs="Times New Roman"/>
          <w:color w:val="000000"/>
          <w:sz w:val="28"/>
        </w:rPr>
        <w:t>________</w:t>
      </w:r>
      <w:r w:rsidRPr="003205E9">
        <w:rPr>
          <w:rFonts w:ascii="Times New Roman" w:eastAsia="Times New Roman" w:hAnsi="Times New Roman" w:cs="Times New Roman"/>
          <w:color w:val="000000"/>
          <w:sz w:val="28"/>
        </w:rPr>
        <w:t>_</w:t>
      </w:r>
    </w:p>
    <w:p w:rsidR="00207F39" w:rsidRPr="003205E9" w:rsidRDefault="00207F39" w:rsidP="00207F39">
      <w:pPr>
        <w:spacing w:after="0"/>
        <w:jc w:val="both"/>
        <w:rPr>
          <w:rFonts w:ascii="Times New Roman" w:eastAsia="Times New Roman" w:hAnsi="Times New Roman" w:cs="Times New Roman"/>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_________ __________________________</w:t>
      </w:r>
      <w:r>
        <w:rPr>
          <w:rFonts w:ascii="Times New Roman" w:eastAsia="Times New Roman" w:hAnsi="Times New Roman" w:cs="Times New Roman"/>
          <w:color w:val="000000"/>
          <w:sz w:val="28"/>
        </w:rPr>
        <w:t>__________________________</w:t>
      </w:r>
      <w:r w:rsidRPr="003205E9">
        <w:rPr>
          <w:rFonts w:ascii="Times New Roman" w:eastAsia="Times New Roman" w:hAnsi="Times New Roman" w:cs="Times New Roman"/>
          <w:color w:val="000000"/>
          <w:sz w:val="28"/>
        </w:rPr>
        <w:t>_</w:t>
      </w:r>
    </w:p>
    <w:p w:rsidR="00207F39" w:rsidRPr="003205E9" w:rsidRDefault="00207F39" w:rsidP="00207F39">
      <w:pPr>
        <w:spacing w:after="0"/>
        <w:jc w:val="both"/>
        <w:rPr>
          <w:rFonts w:ascii="Times New Roman" w:eastAsia="Times New Roman" w:hAnsi="Times New Roman" w:cs="Times New Roman"/>
          <w:color w:val="000000"/>
          <w:sz w:val="28"/>
        </w:rPr>
      </w:pPr>
      <w:r w:rsidRPr="003205E9">
        <w:rPr>
          <w:rFonts w:ascii="Times New Roman" w:eastAsia="Times New Roman" w:hAnsi="Times New Roman" w:cs="Times New Roman"/>
          <w:color w:val="000000"/>
          <w:sz w:val="28"/>
          <w:lang w:val="en-US"/>
        </w:rPr>
        <w:t>     </w:t>
      </w:r>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қолы</w:t>
      </w:r>
      <w:proofErr w:type="spellEnd"/>
      <w:r w:rsidRPr="003205E9">
        <w:rPr>
          <w:rFonts w:ascii="Times New Roman" w:eastAsia="Times New Roman" w:hAnsi="Times New Roman" w:cs="Times New Roman"/>
          <w:color w:val="000000"/>
          <w:sz w:val="28"/>
        </w:rPr>
        <w:t>) (</w:t>
      </w:r>
      <w:proofErr w:type="spellStart"/>
      <w:r w:rsidRPr="003205E9">
        <w:rPr>
          <w:rFonts w:ascii="Times New Roman" w:eastAsia="Times New Roman" w:hAnsi="Times New Roman" w:cs="Times New Roman"/>
          <w:color w:val="000000"/>
          <w:sz w:val="28"/>
        </w:rPr>
        <w:t>Тегі</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әкесінің</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аты</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болған</w:t>
      </w:r>
      <w:proofErr w:type="spellEnd"/>
      <w:r w:rsidRPr="003205E9">
        <w:rPr>
          <w:rFonts w:ascii="Times New Roman" w:eastAsia="Times New Roman" w:hAnsi="Times New Roman" w:cs="Times New Roman"/>
          <w:color w:val="000000"/>
          <w:sz w:val="28"/>
        </w:rPr>
        <w:t xml:space="preserve"> </w:t>
      </w:r>
      <w:proofErr w:type="spellStart"/>
      <w:r w:rsidRPr="003205E9">
        <w:rPr>
          <w:rFonts w:ascii="Times New Roman" w:eastAsia="Times New Roman" w:hAnsi="Times New Roman" w:cs="Times New Roman"/>
          <w:color w:val="000000"/>
          <w:sz w:val="28"/>
        </w:rPr>
        <w:t>жағдайда</w:t>
      </w:r>
      <w:proofErr w:type="spellEnd"/>
      <w:r w:rsidRPr="003205E9">
        <w:rPr>
          <w:rFonts w:ascii="Times New Roman" w:eastAsia="Times New Roman" w:hAnsi="Times New Roman" w:cs="Times New Roman"/>
          <w:color w:val="000000"/>
          <w:sz w:val="28"/>
        </w:rPr>
        <w:t>))</w:t>
      </w:r>
    </w:p>
    <w:p w:rsidR="00207F39" w:rsidRDefault="00207F39" w:rsidP="00207F39">
      <w:pPr>
        <w:spacing w:after="0" w:line="240" w:lineRule="auto"/>
        <w:jc w:val="both"/>
        <w:rPr>
          <w:rFonts w:ascii="Times New Roman" w:eastAsia="Times New Roman" w:hAnsi="Times New Roman" w:cs="Times New Roman"/>
          <w:color w:val="000000"/>
          <w:sz w:val="24"/>
          <w:szCs w:val="24"/>
          <w:lang w:eastAsia="ru-RU"/>
        </w:rPr>
      </w:pP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 20__ ж.</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"Б" корпусының мемлекеттік</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әкімшілік лауазымына</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орналасуға конкурс өткізу</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қағидаларының</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Pr>
          <w:rFonts w:ascii="Times New Roman" w:eastAsia="Times New Roman" w:hAnsi="Times New Roman" w:cs="Times New Roman"/>
          <w:b/>
          <w:color w:val="000000"/>
          <w:sz w:val="24"/>
          <w:szCs w:val="24"/>
          <w:lang w:val="kk-KZ"/>
        </w:rPr>
        <w:t>3</w:t>
      </w:r>
      <w:r w:rsidRPr="00AD0D31">
        <w:rPr>
          <w:rFonts w:ascii="Times New Roman" w:eastAsia="Times New Roman" w:hAnsi="Times New Roman" w:cs="Times New Roman"/>
          <w:b/>
          <w:color w:val="000000"/>
          <w:sz w:val="24"/>
          <w:szCs w:val="24"/>
          <w:lang w:val="kk-KZ"/>
        </w:rPr>
        <w:t>-қосымшасы</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lastRenderedPageBreak/>
        <w:t>Нысан</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207F39" w:rsidRPr="00AD0D31" w:rsidRDefault="00207F39" w:rsidP="00207F39">
      <w:pPr>
        <w:spacing w:after="0"/>
        <w:jc w:val="right"/>
        <w:rPr>
          <w:rFonts w:ascii="Times New Roman" w:eastAsia="Times New Roman" w:hAnsi="Times New Roman" w:cs="Times New Roman"/>
          <w:b/>
          <w:color w:val="000000"/>
          <w:sz w:val="24"/>
          <w:szCs w:val="24"/>
          <w:lang w:val="kk-KZ"/>
        </w:rPr>
      </w:pPr>
      <w:r w:rsidRPr="00AD0D31">
        <w:rPr>
          <w:rFonts w:ascii="Times New Roman" w:eastAsia="Times New Roman" w:hAnsi="Times New Roman" w:cs="Times New Roman"/>
          <w:b/>
          <w:color w:val="000000"/>
          <w:sz w:val="24"/>
          <w:szCs w:val="24"/>
          <w:lang w:val="kk-KZ"/>
        </w:rPr>
        <w:t>_________________________________</w:t>
      </w:r>
    </w:p>
    <w:p w:rsidR="00207F39" w:rsidRDefault="00207F39" w:rsidP="00207F39">
      <w:pPr>
        <w:spacing w:after="0" w:line="240" w:lineRule="auto"/>
        <w:jc w:val="both"/>
        <w:rPr>
          <w:rFonts w:ascii="Times New Roman" w:eastAsia="Times New Roman" w:hAnsi="Times New Roman" w:cs="Times New Roman"/>
          <w:b/>
          <w:color w:val="000000"/>
          <w:lang w:val="kk-KZ"/>
        </w:rPr>
      </w:pPr>
      <w:r w:rsidRPr="00FA7F73">
        <w:rPr>
          <w:rFonts w:ascii="Times New Roman" w:eastAsia="Times New Roman" w:hAnsi="Times New Roman" w:cs="Times New Roman"/>
          <w:b/>
          <w:color w:val="000000"/>
          <w:sz w:val="24"/>
          <w:szCs w:val="24"/>
          <w:lang w:val="kk-KZ"/>
        </w:rPr>
        <w:t xml:space="preserve">                                                                                                                            </w:t>
      </w:r>
      <w:r w:rsidRPr="00AD0D31">
        <w:rPr>
          <w:rFonts w:ascii="Times New Roman" w:eastAsia="Times New Roman" w:hAnsi="Times New Roman" w:cs="Times New Roman"/>
          <w:b/>
          <w:color w:val="000000"/>
          <w:sz w:val="24"/>
          <w:szCs w:val="24"/>
          <w:lang w:val="kk-KZ"/>
        </w:rPr>
        <w:t>(мемлекеттік орган</w:t>
      </w:r>
      <w:r w:rsidRPr="001031CB">
        <w:rPr>
          <w:rFonts w:ascii="Times New Roman" w:eastAsia="Times New Roman" w:hAnsi="Times New Roman" w:cs="Times New Roman"/>
          <w:b/>
          <w:color w:val="000000"/>
          <w:lang w:val="kk-KZ"/>
        </w:rPr>
        <w:t>)</w:t>
      </w:r>
    </w:p>
    <w:p w:rsidR="00207F39" w:rsidRDefault="00207F39" w:rsidP="00207F39">
      <w:pPr>
        <w:spacing w:after="0" w:line="240" w:lineRule="auto"/>
        <w:jc w:val="both"/>
        <w:rPr>
          <w:rFonts w:ascii="Times New Roman" w:eastAsia="Times New Roman" w:hAnsi="Times New Roman" w:cs="Times New Roman"/>
          <w:b/>
          <w:color w:val="000000"/>
          <w:lang w:val="kk-KZ"/>
        </w:rPr>
      </w:pPr>
    </w:p>
    <w:p w:rsidR="00207F39" w:rsidRPr="005022A0" w:rsidRDefault="00207F39" w:rsidP="00207F39">
      <w:pPr>
        <w:spacing w:after="0" w:line="240" w:lineRule="auto"/>
        <w:contextualSpacing/>
        <w:jc w:val="center"/>
        <w:rPr>
          <w:rFonts w:ascii="Times New Roman" w:eastAsia="Times New Roman" w:hAnsi="Times New Roman" w:cs="Times New Roman"/>
          <w:b/>
          <w:bCs/>
          <w:sz w:val="24"/>
          <w:szCs w:val="24"/>
          <w:lang w:val="kk-KZ" w:eastAsia="ru-RU"/>
        </w:rPr>
      </w:pPr>
      <w:r w:rsidRPr="005022A0">
        <w:rPr>
          <w:rFonts w:ascii="Times New Roman" w:eastAsia="Times New Roman" w:hAnsi="Times New Roman" w:cs="Times New Roman"/>
          <w:b/>
          <w:bCs/>
          <w:sz w:val="24"/>
          <w:szCs w:val="24"/>
          <w:lang w:val="kk-KZ" w:eastAsia="ru-RU"/>
        </w:rPr>
        <w:t>«Б» КОРПУСЫНЫҢ ӘКІМШІЛІК МЕМЛЕКЕТТІК</w:t>
      </w:r>
    </w:p>
    <w:p w:rsidR="00207F39" w:rsidRPr="005022A0" w:rsidRDefault="00207F39" w:rsidP="00207F39">
      <w:pPr>
        <w:spacing w:after="0" w:line="240" w:lineRule="auto"/>
        <w:contextualSpacing/>
        <w:jc w:val="center"/>
        <w:rPr>
          <w:rFonts w:ascii="Times New Roman" w:eastAsia="Times New Roman" w:hAnsi="Times New Roman" w:cs="Times New Roman"/>
          <w:sz w:val="24"/>
          <w:szCs w:val="24"/>
          <w:lang w:val="kk-KZ" w:eastAsia="ru-RU"/>
        </w:rPr>
      </w:pPr>
      <w:r w:rsidRPr="005022A0">
        <w:rPr>
          <w:rFonts w:ascii="Times New Roman" w:eastAsia="Times New Roman" w:hAnsi="Times New Roman" w:cs="Times New Roman"/>
          <w:b/>
          <w:bCs/>
          <w:sz w:val="24"/>
          <w:szCs w:val="24"/>
          <w:lang w:val="kk-KZ" w:eastAsia="ru-RU"/>
        </w:rPr>
        <w:t>ЛАУАЗЫМЫНА КАНДИДАТТЫҢ ҚЫЗМЕТТIК ТIЗIМІ</w:t>
      </w:r>
    </w:p>
    <w:p w:rsidR="00207F39" w:rsidRPr="005022A0" w:rsidRDefault="00207F39" w:rsidP="00207F39">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ПОСЛУЖНОЙ СПИСОК</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b/>
          <w:bCs/>
          <w:sz w:val="24"/>
          <w:szCs w:val="24"/>
          <w:lang w:eastAsia="ru-RU"/>
        </w:rPr>
        <w:t>КАНДИДАТА НА АДМИНИСТРАТИВНУЮ ГОСУДАРСТВЕННУЮ ДОЛЖНОСТЬ КОРПУСА «Б»</w:t>
      </w:r>
    </w:p>
    <w:tbl>
      <w:tblPr>
        <w:tblW w:w="5286" w:type="pct"/>
        <w:tblCellSpacing w:w="15" w:type="dxa"/>
        <w:tblInd w:w="-55" w:type="dxa"/>
        <w:tblCellMar>
          <w:top w:w="15" w:type="dxa"/>
          <w:left w:w="15" w:type="dxa"/>
          <w:bottom w:w="15" w:type="dxa"/>
          <w:right w:w="15" w:type="dxa"/>
        </w:tblCellMar>
        <w:tblLook w:val="04A0" w:firstRow="1" w:lastRow="0" w:firstColumn="1" w:lastColumn="0" w:noHBand="0" w:noVBand="1"/>
      </w:tblPr>
      <w:tblGrid>
        <w:gridCol w:w="51"/>
        <w:gridCol w:w="607"/>
        <w:gridCol w:w="1692"/>
        <w:gridCol w:w="3537"/>
        <w:gridCol w:w="2074"/>
        <w:gridCol w:w="2222"/>
      </w:tblGrid>
      <w:tr w:rsidR="00207F39" w:rsidRPr="005022A0" w:rsidTr="00F84F91">
        <w:trPr>
          <w:gridBefore w:val="1"/>
          <w:wBefore w:w="3" w:type="pct"/>
          <w:tblCellSpacing w:w="15" w:type="dxa"/>
        </w:trPr>
        <w:tc>
          <w:tcPr>
            <w:tcW w:w="3883" w:type="pct"/>
            <w:gridSpan w:val="4"/>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тегі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әкесініңаты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 </w:t>
            </w:r>
            <w:r w:rsidRPr="005022A0">
              <w:rPr>
                <w:rFonts w:ascii="Times New Roman" w:eastAsia="Times New Roman" w:hAnsi="Times New Roman" w:cs="Times New Roman"/>
                <w:sz w:val="20"/>
                <w:szCs w:val="20"/>
                <w:lang w:eastAsia="ru-RU"/>
              </w:rPr>
              <w:br/>
              <w:t>фамилия, имя, отчество (при наличии)</w:t>
            </w:r>
          </w:p>
        </w:tc>
        <w:tc>
          <w:tcPr>
            <w:tcW w:w="1055" w:type="pct"/>
            <w:vMerge w:val="restart"/>
            <w:tcBorders>
              <w:top w:val="single" w:sz="4" w:space="0" w:color="auto"/>
              <w:left w:val="single" w:sz="4" w:space="0" w:color="auto"/>
              <w:bottom w:val="single" w:sz="4" w:space="0" w:color="auto"/>
              <w:right w:val="single" w:sz="4" w:space="0" w:color="auto"/>
            </w:tcBorders>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4"/>
                <w:szCs w:val="24"/>
                <w:lang w:eastAsia="ru-RU"/>
              </w:rPr>
              <w:t>ФОТО</w:t>
            </w:r>
            <w:r w:rsidRPr="005022A0">
              <w:rPr>
                <w:rFonts w:ascii="Times New Roman" w:eastAsia="Times New Roman" w:hAnsi="Times New Roman" w:cs="Times New Roman"/>
                <w:sz w:val="24"/>
                <w:szCs w:val="24"/>
                <w:lang w:eastAsia="ru-RU"/>
              </w:rPr>
              <w:br/>
              <w:t>(</w:t>
            </w:r>
            <w:proofErr w:type="spellStart"/>
            <w:r w:rsidRPr="005022A0">
              <w:rPr>
                <w:rFonts w:ascii="Times New Roman" w:eastAsia="Times New Roman" w:hAnsi="Times New Roman" w:cs="Times New Roman"/>
                <w:sz w:val="24"/>
                <w:szCs w:val="24"/>
                <w:lang w:eastAsia="ru-RU"/>
              </w:rPr>
              <w:t>түрлітүсті</w:t>
            </w:r>
            <w:proofErr w:type="spellEnd"/>
            <w:r w:rsidRPr="005022A0">
              <w:rPr>
                <w:rFonts w:ascii="Times New Roman" w:eastAsia="Times New Roman" w:hAnsi="Times New Roman" w:cs="Times New Roman"/>
                <w:sz w:val="24"/>
                <w:szCs w:val="24"/>
                <w:lang w:eastAsia="ru-RU"/>
              </w:rPr>
              <w:t>/ цветное,</w:t>
            </w:r>
            <w:r w:rsidRPr="005022A0">
              <w:rPr>
                <w:rFonts w:ascii="Times New Roman" w:eastAsia="Times New Roman" w:hAnsi="Times New Roman" w:cs="Times New Roman"/>
                <w:sz w:val="24"/>
                <w:szCs w:val="24"/>
                <w:lang w:eastAsia="ru-RU"/>
              </w:rPr>
              <w:br/>
              <w:t>3х4)</w:t>
            </w:r>
          </w:p>
        </w:tc>
      </w:tr>
      <w:tr w:rsidR="00207F39" w:rsidRPr="005022A0" w:rsidTr="00F84F91">
        <w:trPr>
          <w:gridBefore w:val="1"/>
          <w:wBefore w:w="3" w:type="pct"/>
          <w:trHeight w:val="1769"/>
          <w:tblCellSpacing w:w="15" w:type="dxa"/>
        </w:trPr>
        <w:tc>
          <w:tcPr>
            <w:tcW w:w="3883" w:type="pct"/>
            <w:gridSpan w:val="4"/>
            <w:vAlign w:val="center"/>
            <w:hideMark/>
          </w:tcPr>
          <w:p w:rsidR="00207F39" w:rsidRDefault="00207F39" w:rsidP="00F84F91">
            <w:pPr>
              <w:spacing w:after="0" w:line="240" w:lineRule="auto"/>
              <w:contextualSpacing/>
              <w:jc w:val="center"/>
              <w:rPr>
                <w:rFonts w:ascii="Times New Roman" w:eastAsia="Times New Roman" w:hAnsi="Times New Roman" w:cs="Times New Roman"/>
                <w:sz w:val="20"/>
                <w:szCs w:val="20"/>
                <w:lang w:eastAsia="ru-RU"/>
              </w:rPr>
            </w:pPr>
            <w:r w:rsidRPr="005022A0">
              <w:rPr>
                <w:rFonts w:ascii="Times New Roman" w:eastAsia="Times New Roman" w:hAnsi="Times New Roman" w:cs="Times New Roman"/>
                <w:sz w:val="24"/>
                <w:szCs w:val="24"/>
                <w:lang w:eastAsia="ru-RU"/>
              </w:rPr>
              <w:t>_____________________________________________</w:t>
            </w:r>
            <w:r w:rsidRPr="005022A0">
              <w:rPr>
                <w:rFonts w:ascii="Times New Roman" w:eastAsia="Times New Roman" w:hAnsi="Times New Roman" w:cs="Times New Roman"/>
                <w:sz w:val="24"/>
                <w:szCs w:val="24"/>
                <w:lang w:eastAsia="ru-RU"/>
              </w:rPr>
              <w:br/>
            </w:r>
            <w:proofErr w:type="spellStart"/>
            <w:r w:rsidRPr="005022A0">
              <w:rPr>
                <w:rFonts w:ascii="Times New Roman" w:eastAsia="Times New Roman" w:hAnsi="Times New Roman" w:cs="Times New Roman"/>
                <w:sz w:val="20"/>
                <w:szCs w:val="20"/>
                <w:lang w:eastAsia="ru-RU"/>
              </w:rPr>
              <w:t>лауазымы</w:t>
            </w:r>
            <w:proofErr w:type="spellEnd"/>
            <w:r w:rsidRPr="005022A0">
              <w:rPr>
                <w:rFonts w:ascii="Times New Roman" w:eastAsia="Times New Roman" w:hAnsi="Times New Roman" w:cs="Times New Roman"/>
                <w:sz w:val="20"/>
                <w:szCs w:val="20"/>
                <w:lang w:eastAsia="ru-RU"/>
              </w:rPr>
              <w:t xml:space="preserve">/должность, </w:t>
            </w:r>
            <w:proofErr w:type="spellStart"/>
            <w:r w:rsidRPr="005022A0">
              <w:rPr>
                <w:rFonts w:ascii="Times New Roman" w:eastAsia="Times New Roman" w:hAnsi="Times New Roman" w:cs="Times New Roman"/>
                <w:sz w:val="20"/>
                <w:szCs w:val="20"/>
                <w:lang w:eastAsia="ru-RU"/>
              </w:rPr>
              <w:t>санаты</w:t>
            </w:r>
            <w:proofErr w:type="spellEnd"/>
            <w:r w:rsidRPr="005022A0">
              <w:rPr>
                <w:rFonts w:ascii="Times New Roman" w:eastAsia="Times New Roman" w:hAnsi="Times New Roman" w:cs="Times New Roman"/>
                <w:sz w:val="20"/>
                <w:szCs w:val="20"/>
                <w:lang w:eastAsia="ru-RU"/>
              </w:rPr>
              <w:t>/категория</w:t>
            </w:r>
            <w:r w:rsidRPr="005022A0">
              <w:rPr>
                <w:rFonts w:ascii="Times New Roman" w:eastAsia="Times New Roman" w:hAnsi="Times New Roman" w:cs="Times New Roman"/>
                <w:sz w:val="20"/>
                <w:szCs w:val="20"/>
                <w:lang w:eastAsia="ru-RU"/>
              </w:rPr>
              <w:br/>
              <w:t>(</w:t>
            </w:r>
            <w:proofErr w:type="spellStart"/>
            <w:r w:rsidRPr="005022A0">
              <w:rPr>
                <w:rFonts w:ascii="Times New Roman" w:eastAsia="Times New Roman" w:hAnsi="Times New Roman" w:cs="Times New Roman"/>
                <w:sz w:val="20"/>
                <w:szCs w:val="20"/>
                <w:lang w:eastAsia="ru-RU"/>
              </w:rPr>
              <w:t>болғанжағдайда</w:t>
            </w:r>
            <w:proofErr w:type="spellEnd"/>
            <w:r w:rsidRPr="005022A0">
              <w:rPr>
                <w:rFonts w:ascii="Times New Roman" w:eastAsia="Times New Roman" w:hAnsi="Times New Roman" w:cs="Times New Roman"/>
                <w:sz w:val="20"/>
                <w:szCs w:val="20"/>
                <w:lang w:eastAsia="ru-RU"/>
              </w:rPr>
              <w:t>/при наличии)</w:t>
            </w:r>
          </w:p>
          <w:p w:rsidR="00207F39" w:rsidRDefault="00207F39" w:rsidP="00F84F91">
            <w:pPr>
              <w:spacing w:after="0" w:line="240" w:lineRule="auto"/>
              <w:contextualSpacing/>
              <w:jc w:val="center"/>
              <w:rPr>
                <w:rFonts w:ascii="Times New Roman" w:eastAsia="Times New Roman" w:hAnsi="Times New Roman" w:cs="Times New Roman"/>
                <w:sz w:val="20"/>
                <w:szCs w:val="20"/>
                <w:lang w:eastAsia="ru-RU"/>
              </w:rPr>
            </w:pPr>
          </w:p>
          <w:p w:rsidR="00207F39" w:rsidRDefault="00207F39" w:rsidP="00F84F91">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w:t>
            </w:r>
          </w:p>
          <w:p w:rsidR="00207F39" w:rsidRDefault="00207F39" w:rsidP="00F84F91">
            <w:pPr>
              <w:spacing w:after="0" w:line="240" w:lineRule="auto"/>
              <w:contextualSpacing/>
              <w:jc w:val="center"/>
              <w:rPr>
                <w:rFonts w:ascii="Times New Roman" w:eastAsia="Times New Roman" w:hAnsi="Times New Roman" w:cs="Times New Roman"/>
                <w:sz w:val="20"/>
                <w:szCs w:val="20"/>
                <w:lang w:val="kk-KZ" w:eastAsia="ru-RU"/>
              </w:rPr>
            </w:pPr>
            <w:r>
              <w:rPr>
                <w:rFonts w:ascii="Times New Roman" w:eastAsia="Times New Roman" w:hAnsi="Times New Roman" w:cs="Times New Roman"/>
                <w:sz w:val="20"/>
                <w:szCs w:val="20"/>
                <w:lang w:val="kk-KZ" w:eastAsia="ru-RU"/>
              </w:rPr>
              <w:t xml:space="preserve">(жеке сәйкестендіру нөмірі/ </w:t>
            </w:r>
          </w:p>
          <w:p w:rsidR="00207F39" w:rsidRPr="005022A0" w:rsidRDefault="00207F39" w:rsidP="00F84F91">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kk-KZ" w:eastAsia="ru-RU"/>
              </w:rPr>
              <w:t>индивидуальный идентификационный номер)</w:t>
            </w:r>
            <w:r w:rsidRPr="005022A0">
              <w:rPr>
                <w:rFonts w:ascii="Times New Roman" w:eastAsia="Times New Roman" w:hAnsi="Times New Roman" w:cs="Times New Roman"/>
                <w:sz w:val="20"/>
                <w:szCs w:val="20"/>
                <w:lang w:eastAsia="ru-RU"/>
              </w:rPr>
              <w:br/>
            </w:r>
          </w:p>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p>
        </w:tc>
        <w:tc>
          <w:tcPr>
            <w:tcW w:w="1055" w:type="pct"/>
            <w:vMerge/>
            <w:tcBorders>
              <w:top w:val="single" w:sz="4" w:space="0" w:color="auto"/>
              <w:left w:val="single" w:sz="4" w:space="0" w:color="auto"/>
              <w:bottom w:val="single" w:sz="4" w:space="0" w:color="auto"/>
              <w:right w:val="single" w:sz="4" w:space="0" w:color="auto"/>
            </w:tcBorders>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ЖЕКЕ МӘЛІМЕТТЕР / ЛИЧНЫЕ ДАННЫЕ</w:t>
            </w: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w:t>
            </w:r>
          </w:p>
        </w:tc>
        <w:tc>
          <w:tcPr>
            <w:tcW w:w="2561"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0"/>
                <w:szCs w:val="20"/>
                <w:lang w:eastAsia="ru-RU"/>
              </w:rPr>
            </w:pPr>
            <w:proofErr w:type="spellStart"/>
            <w:r w:rsidRPr="005022A0">
              <w:rPr>
                <w:rFonts w:ascii="Times New Roman" w:eastAsia="Times New Roman" w:hAnsi="Times New Roman" w:cs="Times New Roman"/>
                <w:sz w:val="20"/>
                <w:szCs w:val="20"/>
                <w:lang w:eastAsia="ru-RU"/>
              </w:rPr>
              <w:t>Туған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место рождения</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2.</w:t>
            </w:r>
          </w:p>
        </w:tc>
        <w:tc>
          <w:tcPr>
            <w:tcW w:w="2561"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Ұлты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қалауы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Национальность (по желанию)</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tcPr>
          <w:p w:rsidR="00207F39" w:rsidRPr="005022A0" w:rsidRDefault="00207F39" w:rsidP="00F84F91">
            <w:pPr>
              <w:spacing w:after="0" w:line="240" w:lineRule="auto"/>
              <w:contextualSpacing/>
              <w:jc w:val="center"/>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eastAsia="ru-RU"/>
              </w:rPr>
              <w:t>3</w:t>
            </w:r>
            <w:r w:rsidRPr="005022A0">
              <w:rPr>
                <w:rFonts w:ascii="Times New Roman" w:eastAsia="Times New Roman" w:hAnsi="Times New Roman" w:cs="Times New Roman"/>
                <w:sz w:val="20"/>
                <w:szCs w:val="20"/>
                <w:lang w:val="kk-KZ" w:eastAsia="ru-RU"/>
              </w:rPr>
              <w:t>.</w:t>
            </w:r>
          </w:p>
        </w:tc>
        <w:tc>
          <w:tcPr>
            <w:tcW w:w="2561"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Отбасылық жағдайы, балалардың бар болуы/</w:t>
            </w:r>
          </w:p>
          <w:p w:rsidR="00207F39" w:rsidRDefault="00207F39" w:rsidP="00F84F91">
            <w:pPr>
              <w:spacing w:after="0" w:line="240" w:lineRule="auto"/>
              <w:contextualSpacing/>
              <w:rPr>
                <w:rFonts w:ascii="Times New Roman" w:eastAsia="Times New Roman" w:hAnsi="Times New Roman" w:cs="Times New Roman"/>
                <w:sz w:val="20"/>
                <w:szCs w:val="20"/>
                <w:lang w:val="kk-KZ" w:eastAsia="ru-RU"/>
              </w:rPr>
            </w:pPr>
            <w:r w:rsidRPr="005022A0">
              <w:rPr>
                <w:rFonts w:ascii="Times New Roman" w:eastAsia="Times New Roman" w:hAnsi="Times New Roman" w:cs="Times New Roman"/>
                <w:sz w:val="20"/>
                <w:szCs w:val="20"/>
                <w:lang w:val="kk-KZ" w:eastAsia="ru-RU"/>
              </w:rPr>
              <w:t>Семейное положеие, наличие детей</w:t>
            </w:r>
          </w:p>
          <w:p w:rsidR="00207F39" w:rsidRPr="005022A0" w:rsidRDefault="00207F39" w:rsidP="00F84F91">
            <w:pPr>
              <w:spacing w:after="0" w:line="240" w:lineRule="auto"/>
              <w:contextualSpacing/>
              <w:rPr>
                <w:rFonts w:ascii="Times New Roman" w:eastAsia="Times New Roman" w:hAnsi="Times New Roman" w:cs="Times New Roman"/>
                <w:sz w:val="20"/>
                <w:szCs w:val="20"/>
                <w:lang w:val="kk-KZ"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val="kk-KZ"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val="kk-KZ" w:eastAsia="ru-RU"/>
              </w:rPr>
              <w:t>4</w:t>
            </w:r>
            <w:r w:rsidRPr="005022A0">
              <w:rPr>
                <w:rFonts w:ascii="Times New Roman" w:eastAsia="Times New Roman" w:hAnsi="Times New Roman" w:cs="Times New Roman"/>
                <w:sz w:val="20"/>
                <w:szCs w:val="20"/>
                <w:lang w:eastAsia="ru-RU"/>
              </w:rPr>
              <w:t>.</w:t>
            </w:r>
          </w:p>
        </w:tc>
        <w:tc>
          <w:tcPr>
            <w:tcW w:w="2561"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Оқу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бітірген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және</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оның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атауы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Год окончания и наименование учебного заведения</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5.</w:t>
            </w:r>
          </w:p>
        </w:tc>
        <w:tc>
          <w:tcPr>
            <w:tcW w:w="2561"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Мамандығы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бойынша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біліктілігі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ғылыми</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атағы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Квалификация по специальности, ученая степень, ученое звание (при наличии)</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6.</w:t>
            </w:r>
          </w:p>
        </w:tc>
        <w:tc>
          <w:tcPr>
            <w:tcW w:w="2561"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Шетел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тілдерін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білуі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Владение иностранными языками</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7.</w:t>
            </w:r>
          </w:p>
        </w:tc>
        <w:tc>
          <w:tcPr>
            <w:tcW w:w="2561"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наградалары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құрметті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Государственные награды, почетные звания (при наличии)</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8.</w:t>
            </w:r>
          </w:p>
        </w:tc>
        <w:tc>
          <w:tcPr>
            <w:tcW w:w="2561"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Дипломатиялық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дәрежесі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әскери</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арнайы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атақтары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сыныптық</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шені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Дипломатический ранг, воинское, специальное звание, классный чин (при наличии)</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lastRenderedPageBreak/>
              <w:t>9.</w:t>
            </w:r>
          </w:p>
        </w:tc>
        <w:tc>
          <w:tcPr>
            <w:tcW w:w="2561"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Жаза</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түрі</w:t>
            </w:r>
            <w:proofErr w:type="spellEnd"/>
            <w:r w:rsidRPr="005022A0">
              <w:rPr>
                <w:rFonts w:ascii="Times New Roman" w:eastAsia="Times New Roman" w:hAnsi="Times New Roman" w:cs="Times New Roman"/>
                <w:sz w:val="20"/>
                <w:szCs w:val="20"/>
                <w:lang w:eastAsia="ru-RU"/>
              </w:rPr>
              <w:t xml:space="preserve">, оны </w:t>
            </w:r>
            <w:proofErr w:type="spellStart"/>
            <w:r w:rsidRPr="005022A0">
              <w:rPr>
                <w:rFonts w:ascii="Times New Roman" w:eastAsia="Times New Roman" w:hAnsi="Times New Roman" w:cs="Times New Roman"/>
                <w:sz w:val="20"/>
                <w:szCs w:val="20"/>
                <w:lang w:eastAsia="ru-RU"/>
              </w:rPr>
              <w:t>тағайындау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негізі</w:t>
            </w:r>
            <w:proofErr w:type="spellEnd"/>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4"/>
                <w:szCs w:val="24"/>
                <w:lang w:eastAsia="ru-RU"/>
              </w:rPr>
              <w:t>(</w:t>
            </w:r>
            <w:proofErr w:type="spellStart"/>
            <w:r w:rsidRPr="005022A0">
              <w:rPr>
                <w:rFonts w:ascii="Times New Roman" w:eastAsia="Times New Roman" w:hAnsi="Times New Roman" w:cs="Times New Roman"/>
                <w:sz w:val="20"/>
                <w:szCs w:val="20"/>
                <w:lang w:eastAsia="ru-RU"/>
              </w:rPr>
              <w:t>болған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/Вид взыскания, дата и основания его наложения (при наличии)</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5"/>
          <w:tblCellSpacing w:w="15" w:type="dxa"/>
        </w:trPr>
        <w:tc>
          <w:tcPr>
            <w:tcW w:w="291" w:type="pct"/>
            <w:gridSpan w:val="2"/>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sz w:val="20"/>
                <w:szCs w:val="20"/>
                <w:lang w:eastAsia="ru-RU"/>
              </w:rPr>
              <w:t>10.</w:t>
            </w:r>
          </w:p>
        </w:tc>
        <w:tc>
          <w:tcPr>
            <w:tcW w:w="2561" w:type="pct"/>
            <w:gridSpan w:val="2"/>
            <w:vAlign w:val="center"/>
            <w:hideMark/>
          </w:tcPr>
          <w:p w:rsidR="00207F39" w:rsidRPr="005022A0" w:rsidRDefault="00207F39" w:rsidP="00F84F91">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Соңғы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қызметінің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тиімділігін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сайынғы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бағалау</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 xml:space="preserve"> мен </w:t>
            </w:r>
            <w:proofErr w:type="spellStart"/>
            <w:r w:rsidRPr="005022A0">
              <w:rPr>
                <w:rFonts w:ascii="Times New Roman" w:eastAsia="Times New Roman" w:hAnsi="Times New Roman" w:cs="Times New Roman"/>
                <w:sz w:val="20"/>
                <w:szCs w:val="20"/>
                <w:lang w:eastAsia="ru-RU"/>
              </w:rPr>
              <w:t>нәтижесі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егер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үш</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жылдан</w:t>
            </w:r>
            <w:proofErr w:type="spellEnd"/>
            <w:r w:rsidRPr="005022A0">
              <w:rPr>
                <w:rFonts w:ascii="Times New Roman" w:eastAsia="Times New Roman" w:hAnsi="Times New Roman" w:cs="Times New Roman"/>
                <w:sz w:val="20"/>
                <w:szCs w:val="20"/>
                <w:lang w:eastAsia="ru-RU"/>
              </w:rPr>
              <w:t xml:space="preserve"> кем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жағдайда</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нақты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істеген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кезеңіндегі</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бағасы</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көрсетіледі</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мемлекеттік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әкімшілік</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қызметшілер</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толтырады</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4971" w:type="pct"/>
            <w:gridSpan w:val="6"/>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r w:rsidRPr="005022A0">
              <w:rPr>
                <w:rFonts w:ascii="Times New Roman" w:eastAsia="Times New Roman" w:hAnsi="Times New Roman" w:cs="Times New Roman"/>
                <w:b/>
                <w:bCs/>
                <w:sz w:val="24"/>
                <w:szCs w:val="24"/>
                <w:lang w:eastAsia="ru-RU"/>
              </w:rPr>
              <w:t>ЕҢБЕК ЖОЛЫ/ТРУДОВАЯ ДЕЯТЕЛЬНОСТЬ</w:t>
            </w: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tblCellSpacing w:w="15" w:type="dxa"/>
        </w:trPr>
        <w:tc>
          <w:tcPr>
            <w:tcW w:w="2867" w:type="pct"/>
            <w:gridSpan w:val="4"/>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Күні</w:t>
            </w:r>
            <w:proofErr w:type="spellEnd"/>
            <w:r w:rsidRPr="005022A0">
              <w:rPr>
                <w:rFonts w:ascii="Times New Roman" w:eastAsia="Times New Roman" w:hAnsi="Times New Roman" w:cs="Times New Roman"/>
                <w:sz w:val="20"/>
                <w:szCs w:val="20"/>
                <w:lang w:eastAsia="ru-RU"/>
              </w:rPr>
              <w:t>/Дата</w:t>
            </w:r>
          </w:p>
        </w:tc>
        <w:tc>
          <w:tcPr>
            <w:tcW w:w="2089" w:type="pct"/>
            <w:gridSpan w:val="2"/>
            <w:vAlign w:val="center"/>
            <w:hideMark/>
          </w:tcPr>
          <w:p w:rsidR="00207F39" w:rsidRPr="005022A0" w:rsidRDefault="00207F39" w:rsidP="00F84F91">
            <w:pPr>
              <w:spacing w:after="0" w:line="240" w:lineRule="auto"/>
              <w:contextualSpacing/>
              <w:jc w:val="both"/>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қызметі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жұмыс</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орны</w:t>
            </w:r>
            <w:proofErr w:type="spellEnd"/>
            <w:r w:rsidRPr="005022A0">
              <w:rPr>
                <w:rFonts w:ascii="Times New Roman" w:eastAsia="Times New Roman" w:hAnsi="Times New Roman" w:cs="Times New Roman"/>
                <w:sz w:val="20"/>
                <w:szCs w:val="20"/>
                <w:lang w:eastAsia="ru-RU"/>
              </w:rPr>
              <w:t xml:space="preserve">, </w:t>
            </w:r>
            <w:proofErr w:type="spellStart"/>
            <w:r w:rsidRPr="005022A0">
              <w:rPr>
                <w:rFonts w:ascii="Times New Roman" w:eastAsia="Times New Roman" w:hAnsi="Times New Roman" w:cs="Times New Roman"/>
                <w:sz w:val="20"/>
                <w:szCs w:val="20"/>
                <w:lang w:eastAsia="ru-RU"/>
              </w:rPr>
              <w:t>мекеменің</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орналасқан</w:t>
            </w:r>
            <w:proofErr w:type="spellEnd"/>
            <w:r w:rsidRPr="005022A0">
              <w:rPr>
                <w:rFonts w:ascii="Times New Roman" w:eastAsia="Times New Roman" w:hAnsi="Times New Roman" w:cs="Times New Roman"/>
                <w:sz w:val="20"/>
                <w:szCs w:val="20"/>
                <w:lang w:val="kk-KZ" w:eastAsia="ru-RU"/>
              </w:rPr>
              <w:t xml:space="preserve"> </w:t>
            </w:r>
            <w:proofErr w:type="spellStart"/>
            <w:r w:rsidRPr="005022A0">
              <w:rPr>
                <w:rFonts w:ascii="Times New Roman" w:eastAsia="Times New Roman" w:hAnsi="Times New Roman" w:cs="Times New Roman"/>
                <w:sz w:val="20"/>
                <w:szCs w:val="20"/>
                <w:lang w:eastAsia="ru-RU"/>
              </w:rPr>
              <w:t>жері</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0"/>
                <w:szCs w:val="20"/>
                <w:lang w:val="kk-KZ" w:eastAsia="ru-RU"/>
              </w:rPr>
              <w:t xml:space="preserve"> </w:t>
            </w:r>
            <w:r w:rsidRPr="005022A0">
              <w:rPr>
                <w:rFonts w:ascii="Times New Roman" w:eastAsia="Times New Roman" w:hAnsi="Times New Roman" w:cs="Times New Roman"/>
                <w:sz w:val="20"/>
                <w:szCs w:val="20"/>
                <w:lang w:eastAsia="ru-RU"/>
              </w:rPr>
              <w:t>должность, место работы, местонахождение организации</w:t>
            </w: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15" w:type="dxa"/>
        </w:trPr>
        <w:tc>
          <w:tcPr>
            <w:tcW w:w="1119" w:type="pct"/>
            <w:gridSpan w:val="3"/>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қабылданған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приема</w:t>
            </w:r>
          </w:p>
        </w:tc>
        <w:tc>
          <w:tcPr>
            <w:tcW w:w="1733" w:type="pct"/>
            <w:vAlign w:val="center"/>
            <w:hideMark/>
          </w:tcPr>
          <w:p w:rsidR="00207F39" w:rsidRPr="005022A0" w:rsidRDefault="00207F39" w:rsidP="00F84F91">
            <w:pPr>
              <w:spacing w:after="0" w:line="240" w:lineRule="auto"/>
              <w:contextualSpacing/>
              <w:jc w:val="center"/>
              <w:rPr>
                <w:rFonts w:ascii="Times New Roman" w:eastAsia="Times New Roman" w:hAnsi="Times New Roman" w:cs="Times New Roman"/>
                <w:sz w:val="24"/>
                <w:szCs w:val="24"/>
                <w:lang w:eastAsia="ru-RU"/>
              </w:rPr>
            </w:pPr>
            <w:proofErr w:type="spellStart"/>
            <w:r w:rsidRPr="005022A0">
              <w:rPr>
                <w:rFonts w:ascii="Times New Roman" w:eastAsia="Times New Roman" w:hAnsi="Times New Roman" w:cs="Times New Roman"/>
                <w:sz w:val="20"/>
                <w:szCs w:val="20"/>
                <w:lang w:eastAsia="ru-RU"/>
              </w:rPr>
              <w:t>босатылған</w:t>
            </w:r>
            <w:proofErr w:type="spellEnd"/>
            <w:r w:rsidRPr="005022A0">
              <w:rPr>
                <w:rFonts w:ascii="Times New Roman" w:eastAsia="Times New Roman" w:hAnsi="Times New Roman" w:cs="Times New Roman"/>
                <w:sz w:val="20"/>
                <w:szCs w:val="20"/>
                <w:lang w:eastAsia="ru-RU"/>
              </w:rPr>
              <w:t>/</w:t>
            </w:r>
            <w:r w:rsidRPr="005022A0">
              <w:rPr>
                <w:rFonts w:ascii="Times New Roman" w:eastAsia="Times New Roman" w:hAnsi="Times New Roman" w:cs="Times New Roman"/>
                <w:sz w:val="24"/>
                <w:szCs w:val="24"/>
                <w:lang w:eastAsia="ru-RU"/>
              </w:rPr>
              <w:br/>
            </w:r>
            <w:r w:rsidRPr="005022A0">
              <w:rPr>
                <w:rFonts w:ascii="Times New Roman" w:eastAsia="Times New Roman" w:hAnsi="Times New Roman" w:cs="Times New Roman"/>
                <w:sz w:val="20"/>
                <w:szCs w:val="20"/>
                <w:lang w:eastAsia="ru-RU"/>
              </w:rPr>
              <w:t>увольнения</w:t>
            </w: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hideMark/>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4971" w:type="pct"/>
            <w:gridSpan w:val="6"/>
          </w:tcPr>
          <w:tbl>
            <w:tblPr>
              <w:tblW w:w="1006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92"/>
              <w:gridCol w:w="5668"/>
            </w:tblGrid>
            <w:tr w:rsidR="00207F39" w:rsidRPr="00A24F83" w:rsidTr="00F84F91">
              <w:trPr>
                <w:tblCellSpacing w:w="15" w:type="dxa"/>
              </w:trPr>
              <w:tc>
                <w:tcPr>
                  <w:tcW w:w="2161" w:type="pct"/>
                  <w:vAlign w:val="center"/>
                </w:tcPr>
                <w:p w:rsidR="00207F39" w:rsidRPr="00C27073" w:rsidRDefault="00207F39" w:rsidP="00F84F91">
                  <w:pPr>
                    <w:contextualSpacing/>
                    <w:rPr>
                      <w:rFonts w:ascii="Times New Roman" w:hAnsi="Times New Roman" w:cs="Times New Roman"/>
                    </w:rPr>
                  </w:pPr>
                  <w:r w:rsidRPr="00C27073">
                    <w:rPr>
                      <w:rFonts w:ascii="Times New Roman" w:hAnsi="Times New Roman" w:cs="Times New Roman"/>
                      <w:sz w:val="20"/>
                      <w:szCs w:val="20"/>
                    </w:rPr>
                    <w:t>_______________</w:t>
                  </w:r>
                  <w:r>
                    <w:rPr>
                      <w:rFonts w:ascii="Times New Roman" w:hAnsi="Times New Roman" w:cs="Times New Roman"/>
                      <w:sz w:val="20"/>
                      <w:szCs w:val="20"/>
                    </w:rPr>
                    <w:t>______</w:t>
                  </w:r>
                  <w:r w:rsidRPr="00C27073">
                    <w:rPr>
                      <w:rFonts w:ascii="Times New Roman" w:hAnsi="Times New Roman" w:cs="Times New Roman"/>
                      <w:sz w:val="20"/>
                      <w:szCs w:val="20"/>
                    </w:rPr>
                    <w:t>_____</w:t>
                  </w:r>
                  <w:r w:rsidRPr="00C27073">
                    <w:rPr>
                      <w:rFonts w:ascii="Times New Roman" w:hAnsi="Times New Roman" w:cs="Times New Roman"/>
                    </w:rPr>
                    <w:br/>
                  </w:r>
                  <w:proofErr w:type="spellStart"/>
                  <w:r w:rsidRPr="00C27073">
                    <w:rPr>
                      <w:rFonts w:ascii="Times New Roman" w:hAnsi="Times New Roman" w:cs="Times New Roman"/>
                      <w:sz w:val="20"/>
                      <w:szCs w:val="20"/>
                    </w:rPr>
                    <w:t>Кандидаттың</w:t>
                  </w:r>
                  <w:proofErr w:type="spellEnd"/>
                  <w:r w:rsidRPr="00C27073">
                    <w:rPr>
                      <w:rFonts w:ascii="Times New Roman" w:hAnsi="Times New Roman" w:cs="Times New Roman"/>
                      <w:sz w:val="20"/>
                      <w:szCs w:val="20"/>
                      <w:lang w:val="kk-KZ"/>
                    </w:rPr>
                    <w:t xml:space="preserve"> </w:t>
                  </w:r>
                  <w:proofErr w:type="spellStart"/>
                  <w:r w:rsidRPr="00C27073">
                    <w:rPr>
                      <w:rFonts w:ascii="Times New Roman" w:hAnsi="Times New Roman" w:cs="Times New Roman"/>
                      <w:sz w:val="20"/>
                      <w:szCs w:val="20"/>
                    </w:rPr>
                    <w:t>қолы</w:t>
                  </w:r>
                  <w:proofErr w:type="spellEnd"/>
                  <w:r w:rsidRPr="00C27073">
                    <w:rPr>
                      <w:rFonts w:ascii="Times New Roman" w:hAnsi="Times New Roman" w:cs="Times New Roman"/>
                      <w:sz w:val="20"/>
                      <w:szCs w:val="20"/>
                    </w:rPr>
                    <w:t>/</w:t>
                  </w:r>
                  <w:r w:rsidRPr="00C27073">
                    <w:rPr>
                      <w:rFonts w:ascii="Times New Roman" w:hAnsi="Times New Roman" w:cs="Times New Roman"/>
                    </w:rPr>
                    <w:br/>
                  </w:r>
                  <w:r w:rsidRPr="00C27073">
                    <w:rPr>
                      <w:rFonts w:ascii="Times New Roman" w:hAnsi="Times New Roman" w:cs="Times New Roman"/>
                      <w:sz w:val="20"/>
                      <w:szCs w:val="20"/>
                    </w:rPr>
                    <w:t>Подпись кандидата</w:t>
                  </w:r>
                </w:p>
              </w:tc>
              <w:tc>
                <w:tcPr>
                  <w:tcW w:w="2795" w:type="pct"/>
                  <w:vAlign w:val="center"/>
                </w:tcPr>
                <w:p w:rsidR="00207F39" w:rsidRDefault="00207F39" w:rsidP="00F84F91">
                  <w:pPr>
                    <w:contextualSpacing/>
                    <w:rPr>
                      <w:rFonts w:ascii="Times New Roman" w:hAnsi="Times New Roman" w:cs="Times New Roman"/>
                      <w:sz w:val="20"/>
                      <w:szCs w:val="20"/>
                    </w:rPr>
                  </w:pPr>
                  <w:r>
                    <w:rPr>
                      <w:rFonts w:ascii="Times New Roman" w:hAnsi="Times New Roman" w:cs="Times New Roman"/>
                      <w:sz w:val="20"/>
                      <w:szCs w:val="20"/>
                    </w:rPr>
                    <w:t xml:space="preserve">                                                                  _________</w:t>
                  </w:r>
                  <w:r w:rsidRPr="00C27073">
                    <w:rPr>
                      <w:rFonts w:ascii="Times New Roman" w:hAnsi="Times New Roman" w:cs="Times New Roman"/>
                      <w:sz w:val="20"/>
                      <w:szCs w:val="20"/>
                    </w:rPr>
                    <w:t>_____________</w:t>
                  </w:r>
                </w:p>
                <w:p w:rsidR="00207F39" w:rsidRPr="00C27073" w:rsidRDefault="00207F39" w:rsidP="00F84F91">
                  <w:pPr>
                    <w:contextualSpacing/>
                    <w:jc w:val="center"/>
                    <w:rPr>
                      <w:rFonts w:ascii="Times New Roman" w:hAnsi="Times New Roman" w:cs="Times New Roman"/>
                    </w:rPr>
                  </w:pPr>
                  <w:r>
                    <w:rPr>
                      <w:rFonts w:ascii="Times New Roman" w:hAnsi="Times New Roman" w:cs="Times New Roman"/>
                      <w:sz w:val="20"/>
                      <w:szCs w:val="20"/>
                    </w:rPr>
                    <w:t xml:space="preserve">                                                                   </w:t>
                  </w:r>
                  <w:proofErr w:type="spellStart"/>
                  <w:r w:rsidRPr="00C27073">
                    <w:rPr>
                      <w:rFonts w:ascii="Times New Roman" w:hAnsi="Times New Roman" w:cs="Times New Roman"/>
                      <w:sz w:val="20"/>
                      <w:szCs w:val="20"/>
                    </w:rPr>
                    <w:t>күні</w:t>
                  </w:r>
                  <w:proofErr w:type="spellEnd"/>
                  <w:r w:rsidRPr="00C27073">
                    <w:rPr>
                      <w:rFonts w:ascii="Times New Roman" w:hAnsi="Times New Roman" w:cs="Times New Roman"/>
                      <w:sz w:val="20"/>
                      <w:szCs w:val="20"/>
                    </w:rPr>
                    <w:t>/дата</w:t>
                  </w:r>
                </w:p>
              </w:tc>
            </w:tr>
          </w:tbl>
          <w:p w:rsidR="00207F39" w:rsidRDefault="00207F39" w:rsidP="00F84F91"/>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r w:rsidR="00207F39" w:rsidRPr="005022A0" w:rsidTr="00F84F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blCellSpacing w:w="15" w:type="dxa"/>
        </w:trPr>
        <w:tc>
          <w:tcPr>
            <w:tcW w:w="1119" w:type="pct"/>
            <w:gridSpan w:val="3"/>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1733" w:type="pct"/>
            <w:vAlign w:val="center"/>
          </w:tcPr>
          <w:p w:rsidR="00207F39" w:rsidRPr="005022A0" w:rsidRDefault="00207F39" w:rsidP="00F84F91">
            <w:pPr>
              <w:spacing w:after="0" w:line="240" w:lineRule="auto"/>
              <w:contextualSpacing/>
              <w:rPr>
                <w:rFonts w:ascii="Times New Roman" w:eastAsia="Times New Roman" w:hAnsi="Times New Roman" w:cs="Times New Roman"/>
                <w:sz w:val="24"/>
                <w:szCs w:val="24"/>
                <w:lang w:eastAsia="ru-RU"/>
              </w:rPr>
            </w:pPr>
          </w:p>
        </w:tc>
        <w:tc>
          <w:tcPr>
            <w:tcW w:w="2089" w:type="pct"/>
            <w:gridSpan w:val="2"/>
            <w:vAlign w:val="center"/>
          </w:tcPr>
          <w:p w:rsidR="00207F39" w:rsidRDefault="00207F39" w:rsidP="00F84F91">
            <w:pPr>
              <w:spacing w:after="0" w:line="240" w:lineRule="auto"/>
              <w:contextualSpacing/>
              <w:rPr>
                <w:rFonts w:ascii="Times New Roman" w:eastAsia="Times New Roman" w:hAnsi="Times New Roman" w:cs="Times New Roman"/>
                <w:sz w:val="24"/>
                <w:szCs w:val="24"/>
                <w:lang w:eastAsia="ru-RU"/>
              </w:rPr>
            </w:pPr>
          </w:p>
        </w:tc>
      </w:tr>
    </w:tbl>
    <w:p w:rsidR="00207F39" w:rsidRDefault="00207F39" w:rsidP="00207F39">
      <w:pPr>
        <w:spacing w:after="0" w:line="240" w:lineRule="auto"/>
        <w:jc w:val="both"/>
        <w:rPr>
          <w:rFonts w:ascii="Times New Roman" w:eastAsia="Times New Roman" w:hAnsi="Times New Roman" w:cs="Times New Roman"/>
          <w:color w:val="000000"/>
          <w:sz w:val="24"/>
          <w:szCs w:val="24"/>
          <w:lang w:eastAsia="ru-RU"/>
        </w:rPr>
      </w:pPr>
    </w:p>
    <w:p w:rsidR="00E70DC1" w:rsidRPr="00294E96" w:rsidRDefault="00E70DC1" w:rsidP="0043590E">
      <w:pPr>
        <w:spacing w:after="0" w:line="240" w:lineRule="auto"/>
        <w:ind w:left="5954"/>
        <w:contextualSpacing/>
        <w:jc w:val="center"/>
        <w:rPr>
          <w:rFonts w:ascii="Times New Roman" w:eastAsia="Times New Roman" w:hAnsi="Times New Roman" w:cs="Times New Roman"/>
          <w:sz w:val="24"/>
          <w:szCs w:val="24"/>
          <w:lang w:val="kk-KZ" w:eastAsia="ru-RU"/>
        </w:rPr>
      </w:pPr>
    </w:p>
    <w:sectPr w:rsidR="00E70DC1" w:rsidRPr="00294E96" w:rsidSect="0096525B">
      <w:headerReference w:type="first" r:id="rId7"/>
      <w:pgSz w:w="11906" w:h="16838" w:code="9"/>
      <w:pgMar w:top="851"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4F" w:rsidRDefault="0046044F">
      <w:pPr>
        <w:spacing w:after="0" w:line="240" w:lineRule="auto"/>
      </w:pPr>
      <w:r>
        <w:separator/>
      </w:r>
    </w:p>
  </w:endnote>
  <w:endnote w:type="continuationSeparator" w:id="0">
    <w:p w:rsidR="0046044F" w:rsidRDefault="00460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4F" w:rsidRDefault="0046044F">
      <w:pPr>
        <w:spacing w:after="0" w:line="240" w:lineRule="auto"/>
      </w:pPr>
      <w:r>
        <w:separator/>
      </w:r>
    </w:p>
  </w:footnote>
  <w:footnote w:type="continuationSeparator" w:id="0">
    <w:p w:rsidR="0046044F" w:rsidRDefault="00460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ED" w:rsidRDefault="0046044F">
    <w:pPr>
      <w:pStyle w:val="a3"/>
      <w:tabs>
        <w:tab w:val="clear" w:pos="9355"/>
        <w:tab w:val="left" w:pos="6840"/>
        <w:tab w:val="right" w:pos="10260"/>
      </w:tabs>
      <w:rPr>
        <w:color w:val="6600FF"/>
        <w:sz w:val="16"/>
        <w:szCs w:val="16"/>
      </w:rPr>
    </w:pPr>
  </w:p>
  <w:p w:rsidR="005307ED" w:rsidRDefault="0046044F">
    <w:pPr>
      <w:pStyle w:val="a3"/>
      <w:tabs>
        <w:tab w:val="clear" w:pos="9355"/>
        <w:tab w:val="left" w:pos="6840"/>
        <w:tab w:val="right" w:pos="10260"/>
      </w:tabs>
      <w:rPr>
        <w:color w:val="6600FF"/>
        <w:sz w:val="16"/>
        <w:szCs w:val="16"/>
      </w:rPr>
    </w:pPr>
  </w:p>
  <w:p w:rsidR="001714B6" w:rsidRPr="00113B4A" w:rsidRDefault="0046044F">
    <w:pPr>
      <w:pStyle w:val="a3"/>
      <w:rPr>
        <w:lang w:val="kk-K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144"/>
    <w:rsid w:val="000156A8"/>
    <w:rsid w:val="0002253B"/>
    <w:rsid w:val="000421B6"/>
    <w:rsid w:val="00047EB1"/>
    <w:rsid w:val="00051C9F"/>
    <w:rsid w:val="0005349D"/>
    <w:rsid w:val="00060FAD"/>
    <w:rsid w:val="000648AE"/>
    <w:rsid w:val="00091274"/>
    <w:rsid w:val="000D0A2B"/>
    <w:rsid w:val="000D6415"/>
    <w:rsid w:val="000E2F34"/>
    <w:rsid w:val="000E54EC"/>
    <w:rsid w:val="000E659F"/>
    <w:rsid w:val="000E6662"/>
    <w:rsid w:val="001038A2"/>
    <w:rsid w:val="00122DCC"/>
    <w:rsid w:val="00143DDA"/>
    <w:rsid w:val="001469EE"/>
    <w:rsid w:val="00173038"/>
    <w:rsid w:val="00173924"/>
    <w:rsid w:val="00176FA2"/>
    <w:rsid w:val="00197049"/>
    <w:rsid w:val="0019756E"/>
    <w:rsid w:val="001A0FD6"/>
    <w:rsid w:val="001A5827"/>
    <w:rsid w:val="001B45D0"/>
    <w:rsid w:val="001E0644"/>
    <w:rsid w:val="001F2C3E"/>
    <w:rsid w:val="002014D6"/>
    <w:rsid w:val="00205906"/>
    <w:rsid w:val="00207F39"/>
    <w:rsid w:val="002113BB"/>
    <w:rsid w:val="002227EA"/>
    <w:rsid w:val="00222F59"/>
    <w:rsid w:val="00236CB8"/>
    <w:rsid w:val="00237BD4"/>
    <w:rsid w:val="002464E8"/>
    <w:rsid w:val="00260818"/>
    <w:rsid w:val="002663B7"/>
    <w:rsid w:val="00284CD4"/>
    <w:rsid w:val="00294E96"/>
    <w:rsid w:val="0029798D"/>
    <w:rsid w:val="002B7AE6"/>
    <w:rsid w:val="002C75A6"/>
    <w:rsid w:val="002E24A2"/>
    <w:rsid w:val="00301551"/>
    <w:rsid w:val="00322E3D"/>
    <w:rsid w:val="003241C6"/>
    <w:rsid w:val="00326DA5"/>
    <w:rsid w:val="003363D5"/>
    <w:rsid w:val="00355514"/>
    <w:rsid w:val="00360ED6"/>
    <w:rsid w:val="0038218B"/>
    <w:rsid w:val="003858EF"/>
    <w:rsid w:val="00391C7C"/>
    <w:rsid w:val="003A3A50"/>
    <w:rsid w:val="003F3BA6"/>
    <w:rsid w:val="003F5149"/>
    <w:rsid w:val="004041FA"/>
    <w:rsid w:val="004065F0"/>
    <w:rsid w:val="00410B56"/>
    <w:rsid w:val="00412BC0"/>
    <w:rsid w:val="00424E0B"/>
    <w:rsid w:val="004257F7"/>
    <w:rsid w:val="00427E65"/>
    <w:rsid w:val="0043590E"/>
    <w:rsid w:val="00436AA7"/>
    <w:rsid w:val="0046044F"/>
    <w:rsid w:val="00477D9C"/>
    <w:rsid w:val="004866EA"/>
    <w:rsid w:val="004913A3"/>
    <w:rsid w:val="00497514"/>
    <w:rsid w:val="004B024A"/>
    <w:rsid w:val="004B6CBD"/>
    <w:rsid w:val="004C6601"/>
    <w:rsid w:val="004C7F46"/>
    <w:rsid w:val="004D5752"/>
    <w:rsid w:val="004F0434"/>
    <w:rsid w:val="004F19BC"/>
    <w:rsid w:val="004F6619"/>
    <w:rsid w:val="00523A7E"/>
    <w:rsid w:val="005508B1"/>
    <w:rsid w:val="0056555D"/>
    <w:rsid w:val="0056641B"/>
    <w:rsid w:val="00576900"/>
    <w:rsid w:val="005A0DE4"/>
    <w:rsid w:val="005D752B"/>
    <w:rsid w:val="005E36F2"/>
    <w:rsid w:val="005F4B8D"/>
    <w:rsid w:val="006328DE"/>
    <w:rsid w:val="00636CF2"/>
    <w:rsid w:val="00641CDA"/>
    <w:rsid w:val="006531F9"/>
    <w:rsid w:val="00654587"/>
    <w:rsid w:val="00656AEE"/>
    <w:rsid w:val="006771FD"/>
    <w:rsid w:val="00677FC4"/>
    <w:rsid w:val="006A17DE"/>
    <w:rsid w:val="006B618B"/>
    <w:rsid w:val="006C7DE2"/>
    <w:rsid w:val="006D2594"/>
    <w:rsid w:val="006F7102"/>
    <w:rsid w:val="0070328D"/>
    <w:rsid w:val="007068A0"/>
    <w:rsid w:val="0071155D"/>
    <w:rsid w:val="007406E8"/>
    <w:rsid w:val="00750210"/>
    <w:rsid w:val="007607B7"/>
    <w:rsid w:val="00762330"/>
    <w:rsid w:val="00763686"/>
    <w:rsid w:val="00766D86"/>
    <w:rsid w:val="00776036"/>
    <w:rsid w:val="007867BA"/>
    <w:rsid w:val="0079368E"/>
    <w:rsid w:val="007A184C"/>
    <w:rsid w:val="007B1DFB"/>
    <w:rsid w:val="007B2D88"/>
    <w:rsid w:val="007B4BA6"/>
    <w:rsid w:val="007D4680"/>
    <w:rsid w:val="007D61A5"/>
    <w:rsid w:val="007F72D3"/>
    <w:rsid w:val="00813D65"/>
    <w:rsid w:val="0082212A"/>
    <w:rsid w:val="00831FD2"/>
    <w:rsid w:val="008331BA"/>
    <w:rsid w:val="00892DA0"/>
    <w:rsid w:val="008C1EB9"/>
    <w:rsid w:val="008C356D"/>
    <w:rsid w:val="008C6FC8"/>
    <w:rsid w:val="008E5674"/>
    <w:rsid w:val="00902498"/>
    <w:rsid w:val="0091152C"/>
    <w:rsid w:val="00915731"/>
    <w:rsid w:val="0096525B"/>
    <w:rsid w:val="0099260B"/>
    <w:rsid w:val="009A3218"/>
    <w:rsid w:val="009A54A8"/>
    <w:rsid w:val="009B324E"/>
    <w:rsid w:val="009C0A74"/>
    <w:rsid w:val="009D5E8C"/>
    <w:rsid w:val="00A07100"/>
    <w:rsid w:val="00A14BDF"/>
    <w:rsid w:val="00A21C0E"/>
    <w:rsid w:val="00A32596"/>
    <w:rsid w:val="00A3419C"/>
    <w:rsid w:val="00A4772E"/>
    <w:rsid w:val="00AA3D9B"/>
    <w:rsid w:val="00AC7011"/>
    <w:rsid w:val="00AD5543"/>
    <w:rsid w:val="00AE3BC4"/>
    <w:rsid w:val="00B11F20"/>
    <w:rsid w:val="00B2034F"/>
    <w:rsid w:val="00B26A5A"/>
    <w:rsid w:val="00B426EB"/>
    <w:rsid w:val="00B554B8"/>
    <w:rsid w:val="00B608C5"/>
    <w:rsid w:val="00B7092C"/>
    <w:rsid w:val="00B91B6F"/>
    <w:rsid w:val="00BA5F94"/>
    <w:rsid w:val="00BB70E8"/>
    <w:rsid w:val="00BC27C4"/>
    <w:rsid w:val="00BD0F67"/>
    <w:rsid w:val="00BE5144"/>
    <w:rsid w:val="00BF5472"/>
    <w:rsid w:val="00C02044"/>
    <w:rsid w:val="00C10300"/>
    <w:rsid w:val="00C14E8A"/>
    <w:rsid w:val="00C170E4"/>
    <w:rsid w:val="00C33F54"/>
    <w:rsid w:val="00C36060"/>
    <w:rsid w:val="00C45772"/>
    <w:rsid w:val="00C56FB8"/>
    <w:rsid w:val="00C707BE"/>
    <w:rsid w:val="00C80E70"/>
    <w:rsid w:val="00C86A16"/>
    <w:rsid w:val="00C94992"/>
    <w:rsid w:val="00C96E0B"/>
    <w:rsid w:val="00CA3E73"/>
    <w:rsid w:val="00CE1650"/>
    <w:rsid w:val="00CF759D"/>
    <w:rsid w:val="00D02C32"/>
    <w:rsid w:val="00D03973"/>
    <w:rsid w:val="00D51259"/>
    <w:rsid w:val="00D57259"/>
    <w:rsid w:val="00D80B02"/>
    <w:rsid w:val="00DD07A5"/>
    <w:rsid w:val="00DD17F6"/>
    <w:rsid w:val="00DD4D63"/>
    <w:rsid w:val="00DD7361"/>
    <w:rsid w:val="00DD75E0"/>
    <w:rsid w:val="00DD765B"/>
    <w:rsid w:val="00DE75BA"/>
    <w:rsid w:val="00E24B72"/>
    <w:rsid w:val="00E44675"/>
    <w:rsid w:val="00E50E31"/>
    <w:rsid w:val="00E51D2C"/>
    <w:rsid w:val="00E70DC1"/>
    <w:rsid w:val="00E746B9"/>
    <w:rsid w:val="00E752AC"/>
    <w:rsid w:val="00E81B5D"/>
    <w:rsid w:val="00E903BC"/>
    <w:rsid w:val="00E95650"/>
    <w:rsid w:val="00EA0162"/>
    <w:rsid w:val="00EA2D93"/>
    <w:rsid w:val="00EA320D"/>
    <w:rsid w:val="00EC15E5"/>
    <w:rsid w:val="00EC2635"/>
    <w:rsid w:val="00EC309D"/>
    <w:rsid w:val="00EC72EA"/>
    <w:rsid w:val="00ED61FC"/>
    <w:rsid w:val="00EF5DB7"/>
    <w:rsid w:val="00F218CE"/>
    <w:rsid w:val="00F2192E"/>
    <w:rsid w:val="00F248E8"/>
    <w:rsid w:val="00F2597A"/>
    <w:rsid w:val="00F3473D"/>
    <w:rsid w:val="00F443C2"/>
    <w:rsid w:val="00F46FC6"/>
    <w:rsid w:val="00F4773F"/>
    <w:rsid w:val="00F70297"/>
    <w:rsid w:val="00F83A79"/>
    <w:rsid w:val="00FE2621"/>
    <w:rsid w:val="00FE5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8FA77-0559-4CA7-8F51-8B4B470D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2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3590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43590E"/>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7B2D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2D88"/>
    <w:rPr>
      <w:rFonts w:ascii="Segoe UI" w:hAnsi="Segoe UI" w:cs="Segoe UI"/>
      <w:sz w:val="18"/>
      <w:szCs w:val="18"/>
    </w:rPr>
  </w:style>
  <w:style w:type="paragraph" w:styleId="a7">
    <w:name w:val="No Spacing"/>
    <w:uiPriority w:val="1"/>
    <w:qFormat/>
    <w:rsid w:val="000421B6"/>
    <w:pPr>
      <w:spacing w:after="0" w:line="240" w:lineRule="auto"/>
    </w:pPr>
  </w:style>
  <w:style w:type="paragraph" w:styleId="a8">
    <w:name w:val="List Paragraph"/>
    <w:basedOn w:val="a"/>
    <w:uiPriority w:val="34"/>
    <w:qFormat/>
    <w:rsid w:val="00DD75E0"/>
    <w:pPr>
      <w:ind w:left="720"/>
      <w:contextualSpacing/>
    </w:pPr>
  </w:style>
  <w:style w:type="character" w:customStyle="1" w:styleId="s0">
    <w:name w:val="s0"/>
    <w:rsid w:val="00A14BDF"/>
    <w:rPr>
      <w:rFonts w:ascii="Times New Roman" w:hAnsi="Times New Roman" w:cs="Times New Roman"/>
      <w:b/>
      <w:bCs/>
      <w:i/>
      <w:iCs/>
      <w:dstrike/>
      <w:color w:val="000000"/>
      <w:sz w:val="22"/>
      <w:szCs w:val="22"/>
      <w:u w:val="none"/>
    </w:rPr>
  </w:style>
  <w:style w:type="character" w:customStyle="1" w:styleId="WW-Absatz-Standardschriftart">
    <w:name w:val="WW-Absatz-Standardschriftart"/>
    <w:rsid w:val="002E24A2"/>
  </w:style>
  <w:style w:type="character" w:customStyle="1" w:styleId="WW-Absatz-Standardschriftart1">
    <w:name w:val="WW-Absatz-Standardschriftart1"/>
    <w:rsid w:val="009D5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kaz\docs\V150001130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3249</Words>
  <Characters>18520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Хасанова Салтанат Каспаевна</dc:creator>
  <cp:keywords/>
  <dc:description/>
  <cp:lastModifiedBy>Кулова Гульдана Мынтургановна</cp:lastModifiedBy>
  <cp:revision>2</cp:revision>
  <cp:lastPrinted>2023-12-07T10:14:00Z</cp:lastPrinted>
  <dcterms:created xsi:type="dcterms:W3CDTF">2024-02-26T04:51:00Z</dcterms:created>
  <dcterms:modified xsi:type="dcterms:W3CDTF">2024-02-26T04:51:00Z</dcterms:modified>
</cp:coreProperties>
</file>