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 xml:space="preserve">осы мемлекеттік органның мемлекеттік қызметшілері арасындағы </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r w:rsidRPr="0043590E">
        <w:rPr>
          <w:rFonts w:ascii="Times New Roman" w:eastAsia="Times New Roman" w:hAnsi="Times New Roman" w:cs="Times New Roman"/>
          <w:b/>
          <w:sz w:val="24"/>
          <w:szCs w:val="24"/>
          <w:lang w:val="kk-KZ" w:eastAsia="ru-RU"/>
        </w:rPr>
        <w:t>ішкі 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 индекс </w:t>
      </w:r>
      <w:r w:rsidRPr="0043590E">
        <w:rPr>
          <w:rFonts w:ascii="KZ Times New Roman" w:eastAsia="Times New Roman" w:hAnsi="KZ Times New Roman" w:cs="Times New Roman"/>
          <w:b/>
          <w:lang w:val="kk-KZ" w:eastAsia="ru-RU"/>
        </w:rPr>
        <w:t xml:space="preserve">060005, Атырау қаласы, </w:t>
      </w:r>
      <w:r w:rsidR="009B3C5D">
        <w:rPr>
          <w:rFonts w:ascii="KZ Times New Roman" w:eastAsia="Times New Roman" w:hAnsi="KZ Times New Roman" w:cs="Times New Roman"/>
          <w:b/>
          <w:lang w:val="kk-KZ" w:eastAsia="ru-RU"/>
        </w:rPr>
        <w:t>Жалаңтөс батыр 2а</w:t>
      </w:r>
      <w:r w:rsidRPr="0043590E">
        <w:rPr>
          <w:rFonts w:ascii="KZ Times New Roman" w:eastAsia="Times New Roman" w:hAnsi="KZ Times New Roman" w:cs="Times New Roman"/>
          <w:b/>
          <w:lang w:val="kk-KZ" w:eastAsia="ru-RU"/>
        </w:rPr>
        <w:t xml:space="preserve">, анықтама телефондары (7122) 30-90-92, </w:t>
      </w:r>
      <w:r w:rsidRPr="0043590E">
        <w:rPr>
          <w:rFonts w:ascii="Times New Roman" w:eastAsia="Times New Roman" w:hAnsi="Times New Roman" w:cs="Times New Roman"/>
          <w:b/>
          <w:sz w:val="24"/>
          <w:szCs w:val="24"/>
          <w:lang w:val="kk-KZ" w:eastAsia="ru-RU"/>
        </w:rPr>
        <w:t>электрондық мекен-жайы:</w:t>
      </w:r>
      <w:r w:rsidRPr="0043590E">
        <w:rPr>
          <w:rFonts w:ascii="Calibri" w:eastAsia="Times New Roman" w:hAnsi="Calibri" w:cs="Times New Roman"/>
          <w:lang w:val="kk-KZ" w:eastAsia="ru-RU"/>
        </w:rPr>
        <w:t xml:space="preserve">  </w:t>
      </w:r>
      <w:hyperlink r:id="rId6" w:history="1">
        <w:r w:rsidRPr="0043590E">
          <w:rPr>
            <w:rFonts w:ascii="Times New Roman" w:eastAsia="Times New Roman" w:hAnsi="Times New Roman" w:cs="Times New Roman"/>
            <w:b/>
            <w:color w:val="0000FF"/>
            <w:u w:val="single"/>
            <w:lang w:val="kk-KZ" w:eastAsia="ru-RU"/>
          </w:rPr>
          <w:t>e.kagazalieva@kgd.gov.kz</w:t>
        </w:r>
      </w:hyperlink>
      <w:r w:rsidRPr="0043590E">
        <w:rPr>
          <w:rFonts w:ascii="Times New Roman" w:eastAsia="Times New Roman" w:hAnsi="Times New Roman" w:cs="Times New Roman"/>
          <w:b/>
          <w:color w:val="0000FF"/>
          <w:u w:val="single"/>
          <w:lang w:val="kk-KZ" w:eastAsia="ru-RU"/>
        </w:rPr>
        <w:t xml:space="preserve"> </w:t>
      </w:r>
      <w:r w:rsidRPr="0043590E">
        <w:rPr>
          <w:rFonts w:ascii="Times New Roman" w:eastAsia="Times New Roman" w:hAnsi="Times New Roman" w:cs="Times New Roman"/>
          <w:b/>
          <w:sz w:val="24"/>
          <w:szCs w:val="24"/>
          <w:lang w:val="kk-KZ" w:eastAsia="ru-RU"/>
        </w:rPr>
        <w:t>«Б» корпусының бос мемлекеттік әкімшілік лауазымдарына орналасуға арналған осы мемлекеттік органның мемлекеттік қызметшілері арасындағы ішкі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552B96" w:rsidRPr="00DD75E0" w:rsidRDefault="00552B96" w:rsidP="00552B96">
      <w:pPr>
        <w:pStyle w:val="a7"/>
        <w:ind w:firstLine="703"/>
        <w:jc w:val="both"/>
        <w:rPr>
          <w:rFonts w:ascii="Times New Roman" w:hAnsi="Times New Roman" w:cs="Times New Roman"/>
          <w:b/>
          <w:color w:val="000000"/>
          <w:sz w:val="24"/>
          <w:szCs w:val="24"/>
          <w:lang w:val="kk-KZ" w:eastAsia="ru-RU"/>
        </w:rPr>
      </w:pPr>
      <w:r>
        <w:rPr>
          <w:rFonts w:ascii="Times New Roman" w:hAnsi="Times New Roman" w:cs="Times New Roman"/>
          <w:b/>
          <w:sz w:val="24"/>
          <w:szCs w:val="24"/>
          <w:lang w:val="kk-KZ" w:eastAsia="ru-RU"/>
        </w:rPr>
        <w:t>1. Заңды тұлғаларды</w:t>
      </w:r>
      <w:r w:rsidRPr="00DD75E0">
        <w:rPr>
          <w:rFonts w:ascii="Times New Roman" w:hAnsi="Times New Roman" w:cs="Times New Roman"/>
          <w:b/>
          <w:sz w:val="24"/>
          <w:szCs w:val="24"/>
          <w:lang w:val="kk-KZ" w:eastAsia="ru-RU"/>
        </w:rPr>
        <w:t xml:space="preserve"> әкімшілендіру бөлімінің бас маманына</w:t>
      </w:r>
      <w:r w:rsidR="000D3735">
        <w:rPr>
          <w:rFonts w:ascii="Times New Roman" w:hAnsi="Times New Roman" w:cs="Times New Roman"/>
          <w:b/>
          <w:sz w:val="24"/>
          <w:szCs w:val="24"/>
          <w:lang w:val="kk-KZ" w:eastAsia="ru-RU"/>
        </w:rPr>
        <w:t xml:space="preserve"> </w:t>
      </w:r>
      <w:r w:rsidR="000D3735"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05639D">
        <w:rPr>
          <w:rFonts w:ascii="Times New Roman" w:hAnsi="Times New Roman" w:cs="Times New Roman"/>
          <w:b/>
          <w:sz w:val="24"/>
          <w:szCs w:val="24"/>
          <w:lang w:val="kk-KZ" w:eastAsia="ru-RU"/>
        </w:rPr>
        <w:t>24.12.</w:t>
      </w:r>
      <w:r w:rsidR="0005639D" w:rsidRPr="0005639D">
        <w:rPr>
          <w:rFonts w:ascii="Times New Roman" w:hAnsi="Times New Roman" w:cs="Times New Roman"/>
          <w:b/>
          <w:sz w:val="24"/>
          <w:szCs w:val="24"/>
          <w:lang w:val="kk-KZ" w:eastAsia="ru-RU"/>
        </w:rPr>
        <w:t xml:space="preserve">2025 </w:t>
      </w:r>
      <w:r w:rsidR="000D3735" w:rsidRPr="0005639D">
        <w:rPr>
          <w:rFonts w:ascii="Times New Roman" w:hAnsi="Times New Roman" w:cs="Times New Roman"/>
          <w:b/>
          <w:color w:val="000000"/>
          <w:sz w:val="24"/>
          <w:szCs w:val="24"/>
          <w:lang w:val="kk-KZ" w:eastAsia="ru-RU"/>
        </w:rPr>
        <w:t>ж.</w:t>
      </w:r>
      <w:r w:rsidR="000D3735">
        <w:rPr>
          <w:rFonts w:ascii="Times New Roman" w:hAnsi="Times New Roman" w:cs="Times New Roman"/>
          <w:b/>
          <w:color w:val="000000"/>
          <w:sz w:val="24"/>
          <w:szCs w:val="24"/>
          <w:lang w:val="kk-KZ" w:eastAsia="ru-RU"/>
        </w:rPr>
        <w:t xml:space="preserve"> </w:t>
      </w:r>
      <w:r w:rsidR="000D3735" w:rsidRPr="00DD75E0">
        <w:rPr>
          <w:rFonts w:ascii="Times New Roman" w:hAnsi="Times New Roman" w:cs="Times New Roman"/>
          <w:b/>
          <w:color w:val="000000"/>
          <w:sz w:val="24"/>
          <w:szCs w:val="24"/>
          <w:lang w:val="kk-KZ" w:eastAsia="ru-RU"/>
        </w:rPr>
        <w:t>дейін)</w:t>
      </w:r>
      <w:r w:rsidR="000D3735">
        <w:rPr>
          <w:rFonts w:ascii="Times New Roman" w:hAnsi="Times New Roman" w:cs="Times New Roman"/>
          <w:b/>
          <w:sz w:val="24"/>
          <w:szCs w:val="24"/>
          <w:lang w:val="kk-KZ" w:eastAsia="ru-RU"/>
        </w:rPr>
        <w:t xml:space="preserve">, </w:t>
      </w:r>
      <w:r w:rsidR="0005639D">
        <w:rPr>
          <w:rFonts w:ascii="Times New Roman" w:hAnsi="Times New Roman" w:cs="Times New Roman"/>
          <w:b/>
          <w:sz w:val="24"/>
          <w:szCs w:val="24"/>
          <w:lang w:val="kk-KZ" w:eastAsia="ru-RU"/>
        </w:rPr>
        <w:t xml:space="preserve">     </w:t>
      </w:r>
      <w:r w:rsidR="000D3735">
        <w:rPr>
          <w:rFonts w:ascii="Times New Roman" w:hAnsi="Times New Roman" w:cs="Times New Roman"/>
          <w:b/>
          <w:sz w:val="24"/>
          <w:szCs w:val="24"/>
          <w:lang w:val="kk-KZ" w:eastAsia="ru-RU"/>
        </w:rPr>
        <w:t xml:space="preserve">С-R-4 санаты, </w:t>
      </w:r>
      <w:r w:rsidRPr="00DD75E0">
        <w:rPr>
          <w:rFonts w:ascii="Times New Roman" w:hAnsi="Times New Roman" w:cs="Times New Roman"/>
          <w:b/>
          <w:sz w:val="24"/>
          <w:szCs w:val="24"/>
          <w:lang w:val="kk-KZ" w:eastAsia="ru-RU"/>
        </w:rPr>
        <w:t xml:space="preserve"> </w:t>
      </w:r>
      <w:r w:rsidR="003F3BF0">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552B96" w:rsidRPr="00BA5F94" w:rsidRDefault="00552B96" w:rsidP="00552B96">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w:t>
      </w:r>
      <w:r w:rsidR="00530DDE">
        <w:rPr>
          <w:rFonts w:ascii="Times New Roman" w:eastAsia="Times New Roman" w:hAnsi="Times New Roman" w:cs="Times New Roman"/>
          <w:b/>
          <w:sz w:val="24"/>
          <w:szCs w:val="24"/>
          <w:lang w:val="kk-KZ" w:eastAsia="ru-RU"/>
        </w:rPr>
        <w:t>26</w:t>
      </w:r>
      <w:r>
        <w:rPr>
          <w:rFonts w:ascii="Times New Roman" w:eastAsia="Times New Roman" w:hAnsi="Times New Roman" w:cs="Times New Roman"/>
          <w:b/>
          <w:sz w:val="24"/>
          <w:szCs w:val="24"/>
          <w:lang w:val="kk-KZ" w:eastAsia="ru-RU"/>
        </w:rPr>
        <w:t xml:space="preserve"> </w:t>
      </w:r>
      <w:r w:rsidR="00530DDE">
        <w:rPr>
          <w:rFonts w:ascii="Times New Roman" w:eastAsia="Times New Roman" w:hAnsi="Times New Roman" w:cs="Times New Roman"/>
          <w:b/>
          <w:sz w:val="24"/>
          <w:szCs w:val="24"/>
          <w:lang w:val="kk-KZ" w:eastAsia="ru-RU"/>
        </w:rPr>
        <w:t>837</w:t>
      </w:r>
      <w:r w:rsidRPr="00BA5F94">
        <w:rPr>
          <w:rFonts w:ascii="Times New Roman" w:eastAsia="Times New Roman" w:hAnsi="Times New Roman" w:cs="Times New Roman"/>
          <w:b/>
          <w:sz w:val="24"/>
          <w:szCs w:val="24"/>
          <w:lang w:val="kk-KZ" w:eastAsia="ru-RU"/>
        </w:rPr>
        <w:t xml:space="preserve"> теңгеден </w:t>
      </w:r>
      <w:r w:rsidR="00530DDE">
        <w:rPr>
          <w:rFonts w:ascii="Times New Roman" w:eastAsia="Times New Roman" w:hAnsi="Times New Roman" w:cs="Times New Roman"/>
          <w:b/>
          <w:sz w:val="24"/>
          <w:szCs w:val="24"/>
          <w:lang w:val="kk-KZ" w:eastAsia="ru-RU"/>
        </w:rPr>
        <w:t>260</w:t>
      </w:r>
      <w:r>
        <w:rPr>
          <w:rFonts w:ascii="Times New Roman" w:eastAsia="Times New Roman" w:hAnsi="Times New Roman" w:cs="Times New Roman"/>
          <w:b/>
          <w:sz w:val="24"/>
          <w:szCs w:val="24"/>
          <w:lang w:val="kk-KZ" w:eastAsia="ru-RU"/>
        </w:rPr>
        <w:t xml:space="preserve"> </w:t>
      </w:r>
      <w:r w:rsidR="00530DDE">
        <w:rPr>
          <w:rFonts w:ascii="Times New Roman" w:eastAsia="Times New Roman" w:hAnsi="Times New Roman" w:cs="Times New Roman"/>
          <w:b/>
          <w:sz w:val="24"/>
          <w:szCs w:val="24"/>
          <w:lang w:val="kk-KZ" w:eastAsia="ru-RU"/>
        </w:rPr>
        <w:t>564</w:t>
      </w:r>
      <w:r w:rsidRPr="00BA5F94">
        <w:rPr>
          <w:rFonts w:ascii="Times New Roman" w:eastAsia="Times New Roman" w:hAnsi="Times New Roman" w:cs="Times New Roman"/>
          <w:b/>
          <w:sz w:val="24"/>
          <w:szCs w:val="24"/>
          <w:lang w:val="kk-KZ" w:eastAsia="ru-RU"/>
        </w:rPr>
        <w:t xml:space="preserve"> теңгеге дейін.</w:t>
      </w:r>
    </w:p>
    <w:p w:rsidR="00D14FD1" w:rsidRPr="00D14FD1" w:rsidRDefault="00552B96" w:rsidP="00D14FD1">
      <w:pPr>
        <w:pStyle w:val="a7"/>
        <w:jc w:val="both"/>
        <w:rPr>
          <w:rFonts w:ascii="Times New Roman" w:hAnsi="Times New Roman" w:cs="Times New Roman"/>
          <w:sz w:val="24"/>
          <w:szCs w:val="24"/>
          <w:lang w:val="kk-KZ"/>
        </w:rPr>
      </w:pPr>
      <w:r w:rsidRPr="00DD75E0">
        <w:rPr>
          <w:lang w:val="kk-KZ" w:eastAsia="ru-RU"/>
        </w:rPr>
        <w:tab/>
      </w:r>
      <w:r w:rsidRPr="00D14FD1">
        <w:rPr>
          <w:rFonts w:ascii="Times New Roman" w:hAnsi="Times New Roman" w:cs="Times New Roman"/>
          <w:b/>
          <w:sz w:val="24"/>
          <w:szCs w:val="24"/>
          <w:lang w:val="kk-KZ" w:eastAsia="ru-RU"/>
        </w:rPr>
        <w:t>Функционалдық міндеттері:</w:t>
      </w:r>
      <w:r w:rsidRPr="00D14FD1">
        <w:rPr>
          <w:rFonts w:ascii="Times New Roman" w:hAnsi="Times New Roman" w:cs="Times New Roman"/>
          <w:sz w:val="24"/>
          <w:szCs w:val="24"/>
          <w:lang w:val="kk-KZ" w:eastAsia="ru-RU"/>
        </w:rPr>
        <w:t xml:space="preserve"> </w:t>
      </w:r>
      <w:r w:rsidRPr="00D14FD1">
        <w:rPr>
          <w:rFonts w:ascii="Times New Roman" w:hAnsi="Times New Roman" w:cs="Times New Roman"/>
          <w:b/>
          <w:sz w:val="24"/>
          <w:szCs w:val="24"/>
          <w:lang w:val="kk-KZ" w:eastAsia="ru-RU"/>
        </w:rPr>
        <w:t>Блок (А)</w:t>
      </w:r>
      <w:r w:rsidRPr="00D14FD1">
        <w:rPr>
          <w:rFonts w:ascii="Times New Roman" w:hAnsi="Times New Roman" w:cs="Times New Roman"/>
          <w:sz w:val="24"/>
          <w:szCs w:val="24"/>
          <w:lang w:val="kk-KZ"/>
        </w:rPr>
        <w:t xml:space="preserve"> </w:t>
      </w:r>
      <w:r w:rsidR="00D14FD1" w:rsidRPr="00D14FD1">
        <w:rPr>
          <w:rFonts w:ascii="Times New Roman" w:hAnsi="Times New Roman" w:cs="Times New Roman"/>
          <w:sz w:val="24"/>
          <w:szCs w:val="24"/>
          <w:lang w:val="kk-KZ"/>
        </w:rPr>
        <w:t>Басшылардан түскен қызмет жөнінде тапсырмалар мен бұйрықтарды орындау, алу және оған бағыну,  жалпы басшылық қызметті және бөлімдегі ұйымдастыру жұмыстарын жүзеге асыру, лауазымдық міндеттерді орындауда оңтайлы шешімді қабылдау, салық төлеушілердің «Е-өтініш» өтініштерін, шағымдарын, хаттарын уақытылы, жетік және заңды түрде  қаралуын  қамтамасыз  ету. ҚР «Әкімшілік құқық бұзушылық туралы» кодексіне сәйкес салық   төлеушілерді әкімшілік  жауапкершілікке тартылуын қадағалау, салық төлеушілерге ҚР ҚМ МКК-нің 21.09.2018 жылғы №431-Қпқү бұйрығымен бекітілген «Бірыңғай деректер қоймасы»  ақпараттық  жүйесінде камералдық бақылау нәтижелері бойынша  анықтаған бұзушылықтарды жою туралы хабарламаларды шығару және жіберу, тиісті әкімшілік шараларының уақытылы қолданылуын қамтамасыз етуді қадағалау, хабарламалардың жіберу статустарын қою, анықталған бұзушылықтардың нәтижелерімен келіспеген жағдайда салық төлеушіден  түсініктемелерді    кабылдау, БСАЖ АЖ-де камералдық бақылау нәтижелері бойынша шығарылған салық төлеушінің банк шоттары бойынша шығыс операцияларын тоқтата тұру туралы өкімдерді қалыптастыру. Бөлім бойынша жауапты кодтар (101110, 101111, 101201, 103101, 104101, 104302, 104401, 105305, 105306, 105309) бойынша толықтай талдау жұмыстарын жүргізу. Мемлекеттік кірістер қызметтерінің бағалау рейтингісі көрсеткіштерінің сапасын көтеру бойынша жұмыстар жүргізу.</w:t>
      </w:r>
    </w:p>
    <w:p w:rsidR="00D14FD1" w:rsidRPr="00D14FD1" w:rsidRDefault="00552B96" w:rsidP="00D14FD1">
      <w:pPr>
        <w:pStyle w:val="a7"/>
        <w:ind w:firstLine="708"/>
        <w:jc w:val="both"/>
        <w:rPr>
          <w:rFonts w:ascii="Times New Roman" w:hAnsi="Times New Roman" w:cs="Times New Roman"/>
          <w:sz w:val="24"/>
          <w:szCs w:val="24"/>
          <w:lang w:val="kk-KZ"/>
        </w:rPr>
      </w:pPr>
      <w:r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A07100">
        <w:rPr>
          <w:rFonts w:ascii="Times New Roman" w:eastAsia="Times New Roman" w:hAnsi="Times New Roman" w:cs="Times New Roman"/>
          <w:sz w:val="24"/>
          <w:szCs w:val="24"/>
          <w:lang w:val="kk-KZ" w:eastAsia="ru-RU"/>
        </w:rPr>
        <w:t xml:space="preserve"> </w:t>
      </w:r>
      <w:r w:rsidR="00D14FD1" w:rsidRPr="00D14FD1">
        <w:rPr>
          <w:rFonts w:ascii="Times New Roman" w:hAnsi="Times New Roman" w:cs="Times New Roman"/>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w:t>
      </w:r>
    </w:p>
    <w:p w:rsidR="00552B96" w:rsidRPr="00D14FD1" w:rsidRDefault="00552B96" w:rsidP="00D14FD1">
      <w:pPr>
        <w:pStyle w:val="a7"/>
        <w:ind w:firstLine="703"/>
        <w:jc w:val="both"/>
        <w:rPr>
          <w:rFonts w:ascii="Times New Roman" w:hAnsi="Times New Roman" w:cs="Times New Roman"/>
          <w:sz w:val="24"/>
          <w:szCs w:val="24"/>
          <w:lang w:val="kk-KZ"/>
        </w:rPr>
      </w:pPr>
      <w:r w:rsidRPr="00D14FD1">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552B96" w:rsidRDefault="00552B96" w:rsidP="00552B96">
      <w:pPr>
        <w:spacing w:after="0" w:line="240" w:lineRule="auto"/>
        <w:ind w:firstLine="703"/>
        <w:jc w:val="both"/>
        <w:rPr>
          <w:rFonts w:ascii="Times New Roman" w:eastAsia="Times New Roman" w:hAnsi="Times New Roman" w:cs="Times New Roman"/>
          <w:sz w:val="24"/>
          <w:szCs w:val="24"/>
          <w:lang w:val="kk-KZ" w:eastAsia="ru-RU"/>
        </w:rPr>
      </w:pPr>
      <w:r w:rsidRPr="007F72D3">
        <w:rPr>
          <w:rFonts w:ascii="Times New Roman" w:eastAsia="Times New Roman" w:hAnsi="Times New Roman" w:cs="Times New Roman"/>
          <w:b/>
          <w:sz w:val="24"/>
          <w:szCs w:val="24"/>
          <w:lang w:val="kk-KZ" w:eastAsia="ru-RU"/>
        </w:rPr>
        <w:t>мынадай құзыреттердің бар болуы:</w:t>
      </w:r>
      <w:r w:rsidRPr="007F72D3">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F3BF0" w:rsidRPr="00DD75E0" w:rsidRDefault="00BA69B7" w:rsidP="003F3BF0">
      <w:pPr>
        <w:pStyle w:val="a7"/>
        <w:ind w:firstLine="703"/>
        <w:jc w:val="both"/>
        <w:rPr>
          <w:rFonts w:ascii="Times New Roman" w:hAnsi="Times New Roman" w:cs="Times New Roman"/>
          <w:b/>
          <w:color w:val="000000"/>
          <w:sz w:val="24"/>
          <w:szCs w:val="24"/>
          <w:lang w:val="kk-KZ" w:eastAsia="ru-RU"/>
        </w:rPr>
      </w:pPr>
      <w:r w:rsidRPr="005F7CD5">
        <w:rPr>
          <w:rFonts w:ascii="Times New Roman" w:eastAsia="Times New Roman" w:hAnsi="Times New Roman" w:cs="Times New Roman"/>
          <w:b/>
          <w:sz w:val="24"/>
          <w:szCs w:val="24"/>
          <w:lang w:val="kk-KZ" w:eastAsia="ru-RU"/>
        </w:rPr>
        <w:tab/>
      </w:r>
      <w:r w:rsidR="003F3BF0">
        <w:rPr>
          <w:rFonts w:ascii="Times New Roman" w:eastAsia="Times New Roman" w:hAnsi="Times New Roman" w:cs="Times New Roman"/>
          <w:b/>
          <w:sz w:val="24"/>
          <w:szCs w:val="24"/>
          <w:lang w:val="kk-KZ" w:eastAsia="ru-RU"/>
        </w:rPr>
        <w:t>2</w:t>
      </w:r>
      <w:r>
        <w:rPr>
          <w:rFonts w:ascii="Times New Roman" w:hAnsi="Times New Roman" w:cs="Times New Roman"/>
          <w:b/>
          <w:sz w:val="24"/>
          <w:szCs w:val="24"/>
          <w:lang w:val="kk-KZ" w:eastAsia="ru-RU"/>
        </w:rPr>
        <w:t>. Оңалту және банкроттық</w:t>
      </w:r>
      <w:r w:rsidRPr="00DD75E0">
        <w:rPr>
          <w:rFonts w:ascii="Times New Roman" w:hAnsi="Times New Roman" w:cs="Times New Roman"/>
          <w:b/>
          <w:sz w:val="24"/>
          <w:szCs w:val="24"/>
          <w:lang w:val="kk-KZ" w:eastAsia="ru-RU"/>
        </w:rPr>
        <w:t xml:space="preserve"> бөлімінің бас маманына, </w:t>
      </w:r>
      <w:r w:rsidR="003F3BF0" w:rsidRPr="00DD75E0">
        <w:rPr>
          <w:rFonts w:ascii="Times New Roman" w:hAnsi="Times New Roman" w:cs="Times New Roman"/>
          <w:b/>
          <w:sz w:val="24"/>
          <w:szCs w:val="24"/>
          <w:lang w:val="kk-KZ" w:eastAsia="ru-RU"/>
        </w:rPr>
        <w:t xml:space="preserve">(уақытша негізгі қызметкердің бала күтіміне байланысты демалыстағы мерзіміне </w:t>
      </w:r>
      <w:r w:rsidR="00294D08">
        <w:rPr>
          <w:rFonts w:ascii="Times New Roman" w:hAnsi="Times New Roman" w:cs="Times New Roman"/>
          <w:b/>
          <w:sz w:val="24"/>
          <w:szCs w:val="24"/>
          <w:lang w:val="kk-KZ" w:eastAsia="ru-RU"/>
        </w:rPr>
        <w:t xml:space="preserve">24.10.2026 </w:t>
      </w:r>
      <w:r w:rsidR="003F3BF0" w:rsidRPr="000A7098">
        <w:rPr>
          <w:rFonts w:ascii="Times New Roman" w:hAnsi="Times New Roman" w:cs="Times New Roman"/>
          <w:b/>
          <w:color w:val="000000"/>
          <w:sz w:val="24"/>
          <w:szCs w:val="24"/>
          <w:lang w:val="kk-KZ" w:eastAsia="ru-RU"/>
        </w:rPr>
        <w:t>ж.</w:t>
      </w:r>
      <w:r w:rsidR="000A7098">
        <w:rPr>
          <w:rFonts w:ascii="Times New Roman" w:hAnsi="Times New Roman" w:cs="Times New Roman"/>
          <w:b/>
          <w:color w:val="000000"/>
          <w:sz w:val="24"/>
          <w:szCs w:val="24"/>
          <w:lang w:val="kk-KZ" w:eastAsia="ru-RU"/>
        </w:rPr>
        <w:t xml:space="preserve">, </w:t>
      </w:r>
      <w:r w:rsidR="00294D08">
        <w:rPr>
          <w:rFonts w:ascii="Times New Roman" w:hAnsi="Times New Roman" w:cs="Times New Roman"/>
          <w:b/>
          <w:color w:val="000000"/>
          <w:sz w:val="24"/>
          <w:szCs w:val="24"/>
          <w:lang w:val="kk-KZ" w:eastAsia="ru-RU"/>
        </w:rPr>
        <w:t xml:space="preserve"> </w:t>
      </w:r>
      <w:r w:rsidR="000A7098">
        <w:rPr>
          <w:rFonts w:ascii="Times New Roman" w:hAnsi="Times New Roman" w:cs="Times New Roman"/>
          <w:b/>
          <w:color w:val="000000"/>
          <w:sz w:val="24"/>
          <w:szCs w:val="24"/>
          <w:lang w:val="kk-KZ" w:eastAsia="ru-RU"/>
        </w:rPr>
        <w:t xml:space="preserve">28.05.2025 ж. </w:t>
      </w:r>
      <w:r w:rsidR="003F3BF0" w:rsidRPr="00DD75E0">
        <w:rPr>
          <w:rFonts w:ascii="Times New Roman" w:hAnsi="Times New Roman" w:cs="Times New Roman"/>
          <w:b/>
          <w:color w:val="000000"/>
          <w:sz w:val="24"/>
          <w:szCs w:val="24"/>
          <w:lang w:val="kk-KZ" w:eastAsia="ru-RU"/>
        </w:rPr>
        <w:t>дейін)</w:t>
      </w:r>
      <w:r w:rsidR="003F3BF0">
        <w:rPr>
          <w:rFonts w:ascii="Times New Roman" w:hAnsi="Times New Roman" w:cs="Times New Roman"/>
          <w:b/>
          <w:sz w:val="24"/>
          <w:szCs w:val="24"/>
          <w:lang w:val="kk-KZ" w:eastAsia="ru-RU"/>
        </w:rPr>
        <w:t xml:space="preserve">, С-R-4 санаты, </w:t>
      </w:r>
      <w:r w:rsidR="003F3BF0" w:rsidRPr="00DD75E0">
        <w:rPr>
          <w:rFonts w:ascii="Times New Roman" w:hAnsi="Times New Roman" w:cs="Times New Roman"/>
          <w:b/>
          <w:sz w:val="24"/>
          <w:szCs w:val="24"/>
          <w:lang w:val="kk-KZ" w:eastAsia="ru-RU"/>
        </w:rPr>
        <w:t xml:space="preserve"> </w:t>
      </w:r>
      <w:r w:rsidR="003F3BF0">
        <w:rPr>
          <w:rFonts w:ascii="Times New Roman" w:hAnsi="Times New Roman" w:cs="Times New Roman"/>
          <w:b/>
          <w:sz w:val="24"/>
          <w:szCs w:val="24"/>
          <w:lang w:val="kk-KZ" w:eastAsia="ru-RU"/>
        </w:rPr>
        <w:t>2</w:t>
      </w:r>
      <w:r w:rsidR="003F3BF0" w:rsidRPr="00DD75E0">
        <w:rPr>
          <w:rFonts w:ascii="Times New Roman" w:hAnsi="Times New Roman" w:cs="Times New Roman"/>
          <w:b/>
          <w:sz w:val="24"/>
          <w:szCs w:val="24"/>
          <w:lang w:val="kk-KZ" w:eastAsia="ru-RU"/>
        </w:rPr>
        <w:t xml:space="preserve">-бірлік </w:t>
      </w:r>
    </w:p>
    <w:p w:rsidR="00BA69B7" w:rsidRPr="00DD75E0" w:rsidRDefault="00BA69B7" w:rsidP="00BA69B7">
      <w:pPr>
        <w:pStyle w:val="a7"/>
        <w:ind w:firstLine="703"/>
        <w:jc w:val="both"/>
        <w:rPr>
          <w:rFonts w:ascii="Times New Roman" w:hAnsi="Times New Roman" w:cs="Times New Roman"/>
          <w:b/>
          <w:color w:val="000000"/>
          <w:sz w:val="24"/>
          <w:szCs w:val="24"/>
          <w:lang w:val="kk-KZ" w:eastAsia="ru-RU"/>
        </w:rPr>
      </w:pPr>
    </w:p>
    <w:p w:rsidR="00BA69B7" w:rsidRPr="00BA5F94" w:rsidRDefault="00BA69B7" w:rsidP="00BA69B7">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lastRenderedPageBreak/>
        <w:t xml:space="preserve">Лауазымдық жалақысы еңбек сіңірген жылдарына байланысты </w:t>
      </w:r>
      <w:r>
        <w:rPr>
          <w:rFonts w:ascii="Times New Roman" w:eastAsia="Times New Roman" w:hAnsi="Times New Roman" w:cs="Times New Roman"/>
          <w:b/>
          <w:sz w:val="24"/>
          <w:szCs w:val="24"/>
          <w:lang w:val="kk-KZ" w:eastAsia="ru-RU"/>
        </w:rPr>
        <w:t>226 837</w:t>
      </w:r>
      <w:r w:rsidRPr="00BA5F94">
        <w:rPr>
          <w:rFonts w:ascii="Times New Roman" w:eastAsia="Times New Roman" w:hAnsi="Times New Roman" w:cs="Times New Roman"/>
          <w:b/>
          <w:sz w:val="24"/>
          <w:szCs w:val="24"/>
          <w:lang w:val="kk-KZ" w:eastAsia="ru-RU"/>
        </w:rPr>
        <w:t xml:space="preserve"> теңгеден </w:t>
      </w:r>
      <w:r>
        <w:rPr>
          <w:rFonts w:ascii="Times New Roman" w:eastAsia="Times New Roman" w:hAnsi="Times New Roman" w:cs="Times New Roman"/>
          <w:b/>
          <w:sz w:val="24"/>
          <w:szCs w:val="24"/>
          <w:lang w:val="kk-KZ" w:eastAsia="ru-RU"/>
        </w:rPr>
        <w:t>260 564</w:t>
      </w:r>
      <w:r w:rsidRPr="00BA5F94">
        <w:rPr>
          <w:rFonts w:ascii="Times New Roman" w:eastAsia="Times New Roman" w:hAnsi="Times New Roman" w:cs="Times New Roman"/>
          <w:b/>
          <w:sz w:val="24"/>
          <w:szCs w:val="24"/>
          <w:lang w:val="kk-KZ" w:eastAsia="ru-RU"/>
        </w:rPr>
        <w:t xml:space="preserve"> теңгеге дейін.</w:t>
      </w:r>
    </w:p>
    <w:p w:rsidR="00BA69B7" w:rsidRPr="00BA69B7" w:rsidRDefault="00BA69B7" w:rsidP="00BA69B7">
      <w:pPr>
        <w:pStyle w:val="a7"/>
        <w:jc w:val="both"/>
        <w:rPr>
          <w:rFonts w:ascii="Times New Roman" w:hAnsi="Times New Roman" w:cs="Times New Roman"/>
          <w:color w:val="0D0D0D"/>
          <w:sz w:val="24"/>
          <w:szCs w:val="24"/>
          <w:lang w:val="kk-KZ"/>
        </w:rPr>
      </w:pPr>
      <w:r w:rsidRPr="00DD75E0">
        <w:rPr>
          <w:lang w:val="kk-KZ" w:eastAsia="ru-RU"/>
        </w:rPr>
        <w:tab/>
      </w:r>
      <w:r w:rsidRPr="00412BC0">
        <w:rPr>
          <w:rFonts w:ascii="Times New Roman" w:hAnsi="Times New Roman" w:cs="Times New Roman"/>
          <w:b/>
          <w:sz w:val="24"/>
          <w:szCs w:val="24"/>
          <w:lang w:val="kk-KZ" w:eastAsia="ru-RU"/>
        </w:rPr>
        <w:t>Функционалдық міндеттері: Блок (А)</w:t>
      </w:r>
      <w:r w:rsidRPr="00412BC0">
        <w:rPr>
          <w:rFonts w:ascii="Times New Roman" w:eastAsia="Calibri" w:hAnsi="Times New Roman" w:cs="Times New Roman"/>
          <w:sz w:val="24"/>
          <w:szCs w:val="24"/>
          <w:lang w:val="kk-KZ"/>
        </w:rPr>
        <w:t xml:space="preserve"> </w:t>
      </w:r>
      <w:r w:rsidRPr="00BA69B7">
        <w:rPr>
          <w:rFonts w:ascii="Times New Roman" w:hAnsi="Times New Roman" w:cs="Times New Roman"/>
          <w:sz w:val="24"/>
          <w:szCs w:val="24"/>
          <w:lang w:val="kk-KZ"/>
        </w:rPr>
        <w:t>Салық төлеушілердің ағымдағы берешектерінің себебін көрсетіп (көбеюі немесе азаюына) талдау жасау, салық және бюджетке аударылатын басқа да міндетті төлемдерінен жинақтаушы зейнетақы қорына  аударылуға  жататын  міндетті зейнетақы жарналарынан және мемлекеттік әлеуметтік сақтандыру қорына аударылатын әлеуметтік аударымдарынан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өндіру шараларын қолдану, ҚР ӘҚБтК сай салық төлеушілерге қатысты әкімшілік құқық бұзушылық туралы іс қозғау, әкімшілік құқық бұзушылық туралы хаттаманы САЭБ АЖ-не енгізу, түскен хаттарға, арыздарға, шағымдарға және ұсыныстарға уақытында жауап беру. Мемлекеттік кірістер қызметтерінің бағалау рейтингісі көрсеткіштерінің сапасын көтеру бойынша жұмыстар жүргізу.</w:t>
      </w:r>
      <w:r w:rsidRPr="00BA69B7">
        <w:rPr>
          <w:rFonts w:ascii="Times New Roman" w:hAnsi="Times New Roman" w:cs="Times New Roman"/>
          <w:color w:val="0D0D0D"/>
          <w:sz w:val="24"/>
          <w:szCs w:val="24"/>
          <w:lang w:val="kk-KZ"/>
        </w:rPr>
        <w:t xml:space="preserve"> «Қазақстан Республикасы азаматтарының төлем қабілеттілігін қалпына келтіру және банкроттығы туралы» Қазақстан Республикасының 2022 жылғы 30 желтоқсандағы №178-VII Заңына сәйкес жұмыстар атқару.</w:t>
      </w:r>
    </w:p>
    <w:p w:rsidR="00BA69B7" w:rsidRPr="00BA69B7" w:rsidRDefault="00BA69B7" w:rsidP="00BA69B7">
      <w:pPr>
        <w:pStyle w:val="a7"/>
        <w:ind w:firstLine="708"/>
        <w:jc w:val="both"/>
        <w:rPr>
          <w:rFonts w:ascii="Times New Roman" w:hAnsi="Times New Roman" w:cs="Times New Roman"/>
          <w:sz w:val="24"/>
          <w:szCs w:val="24"/>
          <w:lang w:val="kk-KZ"/>
        </w:rPr>
      </w:pPr>
      <w:r w:rsidRPr="00BA69B7">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Pr="00BA69B7">
        <w:rPr>
          <w:rFonts w:ascii="Times New Roman" w:eastAsia="Times New Roman" w:hAnsi="Times New Roman" w:cs="Times New Roman"/>
          <w:sz w:val="24"/>
          <w:szCs w:val="24"/>
          <w:lang w:val="kk-KZ" w:eastAsia="ru-RU"/>
        </w:rPr>
        <w:t xml:space="preserve"> </w:t>
      </w:r>
      <w:r w:rsidRPr="00BA69B7">
        <w:rPr>
          <w:rFonts w:ascii="Times New Roman" w:hAnsi="Times New Roman" w:cs="Times New Roman"/>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Бизнес және басқару (экономика, менеджмент, есеп және аудит, қаржы, мемлекеттік және жергілікті басқару, маркетинг, әлемдік экономика, мемлекеттік аудит),  құқық (құқықтану, халықаралық құқық). </w:t>
      </w:r>
    </w:p>
    <w:p w:rsidR="00BA69B7" w:rsidRPr="00C36060" w:rsidRDefault="00BA69B7" w:rsidP="00BA69B7">
      <w:pPr>
        <w:pStyle w:val="a7"/>
        <w:ind w:firstLine="708"/>
        <w:jc w:val="both"/>
        <w:rPr>
          <w:rFonts w:ascii="Times New Roman" w:hAnsi="Times New Roman" w:cs="Times New Roman"/>
          <w:sz w:val="24"/>
          <w:szCs w:val="24"/>
          <w:lang w:val="kk-KZ"/>
        </w:rPr>
      </w:pPr>
      <w:r w:rsidRPr="00C36060">
        <w:rPr>
          <w:rFonts w:ascii="Times New Roman" w:hAnsi="Times New Roman" w:cs="Times New Roman"/>
          <w:sz w:val="24"/>
          <w:szCs w:val="24"/>
          <w:lang w:val="kk-KZ"/>
        </w:rPr>
        <w:t>Жоғары оқу орнынан кейінгі немесе жоғары білім болған жағдайда жұмыс тәжірибесі талап етілмейді.</w:t>
      </w:r>
    </w:p>
    <w:p w:rsidR="00BA69B7" w:rsidRPr="00C36060" w:rsidRDefault="00BA69B7" w:rsidP="00BA69B7">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4866EA" w:rsidRPr="004C2692" w:rsidRDefault="004866EA" w:rsidP="004C2692">
      <w:pPr>
        <w:pStyle w:val="a7"/>
        <w:jc w:val="both"/>
        <w:rPr>
          <w:rFonts w:ascii="Times New Roman" w:hAnsi="Times New Roman" w:cs="Times New Roman"/>
          <w:sz w:val="24"/>
          <w:szCs w:val="24"/>
          <w:lang w:val="kk-KZ"/>
        </w:rPr>
      </w:pPr>
      <w:bookmarkStart w:id="0" w:name="_GoBack"/>
      <w:bookmarkEnd w:id="0"/>
    </w:p>
    <w:p w:rsidR="0043590E" w:rsidRPr="0043590E" w:rsidRDefault="0043590E" w:rsidP="00C86A16">
      <w:pPr>
        <w:spacing w:after="0" w:line="240" w:lineRule="auto"/>
        <w:ind w:firstLine="705"/>
        <w:contextualSpacing/>
        <w:jc w:val="both"/>
        <w:rPr>
          <w:rFonts w:ascii="Times New Roman" w:eastAsia="Times New Roman" w:hAnsi="Times New Roman" w:cs="Times New Roman"/>
          <w:b/>
          <w:i/>
          <w:sz w:val="24"/>
          <w:szCs w:val="24"/>
          <w:lang w:val="kk-KZ" w:eastAsia="ru-RU"/>
        </w:rPr>
      </w:pPr>
      <w:r w:rsidRPr="0043590E">
        <w:rPr>
          <w:rFonts w:ascii="Times New Roman" w:eastAsia="Times New Roman" w:hAnsi="Times New Roman" w:cs="Times New Roman"/>
          <w:b/>
          <w:iCs/>
          <w:sz w:val="24"/>
          <w:szCs w:val="24"/>
          <w:lang w:val="kk-KZ" w:eastAsia="ru-RU"/>
        </w:rPr>
        <w:t xml:space="preserve">Конкурсқа қатысу үшін қажетті құжаттар: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43590E">
        <w:rPr>
          <w:rFonts w:ascii="Times New Roman" w:eastAsia="Times New Roman" w:hAnsi="Times New Roman" w:cs="Times New Roman"/>
          <w:sz w:val="24"/>
          <w:szCs w:val="24"/>
          <w:lang w:val="kk-KZ" w:eastAsia="ru-RU"/>
        </w:rPr>
        <w:t> </w:t>
      </w:r>
    </w:p>
    <w:p w:rsidR="0043590E" w:rsidRPr="0043590E" w:rsidRDefault="0043590E" w:rsidP="0043590E">
      <w:pPr>
        <w:spacing w:after="0" w:line="240" w:lineRule="auto"/>
        <w:ind w:firstLine="708"/>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2) </w:t>
      </w:r>
      <w:r w:rsidRPr="0043590E">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3590E">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590E" w:rsidRPr="0043590E" w:rsidRDefault="0043590E" w:rsidP="0043590E">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Құжаттардың толық емес пакетін немесе дәйексіз мәліметтерді ұсыну конкурс комиссиясының оларды қараудан бас тартуы үшін негіз болып табылады. Құжаттарды қабылдау мерзімі - </w:t>
      </w:r>
      <w:r w:rsidRPr="0043590E">
        <w:rPr>
          <w:rFonts w:ascii="Times New Roman" w:eastAsia="Times New Roman" w:hAnsi="Times New Roman" w:cs="Times New Roman"/>
          <w:b/>
          <w:sz w:val="24"/>
          <w:szCs w:val="24"/>
          <w:lang w:val="kk-KZ" w:eastAsia="ru-RU"/>
        </w:rPr>
        <w:t xml:space="preserve">3 ЖҰМЫС КҮН, </w:t>
      </w:r>
      <w:r w:rsidRPr="0043590E">
        <w:rPr>
          <w:rFonts w:ascii="Times New Roman" w:eastAsia="Times New Roman" w:hAnsi="Times New Roman" w:cs="Times New Roman"/>
          <w:sz w:val="24"/>
          <w:szCs w:val="24"/>
          <w:lang w:val="kk-KZ" w:eastAsia="ru-RU"/>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қаласы,  </w:t>
      </w:r>
      <w:r w:rsidR="00176FA2">
        <w:rPr>
          <w:rFonts w:ascii="Times New Roman" w:eastAsia="Times New Roman" w:hAnsi="Times New Roman" w:cs="Times New Roman"/>
          <w:sz w:val="24"/>
          <w:szCs w:val="24"/>
          <w:lang w:val="kk-KZ" w:eastAsia="ru-RU"/>
        </w:rPr>
        <w:t>Жалантөс батыр</w:t>
      </w:r>
      <w:r w:rsidRPr="0043590E">
        <w:rPr>
          <w:rFonts w:ascii="Times New Roman" w:eastAsia="Times New Roman" w:hAnsi="Times New Roman" w:cs="Times New Roman"/>
          <w:sz w:val="24"/>
          <w:szCs w:val="24"/>
          <w:lang w:val="kk-KZ" w:eastAsia="ru-RU"/>
        </w:rPr>
        <w:t xml:space="preserve"> </w:t>
      </w:r>
      <w:r w:rsidR="00176FA2">
        <w:rPr>
          <w:rFonts w:ascii="Times New Roman" w:eastAsia="Times New Roman" w:hAnsi="Times New Roman" w:cs="Times New Roman"/>
          <w:sz w:val="24"/>
          <w:szCs w:val="24"/>
          <w:lang w:val="kk-KZ" w:eastAsia="ru-RU"/>
        </w:rPr>
        <w:t>2</w:t>
      </w:r>
      <w:r w:rsidRPr="0043590E">
        <w:rPr>
          <w:rFonts w:ascii="Times New Roman" w:eastAsia="Times New Roman" w:hAnsi="Times New Roman" w:cs="Times New Roman"/>
          <w:sz w:val="24"/>
          <w:szCs w:val="24"/>
          <w:lang w:val="kk-KZ" w:eastAsia="ru-RU"/>
        </w:rPr>
        <w:t xml:space="preserve">а, анықтама үшін телефондар: 8 (7172) 30-90-92. </w:t>
      </w:r>
    </w:p>
    <w:p w:rsidR="0043590E" w:rsidRPr="0043590E" w:rsidRDefault="0043590E" w:rsidP="0043590E">
      <w:pPr>
        <w:spacing w:after="0" w:line="240" w:lineRule="auto"/>
        <w:contextualSpacing/>
        <w:jc w:val="both"/>
        <w:rPr>
          <w:rFonts w:ascii="Times New Roman" w:eastAsia="Times New Roman" w:hAnsi="Times New Roman" w:cs="Times New Roman"/>
          <w:color w:val="000000"/>
          <w:sz w:val="24"/>
          <w:szCs w:val="24"/>
          <w:lang w:val="kk-KZ"/>
        </w:rPr>
      </w:pPr>
      <w:r w:rsidRPr="0043590E">
        <w:rPr>
          <w:rFonts w:ascii="Times New Roman" w:eastAsia="Times New Roman" w:hAnsi="Times New Roman" w:cs="Times New Roman"/>
          <w:sz w:val="24"/>
          <w:szCs w:val="24"/>
          <w:lang w:val="kk-KZ" w:eastAsia="ru-RU"/>
        </w:rPr>
        <w:tab/>
        <w:t>К</w:t>
      </w:r>
      <w:r w:rsidRPr="0043590E">
        <w:rPr>
          <w:rFonts w:ascii="Times New Roman" w:eastAsia="Times New Roman" w:hAnsi="Times New Roman" w:cs="Times New Roman"/>
          <w:color w:val="000000"/>
          <w:sz w:val="24"/>
          <w:szCs w:val="24"/>
          <w:lang w:val="kk-KZ"/>
        </w:rPr>
        <w:t>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3590E" w:rsidRPr="0043590E" w:rsidRDefault="0043590E" w:rsidP="0043590E">
      <w:pPr>
        <w:spacing w:after="0" w:line="240" w:lineRule="auto"/>
        <w:contextualSpacing/>
        <w:jc w:val="both"/>
        <w:rPr>
          <w:rFonts w:ascii="Times New Roman" w:eastAsia="Times New Roman" w:hAnsi="Times New Roman" w:cs="Times New Roman"/>
          <w:sz w:val="24"/>
          <w:szCs w:val="24"/>
          <w:lang w:val="kk-KZ"/>
        </w:rPr>
      </w:pPr>
      <w:r w:rsidRPr="0043590E">
        <w:rPr>
          <w:rFonts w:ascii="Times New Roman" w:eastAsia="Times New Roman" w:hAnsi="Times New Roman" w:cs="Times New Roman"/>
          <w:sz w:val="24"/>
          <w:szCs w:val="24"/>
          <w:lang w:val="kk-KZ"/>
        </w:rPr>
        <w:tab/>
      </w:r>
      <w:r w:rsidRPr="0043590E">
        <w:rPr>
          <w:rFonts w:ascii="Times New Roman" w:eastAsia="Times New Roman" w:hAnsi="Times New Roman" w:cs="Times New Roman"/>
          <w:color w:val="00000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43590E" w:rsidRPr="0043590E" w:rsidRDefault="0043590E" w:rsidP="0043590E">
      <w:pPr>
        <w:spacing w:after="0" w:line="240" w:lineRule="auto"/>
        <w:ind w:firstLine="709"/>
        <w:contextualSpacing/>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3590E" w:rsidRPr="0043590E" w:rsidRDefault="0043590E" w:rsidP="0043590E">
      <w:pPr>
        <w:spacing w:after="0" w:line="240" w:lineRule="auto"/>
        <w:ind w:firstLine="709"/>
        <w:jc w:val="both"/>
        <w:rPr>
          <w:rFonts w:ascii="Times New Roman" w:eastAsia="Times New Roman" w:hAnsi="Times New Roman" w:cs="Times New Roman"/>
          <w:sz w:val="24"/>
          <w:szCs w:val="24"/>
          <w:lang w:val="kk-KZ" w:eastAsia="ru-RU"/>
        </w:rPr>
      </w:pPr>
      <w:r w:rsidRPr="0043590E">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Тар шеңберде мамандырылған ретінде мемлекеттік орг</w:t>
      </w:r>
      <w:r w:rsidR="0071155D">
        <w:rPr>
          <w:rFonts w:ascii="Times New Roman" w:eastAsia="Times New Roman" w:hAnsi="Times New Roman" w:cs="Times New Roman"/>
          <w:sz w:val="24"/>
          <w:szCs w:val="24"/>
          <w:lang w:val="kk-KZ" w:eastAsia="ru-RU"/>
        </w:rPr>
        <w:t xml:space="preserve">ан қызметшілерінің </w:t>
      </w:r>
      <w:r w:rsidRPr="0043590E">
        <w:rPr>
          <w:rFonts w:ascii="Times New Roman" w:eastAsia="Times New Roman" w:hAnsi="Times New Roman" w:cs="Times New Roman"/>
          <w:sz w:val="24"/>
          <w:szCs w:val="24"/>
          <w:lang w:val="kk-KZ" w:eastAsia="ru-RU"/>
        </w:rPr>
        <w:t>5 пайызынан аз қызметші ие болған мамандық болып табылады.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590E" w:rsidRPr="0043590E" w:rsidRDefault="0043590E" w:rsidP="0043590E">
      <w:pPr>
        <w:spacing w:after="0" w:line="240" w:lineRule="auto"/>
        <w:ind w:right="178" w:firstLine="709"/>
        <w:jc w:val="both"/>
        <w:rPr>
          <w:rFonts w:ascii="Times New Roman" w:eastAsia="Times New Roman" w:hAnsi="Times New Roman" w:cs="Times New Roman"/>
          <w:b/>
          <w:i/>
          <w:iCs/>
          <w:sz w:val="24"/>
          <w:szCs w:val="24"/>
          <w:lang w:val="kk-KZ" w:eastAsia="ru-RU"/>
        </w:rPr>
      </w:pPr>
      <w:r w:rsidRPr="0043590E">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3590E" w:rsidRDefault="0043590E"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B2D88" w:rsidRDefault="007B2D88"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01E56" w:rsidRDefault="00E01E56"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71155D" w:rsidRDefault="0071155D"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AD5543" w:rsidRDefault="00AD5543" w:rsidP="0043590E">
      <w:pPr>
        <w:spacing w:after="0" w:line="240" w:lineRule="auto"/>
        <w:ind w:left="5954"/>
        <w:contextualSpacing/>
        <w:jc w:val="center"/>
        <w:rPr>
          <w:rFonts w:ascii="Times New Roman" w:eastAsia="Times New Roman" w:hAnsi="Times New Roman" w:cs="Times New Roman"/>
          <w:sz w:val="24"/>
          <w:szCs w:val="24"/>
          <w:lang w:val="kk-KZ" w:eastAsia="ru-RU"/>
        </w:rPr>
      </w:pP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 20__ ж.</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"Б" корпусының мемлекеттік</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әкімшілік лауазымына</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орналасуға конкурс өткізу</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қағидаларының</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2-қосымшасы</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Нысан</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sz w:val="24"/>
          <w:szCs w:val="24"/>
          <w:lang w:val="kk-KZ"/>
        </w:rPr>
      </w:pPr>
      <w:r w:rsidRPr="00E70DC1">
        <w:rPr>
          <w:rFonts w:ascii="Times New Roman" w:eastAsia="Times New Roman" w:hAnsi="Times New Roman" w:cs="Times New Roman"/>
          <w:b/>
          <w:color w:val="000000"/>
          <w:sz w:val="24"/>
          <w:szCs w:val="24"/>
          <w:lang w:val="kk-KZ"/>
        </w:rPr>
        <w:t>_________________________________</w:t>
      </w:r>
    </w:p>
    <w:p w:rsidR="00E70DC1" w:rsidRPr="00E70DC1" w:rsidRDefault="00E70DC1" w:rsidP="00E70DC1">
      <w:pPr>
        <w:spacing w:after="0"/>
        <w:jc w:val="right"/>
        <w:rPr>
          <w:rFonts w:ascii="Times New Roman" w:eastAsia="Times New Roman" w:hAnsi="Times New Roman" w:cs="Times New Roman"/>
          <w:b/>
          <w:color w:val="000000"/>
          <w:lang w:val="kk-KZ"/>
        </w:rPr>
      </w:pPr>
      <w:r w:rsidRPr="00E70DC1">
        <w:rPr>
          <w:rFonts w:ascii="Times New Roman" w:eastAsia="Times New Roman" w:hAnsi="Times New Roman" w:cs="Times New Roman"/>
          <w:b/>
          <w:color w:val="000000"/>
          <w:sz w:val="24"/>
          <w:szCs w:val="24"/>
          <w:lang w:val="kk-KZ"/>
        </w:rPr>
        <w:t>(мемлекеттік орган</w:t>
      </w:r>
      <w:r w:rsidRPr="00E70DC1">
        <w:rPr>
          <w:rFonts w:ascii="Times New Roman" w:eastAsia="Times New Roman" w:hAnsi="Times New Roman" w:cs="Times New Roman"/>
          <w:b/>
          <w:color w:val="000000"/>
          <w:lang w:val="kk-KZ"/>
        </w:rPr>
        <w:t>)</w:t>
      </w:r>
    </w:p>
    <w:p w:rsidR="00E70DC1" w:rsidRPr="00E70DC1" w:rsidRDefault="00E70DC1" w:rsidP="00E70DC1">
      <w:pPr>
        <w:spacing w:after="0"/>
        <w:rPr>
          <w:rFonts w:ascii="Times New Roman" w:eastAsia="Times New Roman" w:hAnsi="Times New Roman" w:cs="Times New Roman"/>
          <w:b/>
          <w:color w:val="000000"/>
          <w:lang w:val="kk-KZ"/>
        </w:rPr>
      </w:pPr>
    </w:p>
    <w:p w:rsidR="00E70DC1" w:rsidRPr="00E70DC1" w:rsidRDefault="00E70DC1" w:rsidP="00E70DC1">
      <w:pPr>
        <w:spacing w:after="0"/>
        <w:jc w:val="center"/>
        <w:rPr>
          <w:rFonts w:ascii="Times New Roman" w:eastAsia="Times New Roman" w:hAnsi="Times New Roman" w:cs="Times New Roman"/>
          <w:b/>
          <w:color w:val="000000"/>
          <w:sz w:val="28"/>
          <w:szCs w:val="28"/>
          <w:lang w:val="kk-KZ"/>
        </w:rPr>
      </w:pPr>
      <w:r w:rsidRPr="00E70DC1">
        <w:rPr>
          <w:rFonts w:ascii="Times New Roman" w:eastAsia="Times New Roman" w:hAnsi="Times New Roman" w:cs="Times New Roman"/>
          <w:b/>
          <w:color w:val="000000"/>
          <w:sz w:val="28"/>
          <w:szCs w:val="28"/>
          <w:lang w:val="kk-KZ"/>
        </w:rPr>
        <w:t>Өтініш</w:t>
      </w:r>
    </w:p>
    <w:p w:rsidR="00E70DC1" w:rsidRPr="00E70DC1" w:rsidRDefault="00E70DC1" w:rsidP="00E70DC1">
      <w:pPr>
        <w:spacing w:after="0"/>
        <w:jc w:val="center"/>
        <w:rPr>
          <w:rFonts w:ascii="Times New Roman" w:eastAsia="Times New Roman" w:hAnsi="Times New Roman" w:cs="Times New Roman"/>
          <w:lang w:val="kk-KZ"/>
        </w:rPr>
      </w:pPr>
    </w:p>
    <w:p w:rsidR="00E70DC1" w:rsidRPr="00E70DC1" w:rsidRDefault="00E70DC1" w:rsidP="00E70DC1">
      <w:pPr>
        <w:spacing w:after="0"/>
        <w:jc w:val="both"/>
        <w:rPr>
          <w:rFonts w:ascii="Times New Roman" w:eastAsia="Times New Roman" w:hAnsi="Times New Roman" w:cs="Times New Roman"/>
          <w:color w:val="000000"/>
          <w:sz w:val="28"/>
          <w:lang w:val="kk-KZ"/>
        </w:rPr>
      </w:pPr>
      <w:r w:rsidRPr="00E70DC1">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Мені________________________________________________________________________________________________________________________________________________________________________________________________________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_________________________________________________________________бос мемлекеттік әкімшілік лауазымына орналасу конкурсына қатысуға жіберуіңізді сұраймын.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(иә/жоқ)</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Қоса берілген құжаттар:</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lastRenderedPageBreak/>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_______________________________________________________________</w:t>
      </w:r>
    </w:p>
    <w:p w:rsidR="00E70DC1" w:rsidRPr="00E70DC1" w:rsidRDefault="00E70DC1" w:rsidP="00E70DC1">
      <w:pPr>
        <w:spacing w:after="0"/>
        <w:jc w:val="both"/>
        <w:rPr>
          <w:rFonts w:ascii="Times New Roman" w:eastAsia="Times New Roman" w:hAnsi="Times New Roman" w:cs="Times New Roman"/>
          <w:lang w:val="kk-KZ"/>
        </w:rPr>
      </w:pPr>
      <w:r w:rsidRPr="00E70DC1">
        <w:rPr>
          <w:rFonts w:ascii="Times New Roman" w:eastAsia="Times New Roman" w:hAnsi="Times New Roman" w:cs="Times New Roman"/>
          <w:color w:val="000000"/>
          <w:sz w:val="28"/>
          <w:lang w:val="kk-KZ"/>
        </w:rPr>
        <w:t>      Мекен жайы: ___________________________________________________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kk-KZ"/>
        </w:rPr>
        <w:t xml:space="preserve">      </w:t>
      </w:r>
      <w:proofErr w:type="spellStart"/>
      <w:r w:rsidRPr="00E70DC1">
        <w:rPr>
          <w:rFonts w:ascii="Times New Roman" w:eastAsia="Times New Roman" w:hAnsi="Times New Roman" w:cs="Times New Roman"/>
          <w:color w:val="000000"/>
          <w:sz w:val="28"/>
        </w:rPr>
        <w:t>Байланыс</w:t>
      </w:r>
      <w:proofErr w:type="spellEnd"/>
      <w:r w:rsidRPr="00E70DC1">
        <w:rPr>
          <w:rFonts w:ascii="Times New Roman" w:eastAsia="Times New Roman" w:hAnsi="Times New Roman" w:cs="Times New Roman"/>
          <w:color w:val="000000"/>
          <w:sz w:val="28"/>
        </w:rPr>
        <w:t xml:space="preserve"> телефоны: _____________________________________________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r w:rsidR="00237BD4" w:rsidRPr="00E70DC1">
        <w:rPr>
          <w:rFonts w:ascii="Times New Roman" w:eastAsia="Times New Roman" w:hAnsi="Times New Roman" w:cs="Times New Roman"/>
          <w:color w:val="000000"/>
          <w:sz w:val="28"/>
          <w:lang w:val="en-US"/>
        </w:rPr>
        <w:t>E</w:t>
      </w:r>
      <w:r w:rsidR="00237BD4" w:rsidRPr="00237BD4">
        <w:rPr>
          <w:rFonts w:ascii="Times New Roman" w:eastAsia="Times New Roman" w:hAnsi="Times New Roman" w:cs="Times New Roman"/>
          <w:color w:val="000000"/>
          <w:sz w:val="28"/>
        </w:rPr>
        <w:t>-</w:t>
      </w:r>
      <w:r w:rsidR="00237BD4" w:rsidRPr="00E70DC1">
        <w:rPr>
          <w:rFonts w:ascii="Times New Roman" w:eastAsia="Times New Roman" w:hAnsi="Times New Roman" w:cs="Times New Roman"/>
          <w:color w:val="000000"/>
          <w:sz w:val="28"/>
          <w:lang w:val="en-US"/>
        </w:rPr>
        <w:t>ma</w:t>
      </w:r>
      <w:r w:rsidR="00237BD4" w:rsidRPr="00237BD4">
        <w:rPr>
          <w:rFonts w:ascii="Times New Roman" w:eastAsia="Times New Roman" w:hAnsi="Times New Roman" w:cs="Times New Roman"/>
          <w:color w:val="000000"/>
          <w:sz w:val="28"/>
        </w:rPr>
        <w:t>і</w:t>
      </w:r>
      <w:r w:rsidR="00237BD4" w:rsidRPr="00E70DC1">
        <w:rPr>
          <w:rFonts w:ascii="Times New Roman" w:eastAsia="Times New Roman" w:hAnsi="Times New Roman" w:cs="Times New Roman"/>
          <w:color w:val="000000"/>
          <w:sz w:val="28"/>
          <w:lang w:val="en-US"/>
        </w:rPr>
        <w:t>l</w:t>
      </w:r>
      <w:r w:rsidRPr="00E70DC1">
        <w:rPr>
          <w:rFonts w:ascii="Times New Roman" w:eastAsia="Times New Roman" w:hAnsi="Times New Roman" w:cs="Times New Roman"/>
          <w:color w:val="000000"/>
          <w:sz w:val="28"/>
        </w:rPr>
        <w:t>: 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ЖСН: ______________________________</w:t>
      </w:r>
    </w:p>
    <w:p w:rsidR="00E70DC1" w:rsidRPr="00E70DC1" w:rsidRDefault="00E70DC1" w:rsidP="00E70DC1">
      <w:pPr>
        <w:spacing w:after="0"/>
        <w:jc w:val="both"/>
        <w:rPr>
          <w:rFonts w:ascii="Times New Roman" w:eastAsia="Times New Roman" w:hAnsi="Times New Roman" w:cs="Times New Roman"/>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_________ _____________________________________________________</w:t>
      </w:r>
    </w:p>
    <w:p w:rsidR="00E70DC1" w:rsidRPr="00E70DC1" w:rsidRDefault="00E70DC1" w:rsidP="00E70DC1">
      <w:pPr>
        <w:spacing w:after="0"/>
        <w:jc w:val="both"/>
        <w:rPr>
          <w:rFonts w:ascii="Times New Roman" w:eastAsia="Times New Roman" w:hAnsi="Times New Roman" w:cs="Times New Roman"/>
          <w:color w:val="000000"/>
          <w:sz w:val="28"/>
        </w:rPr>
      </w:pPr>
      <w:r w:rsidRPr="00E70DC1">
        <w:rPr>
          <w:rFonts w:ascii="Times New Roman" w:eastAsia="Times New Roman" w:hAnsi="Times New Roman" w:cs="Times New Roman"/>
          <w:color w:val="000000"/>
          <w:sz w:val="28"/>
          <w:lang w:val="en-US"/>
        </w:rPr>
        <w:t>     </w:t>
      </w:r>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қолы</w:t>
      </w:r>
      <w:proofErr w:type="spellEnd"/>
      <w:r w:rsidRPr="00E70DC1">
        <w:rPr>
          <w:rFonts w:ascii="Times New Roman" w:eastAsia="Times New Roman" w:hAnsi="Times New Roman" w:cs="Times New Roman"/>
          <w:color w:val="000000"/>
          <w:sz w:val="28"/>
        </w:rPr>
        <w:t>) (</w:t>
      </w:r>
      <w:proofErr w:type="spellStart"/>
      <w:r w:rsidRPr="00E70DC1">
        <w:rPr>
          <w:rFonts w:ascii="Times New Roman" w:eastAsia="Times New Roman" w:hAnsi="Times New Roman" w:cs="Times New Roman"/>
          <w:color w:val="000000"/>
          <w:sz w:val="28"/>
        </w:rPr>
        <w:t>Тегі</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әкесінің</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аты</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болған</w:t>
      </w:r>
      <w:proofErr w:type="spellEnd"/>
      <w:r w:rsidRPr="00E70DC1">
        <w:rPr>
          <w:rFonts w:ascii="Times New Roman" w:eastAsia="Times New Roman" w:hAnsi="Times New Roman" w:cs="Times New Roman"/>
          <w:color w:val="000000"/>
          <w:sz w:val="28"/>
        </w:rPr>
        <w:t xml:space="preserve"> </w:t>
      </w:r>
      <w:proofErr w:type="spellStart"/>
      <w:r w:rsidRPr="00E70DC1">
        <w:rPr>
          <w:rFonts w:ascii="Times New Roman" w:eastAsia="Times New Roman" w:hAnsi="Times New Roman" w:cs="Times New Roman"/>
          <w:color w:val="000000"/>
          <w:sz w:val="28"/>
        </w:rPr>
        <w:t>жағдайда</w:t>
      </w:r>
      <w:proofErr w:type="spellEnd"/>
      <w:r w:rsidRPr="00E70DC1">
        <w:rPr>
          <w:rFonts w:ascii="Times New Roman" w:eastAsia="Times New Roman" w:hAnsi="Times New Roman" w:cs="Times New Roman"/>
          <w:color w:val="000000"/>
          <w:sz w:val="28"/>
        </w:rPr>
        <w:t>))</w:t>
      </w:r>
    </w:p>
    <w:p w:rsidR="00E70DC1" w:rsidRPr="00E70DC1" w:rsidRDefault="00E70DC1" w:rsidP="00E70DC1">
      <w:pPr>
        <w:spacing w:after="0"/>
        <w:jc w:val="both"/>
        <w:rPr>
          <w:rFonts w:ascii="Times New Roman" w:eastAsia="Times New Roman" w:hAnsi="Times New Roman" w:cs="Times New Roman"/>
          <w:color w:val="000000"/>
          <w:sz w:val="28"/>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E6" w:rsidRDefault="008B68E6">
      <w:pPr>
        <w:spacing w:after="0" w:line="240" w:lineRule="auto"/>
      </w:pPr>
      <w:r>
        <w:separator/>
      </w:r>
    </w:p>
  </w:endnote>
  <w:endnote w:type="continuationSeparator" w:id="0">
    <w:p w:rsidR="008B68E6" w:rsidRDefault="008B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E6" w:rsidRDefault="008B68E6">
      <w:pPr>
        <w:spacing w:after="0" w:line="240" w:lineRule="auto"/>
      </w:pPr>
      <w:r>
        <w:separator/>
      </w:r>
    </w:p>
  </w:footnote>
  <w:footnote w:type="continuationSeparator" w:id="0">
    <w:p w:rsidR="008B68E6" w:rsidRDefault="008B6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8B68E6">
    <w:pPr>
      <w:pStyle w:val="a3"/>
      <w:tabs>
        <w:tab w:val="clear" w:pos="9355"/>
        <w:tab w:val="left" w:pos="6840"/>
        <w:tab w:val="right" w:pos="10260"/>
      </w:tabs>
      <w:rPr>
        <w:color w:val="6600FF"/>
        <w:sz w:val="16"/>
        <w:szCs w:val="16"/>
      </w:rPr>
    </w:pPr>
  </w:p>
  <w:p w:rsidR="005307ED" w:rsidRDefault="008B68E6">
    <w:pPr>
      <w:pStyle w:val="a3"/>
      <w:tabs>
        <w:tab w:val="clear" w:pos="9355"/>
        <w:tab w:val="left" w:pos="6840"/>
        <w:tab w:val="right" w:pos="10260"/>
      </w:tabs>
      <w:rPr>
        <w:color w:val="6600FF"/>
        <w:sz w:val="16"/>
        <w:szCs w:val="16"/>
      </w:rPr>
    </w:pPr>
  </w:p>
  <w:p w:rsidR="001714B6" w:rsidRPr="00113B4A" w:rsidRDefault="008B68E6">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0533"/>
    <w:rsid w:val="0002253B"/>
    <w:rsid w:val="000421B6"/>
    <w:rsid w:val="00047EB1"/>
    <w:rsid w:val="0005349D"/>
    <w:rsid w:val="0005639D"/>
    <w:rsid w:val="00057EBC"/>
    <w:rsid w:val="00060FAD"/>
    <w:rsid w:val="000648AE"/>
    <w:rsid w:val="00091274"/>
    <w:rsid w:val="000A7098"/>
    <w:rsid w:val="000D0A2B"/>
    <w:rsid w:val="000D3735"/>
    <w:rsid w:val="000E2F34"/>
    <w:rsid w:val="000E54EC"/>
    <w:rsid w:val="000E659F"/>
    <w:rsid w:val="000E6662"/>
    <w:rsid w:val="001038A2"/>
    <w:rsid w:val="00122DCC"/>
    <w:rsid w:val="00130E16"/>
    <w:rsid w:val="00143DDA"/>
    <w:rsid w:val="00173924"/>
    <w:rsid w:val="00176FA2"/>
    <w:rsid w:val="0019155F"/>
    <w:rsid w:val="00197049"/>
    <w:rsid w:val="0019756E"/>
    <w:rsid w:val="001A0FD6"/>
    <w:rsid w:val="001A5827"/>
    <w:rsid w:val="001B45D0"/>
    <w:rsid w:val="001E0644"/>
    <w:rsid w:val="001F2C3E"/>
    <w:rsid w:val="00205906"/>
    <w:rsid w:val="002113BB"/>
    <w:rsid w:val="002227EA"/>
    <w:rsid w:val="00222F59"/>
    <w:rsid w:val="00236CB8"/>
    <w:rsid w:val="00237BD4"/>
    <w:rsid w:val="00260818"/>
    <w:rsid w:val="00284CD4"/>
    <w:rsid w:val="00294D08"/>
    <w:rsid w:val="00294E96"/>
    <w:rsid w:val="002B7AE6"/>
    <w:rsid w:val="002D6003"/>
    <w:rsid w:val="002E24A2"/>
    <w:rsid w:val="002F5E0E"/>
    <w:rsid w:val="00301551"/>
    <w:rsid w:val="00322E3D"/>
    <w:rsid w:val="003241C6"/>
    <w:rsid w:val="00326DA5"/>
    <w:rsid w:val="00346871"/>
    <w:rsid w:val="00355514"/>
    <w:rsid w:val="003A3A50"/>
    <w:rsid w:val="003F3BF0"/>
    <w:rsid w:val="004041FA"/>
    <w:rsid w:val="004065F0"/>
    <w:rsid w:val="00410B56"/>
    <w:rsid w:val="00412BC0"/>
    <w:rsid w:val="00424E0B"/>
    <w:rsid w:val="004257F7"/>
    <w:rsid w:val="0043590E"/>
    <w:rsid w:val="00477D9C"/>
    <w:rsid w:val="004866EA"/>
    <w:rsid w:val="00497514"/>
    <w:rsid w:val="004B024A"/>
    <w:rsid w:val="004B6CBD"/>
    <w:rsid w:val="004C2692"/>
    <w:rsid w:val="004C7F46"/>
    <w:rsid w:val="004D5752"/>
    <w:rsid w:val="004F19BC"/>
    <w:rsid w:val="004F6619"/>
    <w:rsid w:val="00513828"/>
    <w:rsid w:val="00523A7E"/>
    <w:rsid w:val="00525F3F"/>
    <w:rsid w:val="00530DDE"/>
    <w:rsid w:val="00552B96"/>
    <w:rsid w:val="0056555D"/>
    <w:rsid w:val="0056641B"/>
    <w:rsid w:val="00574EF6"/>
    <w:rsid w:val="00576900"/>
    <w:rsid w:val="005A0DE4"/>
    <w:rsid w:val="005F4B8D"/>
    <w:rsid w:val="005F7CD5"/>
    <w:rsid w:val="0060187F"/>
    <w:rsid w:val="00636CF2"/>
    <w:rsid w:val="00641CDA"/>
    <w:rsid w:val="006531F9"/>
    <w:rsid w:val="00654587"/>
    <w:rsid w:val="00656AEE"/>
    <w:rsid w:val="006771FD"/>
    <w:rsid w:val="00677FC4"/>
    <w:rsid w:val="006A17DE"/>
    <w:rsid w:val="006D2594"/>
    <w:rsid w:val="006F7102"/>
    <w:rsid w:val="0070328D"/>
    <w:rsid w:val="007068A0"/>
    <w:rsid w:val="0071155D"/>
    <w:rsid w:val="007406E8"/>
    <w:rsid w:val="00750210"/>
    <w:rsid w:val="0075523D"/>
    <w:rsid w:val="00762330"/>
    <w:rsid w:val="00763686"/>
    <w:rsid w:val="00766D86"/>
    <w:rsid w:val="00776036"/>
    <w:rsid w:val="007867BA"/>
    <w:rsid w:val="0079368E"/>
    <w:rsid w:val="007B1DFB"/>
    <w:rsid w:val="007B2D88"/>
    <w:rsid w:val="007D4680"/>
    <w:rsid w:val="007D61A5"/>
    <w:rsid w:val="007F72D3"/>
    <w:rsid w:val="0082212A"/>
    <w:rsid w:val="00831FD2"/>
    <w:rsid w:val="008331BA"/>
    <w:rsid w:val="00892DA0"/>
    <w:rsid w:val="008B68E6"/>
    <w:rsid w:val="008C1EB9"/>
    <w:rsid w:val="008C356D"/>
    <w:rsid w:val="008E5674"/>
    <w:rsid w:val="00902498"/>
    <w:rsid w:val="0091152C"/>
    <w:rsid w:val="00915731"/>
    <w:rsid w:val="00961CB8"/>
    <w:rsid w:val="00963EB9"/>
    <w:rsid w:val="0096525B"/>
    <w:rsid w:val="0099260B"/>
    <w:rsid w:val="009A3218"/>
    <w:rsid w:val="009A54A8"/>
    <w:rsid w:val="009B324E"/>
    <w:rsid w:val="009B3C5D"/>
    <w:rsid w:val="00A07100"/>
    <w:rsid w:val="00A14BDF"/>
    <w:rsid w:val="00A16B92"/>
    <w:rsid w:val="00A20737"/>
    <w:rsid w:val="00A21C0E"/>
    <w:rsid w:val="00A2259E"/>
    <w:rsid w:val="00A32596"/>
    <w:rsid w:val="00A3419C"/>
    <w:rsid w:val="00A4772E"/>
    <w:rsid w:val="00A93449"/>
    <w:rsid w:val="00A966DF"/>
    <w:rsid w:val="00AA3D9B"/>
    <w:rsid w:val="00AD5543"/>
    <w:rsid w:val="00AE3BC4"/>
    <w:rsid w:val="00B2034F"/>
    <w:rsid w:val="00B26A5A"/>
    <w:rsid w:val="00B33419"/>
    <w:rsid w:val="00B426EB"/>
    <w:rsid w:val="00B57A1C"/>
    <w:rsid w:val="00B608C5"/>
    <w:rsid w:val="00B7092C"/>
    <w:rsid w:val="00BA5F94"/>
    <w:rsid w:val="00BA69B7"/>
    <w:rsid w:val="00BB70E8"/>
    <w:rsid w:val="00BC27C4"/>
    <w:rsid w:val="00BD0F67"/>
    <w:rsid w:val="00BE5144"/>
    <w:rsid w:val="00BF5472"/>
    <w:rsid w:val="00BF7094"/>
    <w:rsid w:val="00C02044"/>
    <w:rsid w:val="00C14E8A"/>
    <w:rsid w:val="00C170E4"/>
    <w:rsid w:val="00C33F54"/>
    <w:rsid w:val="00C36060"/>
    <w:rsid w:val="00C45772"/>
    <w:rsid w:val="00C707BE"/>
    <w:rsid w:val="00C86A16"/>
    <w:rsid w:val="00C94992"/>
    <w:rsid w:val="00C96E0B"/>
    <w:rsid w:val="00CA3E73"/>
    <w:rsid w:val="00CE1650"/>
    <w:rsid w:val="00CF759D"/>
    <w:rsid w:val="00D14FD1"/>
    <w:rsid w:val="00D80B02"/>
    <w:rsid w:val="00DD17F6"/>
    <w:rsid w:val="00DD4D63"/>
    <w:rsid w:val="00DD7361"/>
    <w:rsid w:val="00DD75E0"/>
    <w:rsid w:val="00DD765B"/>
    <w:rsid w:val="00DE75BA"/>
    <w:rsid w:val="00E01E56"/>
    <w:rsid w:val="00E24B72"/>
    <w:rsid w:val="00E439AC"/>
    <w:rsid w:val="00E44675"/>
    <w:rsid w:val="00E50E31"/>
    <w:rsid w:val="00E51D2C"/>
    <w:rsid w:val="00E70DC1"/>
    <w:rsid w:val="00E746B9"/>
    <w:rsid w:val="00E752AC"/>
    <w:rsid w:val="00E81B5D"/>
    <w:rsid w:val="00E903BC"/>
    <w:rsid w:val="00E9117B"/>
    <w:rsid w:val="00EA0162"/>
    <w:rsid w:val="00EA2D93"/>
    <w:rsid w:val="00EA320D"/>
    <w:rsid w:val="00EC2635"/>
    <w:rsid w:val="00EC309D"/>
    <w:rsid w:val="00EC72EA"/>
    <w:rsid w:val="00ED61FC"/>
    <w:rsid w:val="00EF5DB7"/>
    <w:rsid w:val="00F218CE"/>
    <w:rsid w:val="00F2192E"/>
    <w:rsid w:val="00F248E8"/>
    <w:rsid w:val="00F2597A"/>
    <w:rsid w:val="00F3473D"/>
    <w:rsid w:val="00F443C2"/>
    <w:rsid w:val="00F46FC6"/>
    <w:rsid w:val="00F4773F"/>
    <w:rsid w:val="00F70297"/>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8408"/>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agazalie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735</TotalTime>
  <Pages>5</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479</cp:revision>
  <cp:lastPrinted>2024-01-16T07:12:00Z</cp:lastPrinted>
  <dcterms:created xsi:type="dcterms:W3CDTF">2022-01-18T12:57:00Z</dcterms:created>
  <dcterms:modified xsi:type="dcterms:W3CDTF">2024-01-16T07:13:00Z</dcterms:modified>
</cp:coreProperties>
</file>