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4"/>
      </w:tblGrid>
      <w:tr w:rsidR="002B0FB8" w:rsidRPr="00C52424" w:rsidTr="00380A66">
        <w:tc>
          <w:tcPr>
            <w:tcW w:w="0" w:type="auto"/>
            <w:tcBorders>
              <w:top w:val="nil"/>
              <w:left w:val="nil"/>
              <w:bottom w:val="nil"/>
              <w:right w:val="nil"/>
            </w:tcBorders>
          </w:tcPr>
          <w:p w:rsidR="002B0FB8" w:rsidRPr="00C52424" w:rsidRDefault="002B0FB8" w:rsidP="00664407">
            <w:pPr>
              <w:rPr>
                <w:sz w:val="24"/>
                <w:szCs w:val="24"/>
              </w:rPr>
            </w:pPr>
            <w:r w:rsidRPr="00C52424">
              <w:rPr>
                <w:sz w:val="24"/>
                <w:szCs w:val="24"/>
              </w:rPr>
              <w:t>Приложение</w:t>
            </w:r>
            <w:r w:rsidR="008637EE" w:rsidRPr="00C52424">
              <w:rPr>
                <w:sz w:val="24"/>
                <w:szCs w:val="24"/>
              </w:rPr>
              <w:t xml:space="preserve"> 3 к приказу</w:t>
            </w:r>
          </w:p>
        </w:tc>
      </w:tr>
      <w:tr w:rsidR="007D7621" w:rsidRPr="00C52424">
        <w:tc>
          <w:tcPr>
            <w:tcW w:w="0" w:type="auto"/>
            <w:tcBorders>
              <w:top w:val="nil"/>
              <w:left w:val="nil"/>
              <w:bottom w:val="nil"/>
              <w:right w:val="nil"/>
            </w:tcBorders>
          </w:tcPr>
          <w:p w:rsidR="007D7621" w:rsidRPr="00C52424" w:rsidRDefault="00D93985" w:rsidP="00577DAE">
            <w:pPr>
              <w:ind w:left="5"/>
              <w:rPr>
                <w:sz w:val="24"/>
                <w:szCs w:val="24"/>
              </w:rPr>
            </w:pPr>
            <w:r w:rsidRPr="00C52424">
              <w:rPr>
                <w:sz w:val="24"/>
                <w:szCs w:val="24"/>
              </w:rPr>
              <w:t>Первого Заместите</w:t>
            </w:r>
            <w:r w:rsidR="00577DAE" w:rsidRPr="00C52424">
              <w:rPr>
                <w:sz w:val="24"/>
                <w:szCs w:val="24"/>
              </w:rPr>
              <w:t>л</w:t>
            </w:r>
            <w:bookmarkStart w:id="0" w:name="_GoBack"/>
            <w:bookmarkEnd w:id="0"/>
            <w:r w:rsidRPr="00C52424">
              <w:rPr>
                <w:sz w:val="24"/>
                <w:szCs w:val="24"/>
              </w:rPr>
              <w:t xml:space="preserve">я </w:t>
            </w:r>
            <w:proofErr w:type="spellStart"/>
            <w:r w:rsidRPr="00C52424">
              <w:rPr>
                <w:sz w:val="24"/>
                <w:szCs w:val="24"/>
              </w:rPr>
              <w:t>Премьер-Министра</w:t>
            </w:r>
            <w:proofErr w:type="spellEnd"/>
            <w:r w:rsidRPr="00C52424">
              <w:rPr>
                <w:sz w:val="24"/>
                <w:szCs w:val="24"/>
              </w:rPr>
              <w:t xml:space="preserve"> Республики  Казахстан-Министра финансов Республики Казахстан</w:t>
            </w:r>
          </w:p>
          <w:p w:rsidR="007D7621" w:rsidRPr="00C52424" w:rsidRDefault="00D93985" w:rsidP="00577DAE">
            <w:pPr>
              <w:ind w:left="5"/>
              <w:rPr>
                <w:sz w:val="24"/>
                <w:szCs w:val="24"/>
              </w:rPr>
            </w:pPr>
            <w:r w:rsidRPr="00C52424">
              <w:rPr>
                <w:sz w:val="24"/>
                <w:szCs w:val="24"/>
              </w:rPr>
              <w:t>от 24 апреля 2020 года</w:t>
            </w:r>
          </w:p>
          <w:p w:rsidR="007D7621" w:rsidRPr="00C52424" w:rsidRDefault="00D93985" w:rsidP="00577DAE">
            <w:pPr>
              <w:ind w:left="5"/>
              <w:rPr>
                <w:sz w:val="24"/>
                <w:szCs w:val="24"/>
              </w:rPr>
            </w:pPr>
            <w:r w:rsidRPr="00C52424">
              <w:rPr>
                <w:sz w:val="24"/>
                <w:szCs w:val="24"/>
              </w:rPr>
              <w:t>№ 417</w:t>
            </w:r>
          </w:p>
        </w:tc>
      </w:tr>
    </w:tbl>
    <w:p w:rsidR="0099366C" w:rsidRPr="00C52424" w:rsidRDefault="0099366C" w:rsidP="00B5779B">
      <w:pPr>
        <w:jc w:val="center"/>
        <w:rPr>
          <w:b/>
          <w:lang w:val="kk-KZ"/>
        </w:rPr>
      </w:pPr>
    </w:p>
    <w:p w:rsidR="000112FE" w:rsidRPr="00C52424" w:rsidRDefault="000112FE" w:rsidP="00B5779B">
      <w:pPr>
        <w:jc w:val="center"/>
        <w:rPr>
          <w:b/>
          <w:lang w:val="kk-KZ"/>
        </w:rPr>
      </w:pPr>
    </w:p>
    <w:tbl>
      <w:tblPr>
        <w:tblW w:w="0" w:type="auto"/>
        <w:tblCellSpacing w:w="0" w:type="auto"/>
        <w:tblLook w:val="04A0"/>
      </w:tblPr>
      <w:tblGrid>
        <w:gridCol w:w="5820"/>
        <w:gridCol w:w="3847"/>
      </w:tblGrid>
      <w:tr w:rsidR="008637EE" w:rsidRPr="00C52424" w:rsidTr="009F7A31">
        <w:trPr>
          <w:trHeight w:val="30"/>
          <w:tblCellSpacing w:w="0" w:type="auto"/>
        </w:trPr>
        <w:tc>
          <w:tcPr>
            <w:tcW w:w="5820" w:type="dxa"/>
            <w:tcMar>
              <w:top w:w="15" w:type="dxa"/>
              <w:left w:w="15" w:type="dxa"/>
              <w:bottom w:w="15" w:type="dxa"/>
              <w:right w:w="15" w:type="dxa"/>
            </w:tcMar>
            <w:vAlign w:val="center"/>
          </w:tcPr>
          <w:p w:rsidR="008637EE" w:rsidRPr="00C52424" w:rsidRDefault="008637EE" w:rsidP="009F7A31">
            <w:pPr>
              <w:tabs>
                <w:tab w:val="left" w:pos="0"/>
              </w:tabs>
            </w:pPr>
            <w:r w:rsidRPr="00C52424">
              <w:rPr>
                <w:color w:val="000000"/>
              </w:rPr>
              <w:t> </w:t>
            </w:r>
          </w:p>
        </w:tc>
        <w:tc>
          <w:tcPr>
            <w:tcW w:w="3847" w:type="dxa"/>
            <w:tcMar>
              <w:top w:w="15" w:type="dxa"/>
              <w:left w:w="15" w:type="dxa"/>
              <w:bottom w:w="15" w:type="dxa"/>
              <w:right w:w="15" w:type="dxa"/>
            </w:tcMar>
            <w:vAlign w:val="center"/>
          </w:tcPr>
          <w:p w:rsidR="008637EE" w:rsidRPr="00C52424" w:rsidRDefault="008637EE" w:rsidP="00FA7FD5">
            <w:pPr>
              <w:tabs>
                <w:tab w:val="left" w:pos="0"/>
              </w:tabs>
              <w:jc w:val="center"/>
            </w:pPr>
            <w:r w:rsidRPr="00C52424">
              <w:rPr>
                <w:color w:val="000000"/>
              </w:rPr>
              <w:t>Приложение 3</w:t>
            </w:r>
            <w:r w:rsidRPr="00C52424">
              <w:br/>
            </w:r>
            <w:r w:rsidRPr="00C52424">
              <w:rPr>
                <w:color w:val="000000"/>
              </w:rPr>
              <w:t xml:space="preserve">к Правилам проведения электронного аукциона по продаже имущества банкрота </w:t>
            </w:r>
          </w:p>
        </w:tc>
      </w:tr>
    </w:tbl>
    <w:p w:rsidR="008637EE" w:rsidRPr="00C52424" w:rsidRDefault="008637EE" w:rsidP="008637EE">
      <w:pPr>
        <w:ind w:left="5812"/>
        <w:jc w:val="both"/>
        <w:rPr>
          <w:color w:val="000000"/>
        </w:rPr>
      </w:pPr>
    </w:p>
    <w:p w:rsidR="008637EE" w:rsidRPr="00C52424" w:rsidRDefault="008637EE" w:rsidP="008637EE">
      <w:pPr>
        <w:tabs>
          <w:tab w:val="left" w:pos="1560"/>
          <w:tab w:val="left" w:pos="7088"/>
          <w:tab w:val="left" w:pos="7513"/>
        </w:tabs>
        <w:ind w:left="5812"/>
        <w:jc w:val="center"/>
        <w:rPr>
          <w:color w:val="000000"/>
        </w:rPr>
      </w:pPr>
      <w:r w:rsidRPr="00C52424">
        <w:rPr>
          <w:color w:val="000000"/>
        </w:rPr>
        <w:t>Форма</w:t>
      </w:r>
    </w:p>
    <w:p w:rsidR="008637EE" w:rsidRPr="00C52424" w:rsidRDefault="008637EE" w:rsidP="008637EE">
      <w:pPr>
        <w:tabs>
          <w:tab w:val="left" w:pos="0"/>
        </w:tabs>
        <w:jc w:val="both"/>
        <w:rPr>
          <w:color w:val="000000"/>
        </w:rPr>
      </w:pPr>
    </w:p>
    <w:p w:rsidR="008637EE" w:rsidRPr="00C52424" w:rsidRDefault="008637EE" w:rsidP="008637EE">
      <w:pPr>
        <w:tabs>
          <w:tab w:val="left" w:pos="0"/>
        </w:tabs>
        <w:rPr>
          <w:color w:val="000000"/>
        </w:rPr>
      </w:pPr>
    </w:p>
    <w:p w:rsidR="008637EE" w:rsidRPr="00C52424" w:rsidRDefault="008637EE" w:rsidP="008637EE">
      <w:pPr>
        <w:tabs>
          <w:tab w:val="left" w:pos="0"/>
        </w:tabs>
        <w:jc w:val="center"/>
      </w:pPr>
      <w:r w:rsidRPr="00C52424">
        <w:rPr>
          <w:color w:val="000000"/>
        </w:rPr>
        <w:t>Информационное сообщение</w:t>
      </w:r>
    </w:p>
    <w:p w:rsidR="008637EE" w:rsidRPr="00C52424" w:rsidRDefault="008637EE" w:rsidP="008637EE">
      <w:pPr>
        <w:tabs>
          <w:tab w:val="left" w:pos="0"/>
        </w:tabs>
        <w:jc w:val="center"/>
      </w:pPr>
      <w:r w:rsidRPr="00C52424">
        <w:rPr>
          <w:color w:val="000000"/>
        </w:rPr>
        <w:t>о проведении конкурса по закупу услуг по оценке</w:t>
      </w:r>
    </w:p>
    <w:p w:rsidR="008637EE" w:rsidRPr="00C52424" w:rsidRDefault="008637EE" w:rsidP="008637EE">
      <w:pPr>
        <w:tabs>
          <w:tab w:val="left" w:pos="0"/>
        </w:tabs>
        <w:jc w:val="center"/>
        <w:rPr>
          <w:color w:val="000000"/>
        </w:rPr>
      </w:pPr>
      <w:r w:rsidRPr="00C52424">
        <w:rPr>
          <w:color w:val="000000"/>
        </w:rPr>
        <w:t>имущества должника</w:t>
      </w:r>
    </w:p>
    <w:p w:rsidR="008637EE" w:rsidRPr="00C52424" w:rsidRDefault="008637EE" w:rsidP="008637EE">
      <w:pPr>
        <w:tabs>
          <w:tab w:val="left" w:pos="0"/>
        </w:tabs>
        <w:jc w:val="center"/>
      </w:pPr>
    </w:p>
    <w:p w:rsidR="008637EE" w:rsidRPr="00C52424" w:rsidRDefault="008637EE" w:rsidP="000A7307">
      <w:pPr>
        <w:tabs>
          <w:tab w:val="left" w:pos="0"/>
        </w:tabs>
        <w:jc w:val="both"/>
      </w:pPr>
      <w:r w:rsidRPr="00C52424">
        <w:rPr>
          <w:color w:val="000000"/>
        </w:rPr>
        <w:tab/>
      </w:r>
      <w:proofErr w:type="spellStart"/>
      <w:r w:rsidRPr="00C52424">
        <w:rPr>
          <w:color w:val="000000"/>
        </w:rPr>
        <w:t>Банкротный</w:t>
      </w:r>
      <w:proofErr w:type="spellEnd"/>
      <w:r w:rsidRPr="00C52424">
        <w:rPr>
          <w:color w:val="000000"/>
        </w:rPr>
        <w:t xml:space="preserve"> управляющий</w:t>
      </w:r>
      <w:r w:rsidR="00CF652C" w:rsidRPr="00C52424">
        <w:rPr>
          <w:color w:val="000000"/>
        </w:rPr>
        <w:t xml:space="preserve"> ТОО «</w:t>
      </w:r>
      <w:proofErr w:type="spellStart"/>
      <w:r w:rsidR="00CF652C" w:rsidRPr="00C52424">
        <w:rPr>
          <w:color w:val="000000"/>
        </w:rPr>
        <w:t>КазРосГеофизика</w:t>
      </w:r>
      <w:proofErr w:type="spellEnd"/>
      <w:r w:rsidR="00CF652C" w:rsidRPr="00C52424">
        <w:rPr>
          <w:color w:val="000000"/>
        </w:rPr>
        <w:t xml:space="preserve">» </w:t>
      </w:r>
      <w:proofErr w:type="spellStart"/>
      <w:r w:rsidR="00CF652C" w:rsidRPr="00C52424">
        <w:rPr>
          <w:color w:val="000000"/>
        </w:rPr>
        <w:t>Сарсенбаев</w:t>
      </w:r>
      <w:proofErr w:type="spellEnd"/>
      <w:r w:rsidR="00CF652C" w:rsidRPr="00C52424">
        <w:rPr>
          <w:color w:val="000000"/>
        </w:rPr>
        <w:t xml:space="preserve"> А.И.  ИИН 580901300136  </w:t>
      </w:r>
      <w:r w:rsidRPr="00C52424">
        <w:rPr>
          <w:color w:val="000000"/>
        </w:rPr>
        <w:t xml:space="preserve">объявляет конкурс по закупу услуг по оценке имущества должника </w:t>
      </w:r>
      <w:r w:rsidR="00CF652C" w:rsidRPr="00C52424">
        <w:rPr>
          <w:color w:val="000000"/>
        </w:rPr>
        <w:t xml:space="preserve"> ТОО «</w:t>
      </w:r>
      <w:proofErr w:type="spellStart"/>
      <w:r w:rsidR="00CF652C" w:rsidRPr="00C52424">
        <w:rPr>
          <w:color w:val="000000"/>
        </w:rPr>
        <w:t>КазРосГеофизика</w:t>
      </w:r>
      <w:proofErr w:type="spellEnd"/>
      <w:r w:rsidR="00CF652C" w:rsidRPr="00C52424">
        <w:rPr>
          <w:color w:val="000000"/>
        </w:rPr>
        <w:t>»  БИН 030740001038</w:t>
      </w:r>
      <w:r w:rsidR="002D2230" w:rsidRPr="00C52424">
        <w:rPr>
          <w:color w:val="000000"/>
        </w:rPr>
        <w:t>,</w:t>
      </w:r>
      <w:r w:rsidR="00CF652C" w:rsidRPr="00C52424">
        <w:rPr>
          <w:color w:val="000000"/>
        </w:rPr>
        <w:t xml:space="preserve"> </w:t>
      </w:r>
      <w:r w:rsidR="00A847C5" w:rsidRPr="00C52424">
        <w:rPr>
          <w:color w:val="000000"/>
          <w:lang w:val="kk-KZ"/>
        </w:rPr>
        <w:t xml:space="preserve"> </w:t>
      </w:r>
      <w:r w:rsidRPr="00C52424">
        <w:rPr>
          <w:color w:val="000000"/>
        </w:rPr>
        <w:t>находящегося по адресу:</w:t>
      </w:r>
      <w:r w:rsidR="00CF652C" w:rsidRPr="00C52424">
        <w:rPr>
          <w:color w:val="000000"/>
        </w:rPr>
        <w:t xml:space="preserve"> г</w:t>
      </w:r>
      <w:proofErr w:type="gramStart"/>
      <w:r w:rsidR="00CF652C" w:rsidRPr="00C52424">
        <w:rPr>
          <w:color w:val="000000"/>
        </w:rPr>
        <w:t>.А</w:t>
      </w:r>
      <w:proofErr w:type="gramEnd"/>
      <w:r w:rsidR="00CF652C" w:rsidRPr="00C52424">
        <w:rPr>
          <w:color w:val="000000"/>
        </w:rPr>
        <w:t>тырау</w:t>
      </w:r>
      <w:r w:rsidR="002D2230" w:rsidRPr="00C52424">
        <w:rPr>
          <w:color w:val="000000"/>
        </w:rPr>
        <w:t xml:space="preserve">  трасса Атырау-Уральск 5 –</w:t>
      </w:r>
      <w:proofErr w:type="spellStart"/>
      <w:r w:rsidR="002D2230" w:rsidRPr="00C52424">
        <w:rPr>
          <w:color w:val="000000"/>
        </w:rPr>
        <w:t>ый</w:t>
      </w:r>
      <w:proofErr w:type="spellEnd"/>
      <w:r w:rsidR="002D2230" w:rsidRPr="00C52424">
        <w:rPr>
          <w:color w:val="000000"/>
        </w:rPr>
        <w:t xml:space="preserve"> км.</w:t>
      </w:r>
      <w:r w:rsidR="00CF652C" w:rsidRPr="00C52424">
        <w:rPr>
          <w:color w:val="000000"/>
        </w:rPr>
        <w:t xml:space="preserve"> </w:t>
      </w:r>
      <w:r w:rsidR="002D2230" w:rsidRPr="00C52424">
        <w:rPr>
          <w:color w:val="000000"/>
        </w:rPr>
        <w:t xml:space="preserve"> Тел.87023213170  </w:t>
      </w:r>
      <w:proofErr w:type="spellStart"/>
      <w:r w:rsidR="002D2230" w:rsidRPr="00C52424">
        <w:rPr>
          <w:color w:val="000000"/>
        </w:rPr>
        <w:t>эл</w:t>
      </w:r>
      <w:proofErr w:type="gramStart"/>
      <w:r w:rsidR="002D2230" w:rsidRPr="00C52424">
        <w:rPr>
          <w:color w:val="000000"/>
        </w:rPr>
        <w:t>.п</w:t>
      </w:r>
      <w:proofErr w:type="gramEnd"/>
      <w:r w:rsidR="002D2230" w:rsidRPr="00C52424">
        <w:rPr>
          <w:color w:val="000000"/>
        </w:rPr>
        <w:t>очта</w:t>
      </w:r>
      <w:proofErr w:type="spellEnd"/>
      <w:r w:rsidR="002D2230" w:rsidRPr="00C52424">
        <w:rPr>
          <w:color w:val="000000"/>
        </w:rPr>
        <w:t xml:space="preserve"> </w:t>
      </w:r>
      <w:proofErr w:type="spellStart"/>
      <w:r w:rsidR="002D2230" w:rsidRPr="00C52424">
        <w:rPr>
          <w:color w:val="000000"/>
        </w:rPr>
        <w:t>abil_sar@mail</w:t>
      </w:r>
      <w:proofErr w:type="spellEnd"/>
      <w:r w:rsidR="002D2230" w:rsidRPr="00C52424">
        <w:rPr>
          <w:color w:val="000000"/>
        </w:rPr>
        <w:t>.</w:t>
      </w:r>
      <w:proofErr w:type="spellStart"/>
      <w:r w:rsidR="002D2230" w:rsidRPr="00C52424">
        <w:rPr>
          <w:color w:val="000000"/>
          <w:lang w:val="en-US"/>
        </w:rPr>
        <w:t>ru</w:t>
      </w:r>
      <w:proofErr w:type="spellEnd"/>
    </w:p>
    <w:p w:rsidR="008637EE" w:rsidRPr="00C52424" w:rsidRDefault="008637EE" w:rsidP="000A7307">
      <w:pPr>
        <w:tabs>
          <w:tab w:val="left" w:pos="0"/>
        </w:tabs>
        <w:jc w:val="both"/>
      </w:pPr>
      <w:r w:rsidRPr="00C52424">
        <w:rPr>
          <w:color w:val="000000"/>
        </w:rPr>
        <w:tab/>
        <w:t>В</w:t>
      </w:r>
      <w:r w:rsidR="00A847C5" w:rsidRPr="00C52424">
        <w:rPr>
          <w:color w:val="000000"/>
        </w:rPr>
        <w:t xml:space="preserve"> состав имущества должника вход</w:t>
      </w:r>
      <w:r w:rsidR="00A847C5" w:rsidRPr="00C52424">
        <w:rPr>
          <w:color w:val="000000"/>
          <w:lang w:val="kk-KZ"/>
        </w:rPr>
        <w:t>я</w:t>
      </w:r>
      <w:r w:rsidRPr="00C52424">
        <w:rPr>
          <w:color w:val="000000"/>
        </w:rPr>
        <w:t>т:</w:t>
      </w:r>
      <w:r w:rsidR="007F1BBA" w:rsidRPr="00C52424">
        <w:rPr>
          <w:color w:val="000000"/>
          <w:lang w:val="kk-KZ"/>
        </w:rPr>
        <w:t xml:space="preserve"> земельный участок - 0,98га</w:t>
      </w:r>
      <w:r w:rsidR="000A7307" w:rsidRPr="00C52424">
        <w:rPr>
          <w:color w:val="000000"/>
          <w:lang w:val="kk-KZ"/>
        </w:rPr>
        <w:t>,</w:t>
      </w:r>
      <w:r w:rsidR="00CF652C" w:rsidRPr="00C52424">
        <w:rPr>
          <w:color w:val="000000"/>
        </w:rPr>
        <w:t xml:space="preserve"> </w:t>
      </w:r>
      <w:r w:rsidR="00A847C5" w:rsidRPr="00C52424">
        <w:rPr>
          <w:color w:val="000000"/>
          <w:lang w:val="kk-KZ"/>
        </w:rPr>
        <w:t>различное г</w:t>
      </w:r>
      <w:proofErr w:type="spellStart"/>
      <w:r w:rsidR="002D2230" w:rsidRPr="00C52424">
        <w:rPr>
          <w:color w:val="000000"/>
        </w:rPr>
        <w:t>еофизическое</w:t>
      </w:r>
      <w:proofErr w:type="spellEnd"/>
      <w:r w:rsidR="002D2230" w:rsidRPr="00C52424">
        <w:rPr>
          <w:color w:val="000000"/>
        </w:rPr>
        <w:t xml:space="preserve"> оборудование</w:t>
      </w:r>
      <w:r w:rsidR="00CF652C" w:rsidRPr="00C52424">
        <w:rPr>
          <w:color w:val="000000"/>
        </w:rPr>
        <w:t xml:space="preserve">, </w:t>
      </w:r>
      <w:proofErr w:type="gramStart"/>
      <w:r w:rsidR="000A7307" w:rsidRPr="00C52424">
        <w:rPr>
          <w:color w:val="000000"/>
          <w:lang w:val="kk-KZ"/>
        </w:rPr>
        <w:t>геофизическая</w:t>
      </w:r>
      <w:proofErr w:type="gramEnd"/>
      <w:r w:rsidR="000A7307" w:rsidRPr="00C52424">
        <w:rPr>
          <w:color w:val="000000"/>
          <w:lang w:val="kk-KZ"/>
        </w:rPr>
        <w:t xml:space="preserve"> </w:t>
      </w:r>
      <w:proofErr w:type="spellStart"/>
      <w:r w:rsidR="00CF652C" w:rsidRPr="00C52424">
        <w:rPr>
          <w:color w:val="000000"/>
        </w:rPr>
        <w:t>автотехника</w:t>
      </w:r>
      <w:proofErr w:type="spellEnd"/>
      <w:r w:rsidR="00CF652C" w:rsidRPr="00C52424">
        <w:rPr>
          <w:color w:val="000000"/>
        </w:rPr>
        <w:t xml:space="preserve"> в кол-ве 24 единицы, жилые и нежилые вагончики, контейнера.  </w:t>
      </w:r>
    </w:p>
    <w:p w:rsidR="008637EE" w:rsidRPr="00C52424" w:rsidRDefault="008637EE" w:rsidP="000A7307">
      <w:pPr>
        <w:tabs>
          <w:tab w:val="left" w:pos="0"/>
        </w:tabs>
        <w:jc w:val="both"/>
      </w:pPr>
      <w:r w:rsidRPr="00C52424">
        <w:rPr>
          <w:color w:val="000000"/>
        </w:rPr>
        <w:tab/>
        <w:t xml:space="preserve">Заявки для участия в конкурсе принимаются </w:t>
      </w:r>
      <w:r w:rsidR="002D2230" w:rsidRPr="00C52424">
        <w:rPr>
          <w:color w:val="000000"/>
        </w:rPr>
        <w:t xml:space="preserve">по вышеуказанным реквизитам в </w:t>
      </w:r>
      <w:r w:rsidRPr="00C52424">
        <w:rPr>
          <w:color w:val="000000"/>
        </w:rPr>
        <w:t xml:space="preserve"> течение десяти рабочих дней со дня опубликования настоящего объявления с </w:t>
      </w:r>
      <w:r w:rsidR="000A7307" w:rsidRPr="00C52424">
        <w:rPr>
          <w:color w:val="000000"/>
          <w:lang w:val="kk-KZ"/>
        </w:rPr>
        <w:t xml:space="preserve">, </w:t>
      </w:r>
      <w:r w:rsidR="002D2230" w:rsidRPr="00C52424">
        <w:rPr>
          <w:color w:val="000000"/>
        </w:rPr>
        <w:t>9</w:t>
      </w:r>
      <w:r w:rsidR="000A7307" w:rsidRPr="00C52424">
        <w:rPr>
          <w:color w:val="000000"/>
          <w:lang w:val="kk-KZ"/>
        </w:rPr>
        <w:t>-00</w:t>
      </w:r>
      <w:r w:rsidRPr="00C52424">
        <w:rPr>
          <w:color w:val="000000"/>
        </w:rPr>
        <w:t xml:space="preserve"> до</w:t>
      </w:r>
      <w:r w:rsidR="002D2230" w:rsidRPr="00C52424">
        <w:rPr>
          <w:color w:val="000000"/>
        </w:rPr>
        <w:t xml:space="preserve"> </w:t>
      </w:r>
      <w:r w:rsidRPr="00C52424">
        <w:rPr>
          <w:color w:val="000000"/>
        </w:rPr>
        <w:t xml:space="preserve"> </w:t>
      </w:r>
      <w:r w:rsidR="002D2230" w:rsidRPr="00C52424">
        <w:rPr>
          <w:color w:val="000000"/>
        </w:rPr>
        <w:t>18</w:t>
      </w:r>
      <w:r w:rsidR="000A7307" w:rsidRPr="00C52424">
        <w:rPr>
          <w:color w:val="000000"/>
          <w:lang w:val="kk-KZ"/>
        </w:rPr>
        <w:t>-00</w:t>
      </w:r>
      <w:r w:rsidR="002D2230" w:rsidRPr="00C52424">
        <w:rPr>
          <w:color w:val="000000"/>
        </w:rPr>
        <w:t>час</w:t>
      </w:r>
      <w:r w:rsidRPr="00C52424">
        <w:rPr>
          <w:color w:val="000000"/>
        </w:rPr>
        <w:t>, перерыв на обед с</w:t>
      </w:r>
      <w:r w:rsidR="002D2230" w:rsidRPr="00C52424">
        <w:rPr>
          <w:color w:val="000000"/>
        </w:rPr>
        <w:t xml:space="preserve"> 13</w:t>
      </w:r>
      <w:r w:rsidR="000A7307" w:rsidRPr="00C52424">
        <w:rPr>
          <w:color w:val="000000"/>
          <w:lang w:val="kk-KZ"/>
        </w:rPr>
        <w:t xml:space="preserve">-00 </w:t>
      </w:r>
      <w:r w:rsidR="002D2230" w:rsidRPr="00C52424">
        <w:rPr>
          <w:color w:val="000000"/>
        </w:rPr>
        <w:t xml:space="preserve">час </w:t>
      </w:r>
      <w:r w:rsidRPr="00C52424">
        <w:rPr>
          <w:color w:val="000000"/>
        </w:rPr>
        <w:t xml:space="preserve">до </w:t>
      </w:r>
      <w:r w:rsidR="002D2230" w:rsidRPr="00C52424">
        <w:rPr>
          <w:color w:val="000000"/>
        </w:rPr>
        <w:t>14</w:t>
      </w:r>
      <w:r w:rsidR="000A7307" w:rsidRPr="00C52424">
        <w:rPr>
          <w:color w:val="000000"/>
          <w:lang w:val="kk-KZ"/>
        </w:rPr>
        <w:t>-00</w:t>
      </w:r>
      <w:r w:rsidRPr="00C52424">
        <w:rPr>
          <w:color w:val="000000"/>
        </w:rPr>
        <w:t xml:space="preserve"> </w:t>
      </w:r>
      <w:r w:rsidR="002D2230" w:rsidRPr="00C52424">
        <w:rPr>
          <w:color w:val="000000"/>
        </w:rPr>
        <w:t xml:space="preserve">час. </w:t>
      </w:r>
    </w:p>
    <w:p w:rsidR="008637EE" w:rsidRPr="00C52424" w:rsidRDefault="008637EE" w:rsidP="000A7307">
      <w:pPr>
        <w:tabs>
          <w:tab w:val="left" w:pos="0"/>
        </w:tabs>
        <w:jc w:val="both"/>
        <w:rPr>
          <w:color w:val="000000"/>
        </w:rPr>
      </w:pPr>
      <w:r w:rsidRPr="00C52424">
        <w:rPr>
          <w:color w:val="000000"/>
        </w:rPr>
        <w:tab/>
        <w:t>Претензии по организации конкурса принимаются</w:t>
      </w:r>
      <w:r w:rsidR="000A7307" w:rsidRPr="00C52424">
        <w:rPr>
          <w:color w:val="000000"/>
          <w:lang w:val="kk-KZ"/>
        </w:rPr>
        <w:t xml:space="preserve"> по адресу: г</w:t>
      </w:r>
      <w:proofErr w:type="gramStart"/>
      <w:r w:rsidR="000A7307" w:rsidRPr="00C52424">
        <w:rPr>
          <w:color w:val="000000"/>
          <w:lang w:val="kk-KZ"/>
        </w:rPr>
        <w:t>.А</w:t>
      </w:r>
      <w:proofErr w:type="gramEnd"/>
      <w:r w:rsidR="000A7307" w:rsidRPr="00C52424">
        <w:rPr>
          <w:color w:val="000000"/>
          <w:lang w:val="kk-KZ"/>
        </w:rPr>
        <w:t xml:space="preserve">тырау ул.Азаттык №94А. ДГД по Атырауской области Тел.№ 454555,303339 </w:t>
      </w:r>
      <w:r w:rsidRPr="00C52424">
        <w:rPr>
          <w:color w:val="000000"/>
        </w:rPr>
        <w:t xml:space="preserve"> с </w:t>
      </w:r>
      <w:r w:rsidR="002D2230" w:rsidRPr="00C52424">
        <w:rPr>
          <w:color w:val="000000"/>
        </w:rPr>
        <w:t>09</w:t>
      </w:r>
      <w:r w:rsidR="000A7307" w:rsidRPr="00C52424">
        <w:rPr>
          <w:color w:val="000000"/>
          <w:lang w:val="kk-KZ"/>
        </w:rPr>
        <w:t>-00</w:t>
      </w:r>
      <w:r w:rsidR="002D2230" w:rsidRPr="00C52424">
        <w:rPr>
          <w:color w:val="000000"/>
        </w:rPr>
        <w:t xml:space="preserve"> час</w:t>
      </w:r>
      <w:r w:rsidRPr="00C52424">
        <w:rPr>
          <w:color w:val="000000"/>
        </w:rPr>
        <w:t xml:space="preserve"> до </w:t>
      </w:r>
      <w:r w:rsidR="002D2230" w:rsidRPr="00C52424">
        <w:rPr>
          <w:color w:val="000000"/>
        </w:rPr>
        <w:t>18</w:t>
      </w:r>
      <w:r w:rsidR="000A7307" w:rsidRPr="00C52424">
        <w:rPr>
          <w:color w:val="000000"/>
          <w:lang w:val="kk-KZ"/>
        </w:rPr>
        <w:t xml:space="preserve">-00 </w:t>
      </w:r>
      <w:r w:rsidR="002D2230" w:rsidRPr="00C52424">
        <w:rPr>
          <w:color w:val="000000"/>
        </w:rPr>
        <w:t>час</w:t>
      </w:r>
      <w:r w:rsidRPr="00C52424">
        <w:rPr>
          <w:color w:val="000000"/>
        </w:rPr>
        <w:t>, перерыв на обед с</w:t>
      </w:r>
      <w:r w:rsidR="002D2230" w:rsidRPr="00C52424">
        <w:rPr>
          <w:color w:val="000000"/>
        </w:rPr>
        <w:t xml:space="preserve"> 13 до 14 час.</w:t>
      </w:r>
      <w:r w:rsidRPr="00C52424">
        <w:rPr>
          <w:color w:val="000000"/>
        </w:rPr>
        <w:t xml:space="preserve"> </w:t>
      </w:r>
      <w:r w:rsidR="002D2230" w:rsidRPr="00C52424">
        <w:rPr>
          <w:color w:val="000000"/>
        </w:rPr>
        <w:t xml:space="preserve"> </w:t>
      </w:r>
    </w:p>
    <w:p w:rsidR="007B0C15" w:rsidRPr="00C52424" w:rsidRDefault="007B0C15" w:rsidP="000A7307">
      <w:pPr>
        <w:tabs>
          <w:tab w:val="left" w:pos="0"/>
        </w:tabs>
        <w:jc w:val="both"/>
        <w:rPr>
          <w:color w:val="000000"/>
        </w:rPr>
      </w:pPr>
    </w:p>
    <w:p w:rsidR="007B0C15" w:rsidRPr="00C52424" w:rsidRDefault="00A465CF" w:rsidP="008637EE">
      <w:pPr>
        <w:tabs>
          <w:tab w:val="left" w:pos="0"/>
        </w:tabs>
        <w:jc w:val="center"/>
        <w:rPr>
          <w:color w:val="000000"/>
        </w:rPr>
      </w:pPr>
      <w:r>
        <w:rPr>
          <w:noProof/>
          <w:color w:val="000000"/>
        </w:rPr>
        <w:drawing>
          <wp:anchor distT="0" distB="0" distL="114300" distR="114300" simplePos="0" relativeHeight="251660288" behindDoc="1" locked="0" layoutInCell="1" allowOverlap="1">
            <wp:simplePos x="0" y="0"/>
            <wp:positionH relativeFrom="column">
              <wp:posOffset>3782060</wp:posOffset>
            </wp:positionH>
            <wp:positionV relativeFrom="paragraph">
              <wp:posOffset>71755</wp:posOffset>
            </wp:positionV>
            <wp:extent cx="1771650" cy="1714500"/>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71650" cy="1714500"/>
                    </a:xfrm>
                    <a:prstGeom prst="rect">
                      <a:avLst/>
                    </a:prstGeom>
                    <a:noFill/>
                    <a:ln w="9525">
                      <a:noFill/>
                      <a:miter lim="800000"/>
                      <a:headEnd/>
                      <a:tailEnd/>
                    </a:ln>
                  </pic:spPr>
                </pic:pic>
              </a:graphicData>
            </a:graphic>
          </wp:anchor>
        </w:drawing>
      </w:r>
    </w:p>
    <w:p w:rsidR="007B0C15" w:rsidRPr="00C52424" w:rsidRDefault="00C52424" w:rsidP="008637EE">
      <w:pPr>
        <w:tabs>
          <w:tab w:val="left" w:pos="0"/>
        </w:tabs>
        <w:jc w:val="center"/>
        <w:rPr>
          <w:color w:val="000000"/>
        </w:rPr>
      </w:pPr>
      <w:r>
        <w:rPr>
          <w:noProof/>
          <w:color w:val="000000"/>
        </w:rPr>
        <w:drawing>
          <wp:anchor distT="0" distB="0" distL="114300" distR="114300" simplePos="0" relativeHeight="251659264" behindDoc="1" locked="0" layoutInCell="1" allowOverlap="1">
            <wp:simplePos x="0" y="0"/>
            <wp:positionH relativeFrom="column">
              <wp:posOffset>2562860</wp:posOffset>
            </wp:positionH>
            <wp:positionV relativeFrom="paragraph">
              <wp:posOffset>125095</wp:posOffset>
            </wp:positionV>
            <wp:extent cx="1106805" cy="48006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06805" cy="480060"/>
                    </a:xfrm>
                    <a:prstGeom prst="rect">
                      <a:avLst/>
                    </a:prstGeom>
                    <a:noFill/>
                    <a:ln w="9525">
                      <a:noFill/>
                      <a:miter lim="800000"/>
                      <a:headEnd/>
                      <a:tailEnd/>
                    </a:ln>
                  </pic:spPr>
                </pic:pic>
              </a:graphicData>
            </a:graphic>
          </wp:anchor>
        </w:drawing>
      </w:r>
    </w:p>
    <w:p w:rsidR="007B0C15" w:rsidRPr="00C52424" w:rsidRDefault="00C52424" w:rsidP="008637EE">
      <w:pPr>
        <w:tabs>
          <w:tab w:val="left" w:pos="0"/>
        </w:tabs>
        <w:jc w:val="center"/>
        <w:rPr>
          <w:color w:val="000000"/>
        </w:rPr>
      </w:pPr>
      <w:proofErr w:type="spellStart"/>
      <w:r>
        <w:rPr>
          <w:color w:val="000000"/>
        </w:rPr>
        <w:t>Банкротный</w:t>
      </w:r>
      <w:proofErr w:type="spellEnd"/>
      <w:r>
        <w:rPr>
          <w:color w:val="000000"/>
        </w:rPr>
        <w:t xml:space="preserve"> управляющий</w:t>
      </w:r>
      <w:proofErr w:type="gramStart"/>
      <w:r>
        <w:rPr>
          <w:color w:val="000000"/>
        </w:rPr>
        <w:t xml:space="preserve"> :</w:t>
      </w:r>
      <w:proofErr w:type="gramEnd"/>
      <w:r>
        <w:rPr>
          <w:color w:val="000000"/>
        </w:rPr>
        <w:t xml:space="preserve">                                                                </w:t>
      </w:r>
      <w:proofErr w:type="spellStart"/>
      <w:r>
        <w:rPr>
          <w:color w:val="000000"/>
        </w:rPr>
        <w:t>Сарсенбаев</w:t>
      </w:r>
      <w:proofErr w:type="spellEnd"/>
      <w:r>
        <w:rPr>
          <w:color w:val="000000"/>
        </w:rPr>
        <w:t xml:space="preserve"> А.</w:t>
      </w:r>
    </w:p>
    <w:p w:rsidR="007B0C15" w:rsidRPr="00C52424" w:rsidRDefault="007B0C15" w:rsidP="008637EE">
      <w:pPr>
        <w:tabs>
          <w:tab w:val="left" w:pos="0"/>
        </w:tabs>
        <w:jc w:val="center"/>
        <w:rPr>
          <w:color w:val="000000"/>
        </w:rPr>
      </w:pPr>
    </w:p>
    <w:p w:rsidR="007B0C15" w:rsidRPr="00C52424" w:rsidRDefault="007B0C15" w:rsidP="008637EE">
      <w:pPr>
        <w:tabs>
          <w:tab w:val="left" w:pos="0"/>
        </w:tabs>
        <w:jc w:val="center"/>
        <w:rPr>
          <w:color w:val="000000"/>
        </w:rPr>
      </w:pPr>
    </w:p>
    <w:p w:rsidR="007B0C15" w:rsidRPr="00C52424" w:rsidRDefault="007B0C15" w:rsidP="008637EE">
      <w:pPr>
        <w:tabs>
          <w:tab w:val="left" w:pos="0"/>
        </w:tabs>
        <w:jc w:val="center"/>
        <w:rPr>
          <w:color w:val="000000"/>
        </w:rPr>
      </w:pPr>
    </w:p>
    <w:p w:rsidR="00133AEA" w:rsidRDefault="00133AEA" w:rsidP="008637EE">
      <w:pPr>
        <w:tabs>
          <w:tab w:val="left" w:pos="0"/>
        </w:tabs>
        <w:jc w:val="center"/>
        <w:rPr>
          <w:color w:val="000000"/>
        </w:rPr>
      </w:pPr>
    </w:p>
    <w:p w:rsidR="00133AEA" w:rsidRDefault="00133AEA" w:rsidP="008637EE">
      <w:pPr>
        <w:tabs>
          <w:tab w:val="left" w:pos="0"/>
        </w:tabs>
        <w:jc w:val="center"/>
        <w:rPr>
          <w:color w:val="000000"/>
        </w:rPr>
      </w:pPr>
    </w:p>
    <w:p w:rsidR="00133AEA" w:rsidRDefault="00133AEA" w:rsidP="008637EE">
      <w:pPr>
        <w:tabs>
          <w:tab w:val="left" w:pos="0"/>
        </w:tabs>
        <w:jc w:val="center"/>
        <w:rPr>
          <w:color w:val="000000"/>
        </w:rPr>
      </w:pPr>
    </w:p>
    <w:p w:rsidR="00133AEA" w:rsidRDefault="00133AEA" w:rsidP="008637EE">
      <w:pPr>
        <w:tabs>
          <w:tab w:val="left" w:pos="0"/>
        </w:tabs>
        <w:jc w:val="center"/>
        <w:rPr>
          <w:color w:val="000000"/>
        </w:rPr>
      </w:pPr>
    </w:p>
    <w:p w:rsidR="00133AEA" w:rsidRDefault="00133AEA" w:rsidP="008637EE">
      <w:pPr>
        <w:tabs>
          <w:tab w:val="left" w:pos="0"/>
        </w:tabs>
        <w:jc w:val="center"/>
        <w:rPr>
          <w:color w:val="000000"/>
        </w:rPr>
      </w:pPr>
    </w:p>
    <w:p w:rsidR="00133AEA" w:rsidRDefault="00133AEA" w:rsidP="008637EE">
      <w:pPr>
        <w:tabs>
          <w:tab w:val="left" w:pos="0"/>
        </w:tabs>
        <w:jc w:val="center"/>
        <w:rPr>
          <w:color w:val="000000"/>
        </w:rPr>
      </w:pPr>
    </w:p>
    <w:p w:rsidR="00133AEA" w:rsidRPr="00C52424" w:rsidRDefault="00133AEA" w:rsidP="008637EE">
      <w:pPr>
        <w:tabs>
          <w:tab w:val="left" w:pos="0"/>
        </w:tabs>
        <w:jc w:val="center"/>
        <w:rPr>
          <w:color w:val="000000"/>
        </w:rPr>
      </w:pPr>
    </w:p>
    <w:p w:rsidR="007B0C15" w:rsidRPr="00C52424" w:rsidRDefault="007B0C15" w:rsidP="008637EE">
      <w:pPr>
        <w:tabs>
          <w:tab w:val="left" w:pos="0"/>
        </w:tabs>
        <w:jc w:val="center"/>
        <w:rPr>
          <w:color w:val="000000"/>
        </w:rPr>
      </w:pPr>
    </w:p>
    <w:p w:rsidR="007B0C15" w:rsidRPr="00C52424" w:rsidRDefault="007B0C15"/>
    <w:sectPr w:rsidR="007B0C15" w:rsidRPr="00C52424" w:rsidSect="00405CBB">
      <w:headerReference w:type="default" r:id="rId8"/>
      <w:footerReference w:type="default" r:id="rId9"/>
      <w:footerReference w:type="first" r:id="rId10"/>
      <w:pgSz w:w="11906" w:h="16838"/>
      <w:pgMar w:top="1418" w:right="851" w:bottom="1418" w:left="141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27F" w:rsidRDefault="0060127F" w:rsidP="008637EE">
      <w:r>
        <w:separator/>
      </w:r>
    </w:p>
  </w:endnote>
  <w:endnote w:type="continuationSeparator" w:id="1">
    <w:p w:rsidR="0060127F" w:rsidRDefault="0060127F" w:rsidP="008637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1" w:rsidRDefault="007D7621">
    <w:pPr>
      <w:jc w:val="center"/>
    </w:pPr>
  </w:p>
  <w:p w:rsidR="007D7621" w:rsidRDefault="00D93985">
    <w:pPr>
      <w:jc w:val="center"/>
    </w:pPr>
    <w:proofErr w:type="spellStart"/>
    <w:r>
      <w:t>Нормативтік</w:t>
    </w:r>
    <w:proofErr w:type="spellEnd"/>
    <w:r>
      <w:t xml:space="preserve"> құқықтық </w:t>
    </w:r>
    <w:proofErr w:type="spellStart"/>
    <w:r>
      <w:t>актілерді</w:t>
    </w:r>
    <w:proofErr w:type="spellEnd"/>
    <w:r>
      <w:t xml:space="preserve"> </w:t>
    </w:r>
    <w:proofErr w:type="spellStart"/>
    <w:r>
      <w:t>мемлекеттік</w:t>
    </w:r>
    <w:proofErr w:type="spellEnd"/>
    <w:r>
      <w:t xml:space="preserve"> тіркеудің </w:t>
    </w:r>
    <w:proofErr w:type="spellStart"/>
    <w:r>
      <w:t>тізіліміне</w:t>
    </w:r>
    <w:proofErr w:type="spellEnd"/>
    <w:r>
      <w:t xml:space="preserve"> №  </w:t>
    </w:r>
    <w:proofErr w:type="spellStart"/>
    <w:r>
      <w:t>болып</w:t>
    </w:r>
    <w:proofErr w:type="spellEnd"/>
    <w:r>
      <w:t xml:space="preserve"> </w:t>
    </w:r>
    <w:proofErr w:type="spellStart"/>
    <w:r>
      <w:t>енгізілді</w:t>
    </w:r>
    <w:proofErr w:type="spellEnd"/>
  </w:p>
  <w:p w:rsidR="007D7621" w:rsidRDefault="00D93985">
    <w:pPr>
      <w:jc w:val="center"/>
    </w:pPr>
    <w:r>
      <w:t>ИС «ИПГО». Копия электронного документа. Дата  24.04.2020.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1" w:rsidRDefault="007D7621">
    <w:pPr>
      <w:jc w:val="center"/>
    </w:pPr>
  </w:p>
  <w:p w:rsidR="007D7621" w:rsidRDefault="00D93985">
    <w:pPr>
      <w:jc w:val="center"/>
    </w:pPr>
    <w:r>
      <w:t>ИС «ИПГО». Копия электронного документа. Дата  24.04.2020.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27F" w:rsidRDefault="0060127F" w:rsidP="008637EE">
      <w:r>
        <w:separator/>
      </w:r>
    </w:p>
  </w:footnote>
  <w:footnote w:type="continuationSeparator" w:id="1">
    <w:p w:rsidR="0060127F" w:rsidRDefault="0060127F" w:rsidP="00863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42028"/>
      <w:docPartObj>
        <w:docPartGallery w:val="Page Numbers (Top of Page)"/>
        <w:docPartUnique/>
      </w:docPartObj>
    </w:sdtPr>
    <w:sdtContent>
      <w:p w:rsidR="008637EE" w:rsidRDefault="000A5526">
        <w:pPr>
          <w:pStyle w:val="ab"/>
          <w:jc w:val="center"/>
        </w:pPr>
        <w:r>
          <w:fldChar w:fldCharType="begin"/>
        </w:r>
        <w:r w:rsidR="008637EE">
          <w:instrText>PAGE   \* MERGEFORMAT</w:instrText>
        </w:r>
        <w:r>
          <w:fldChar w:fldCharType="separate"/>
        </w:r>
        <w:r w:rsidR="00A465CF">
          <w:rPr>
            <w:noProof/>
          </w:rPr>
          <w:t>15</w:t>
        </w:r>
        <w:r>
          <w:fldChar w:fldCharType="end"/>
        </w:r>
      </w:p>
    </w:sdtContent>
  </w:sdt>
  <w:p w:rsidR="008637EE" w:rsidRDefault="008637EE" w:rsidP="008637EE">
    <w:pPr>
      <w:pStyle w:val="ab"/>
      <w:tabs>
        <w:tab w:val="clear" w:pos="4677"/>
        <w:tab w:val="clear" w:pos="9355"/>
        <w:tab w:val="left" w:pos="664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9366C"/>
    <w:rsid w:val="000112FE"/>
    <w:rsid w:val="00060871"/>
    <w:rsid w:val="000A5526"/>
    <w:rsid w:val="000A7307"/>
    <w:rsid w:val="000D68F9"/>
    <w:rsid w:val="00133AEA"/>
    <w:rsid w:val="001416AD"/>
    <w:rsid w:val="00196968"/>
    <w:rsid w:val="00197702"/>
    <w:rsid w:val="001A53E9"/>
    <w:rsid w:val="0026455E"/>
    <w:rsid w:val="002B0FB8"/>
    <w:rsid w:val="002D2230"/>
    <w:rsid w:val="002E524A"/>
    <w:rsid w:val="00380A66"/>
    <w:rsid w:val="00405CBB"/>
    <w:rsid w:val="004E477F"/>
    <w:rsid w:val="00550AA1"/>
    <w:rsid w:val="00577DAE"/>
    <w:rsid w:val="005A7CB6"/>
    <w:rsid w:val="0060127F"/>
    <w:rsid w:val="00614149"/>
    <w:rsid w:val="006549B1"/>
    <w:rsid w:val="00664407"/>
    <w:rsid w:val="00667996"/>
    <w:rsid w:val="006C1E91"/>
    <w:rsid w:val="007637DF"/>
    <w:rsid w:val="00775D9C"/>
    <w:rsid w:val="007B0C15"/>
    <w:rsid w:val="007D7621"/>
    <w:rsid w:val="007F1BBA"/>
    <w:rsid w:val="008637EE"/>
    <w:rsid w:val="0099366C"/>
    <w:rsid w:val="009F4D19"/>
    <w:rsid w:val="00A14717"/>
    <w:rsid w:val="00A465CF"/>
    <w:rsid w:val="00A7323E"/>
    <w:rsid w:val="00A75723"/>
    <w:rsid w:val="00A847C5"/>
    <w:rsid w:val="00AB0F90"/>
    <w:rsid w:val="00B570B4"/>
    <w:rsid w:val="00B5779B"/>
    <w:rsid w:val="00C52424"/>
    <w:rsid w:val="00CF652C"/>
    <w:rsid w:val="00D259F1"/>
    <w:rsid w:val="00D93985"/>
    <w:rsid w:val="00DE75FE"/>
    <w:rsid w:val="00E76218"/>
    <w:rsid w:val="00EC7D54"/>
    <w:rsid w:val="00FA7FD5"/>
    <w:rsid w:val="00FB0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B0C15"/>
    <w:pPr>
      <w:keepNext/>
      <w:keepLines/>
      <w:overflowPunct w:val="0"/>
      <w:autoSpaceDE w:val="0"/>
      <w:autoSpaceDN w:val="0"/>
      <w:adjustRightInd w:val="0"/>
      <w:spacing w:before="200"/>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8637EE"/>
    <w:pPr>
      <w:tabs>
        <w:tab w:val="center" w:pos="4677"/>
        <w:tab w:val="right" w:pos="9355"/>
      </w:tabs>
    </w:pPr>
  </w:style>
  <w:style w:type="character" w:customStyle="1" w:styleId="ac">
    <w:name w:val="Верхний колонтитул Знак"/>
    <w:basedOn w:val="a0"/>
    <w:link w:val="ab"/>
    <w:uiPriority w:val="99"/>
    <w:rsid w:val="008637E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37EE"/>
    <w:pPr>
      <w:tabs>
        <w:tab w:val="center" w:pos="4677"/>
        <w:tab w:val="right" w:pos="9355"/>
      </w:tabs>
    </w:pPr>
  </w:style>
  <w:style w:type="character" w:customStyle="1" w:styleId="ae">
    <w:name w:val="Нижний колонтитул Знак"/>
    <w:basedOn w:val="a0"/>
    <w:link w:val="ad"/>
    <w:uiPriority w:val="99"/>
    <w:rsid w:val="008637EE"/>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7B0C15"/>
    <w:rPr>
      <w:rFonts w:asciiTheme="majorHAnsi" w:eastAsiaTheme="majorEastAsia" w:hAnsiTheme="majorHAnsi" w:cstheme="majorBidi"/>
      <w:b/>
      <w:bCs/>
      <w:color w:val="5B9BD5" w:themeColor="accent1"/>
      <w:sz w:val="20"/>
      <w:szCs w:val="20"/>
      <w:lang w:eastAsia="ru-RU"/>
    </w:rPr>
  </w:style>
  <w:style w:type="paragraph" w:styleId="af">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uiPriority w:val="99"/>
    <w:unhideWhenUsed/>
    <w:qFormat/>
    <w:rsid w:val="007B0C15"/>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8637EE"/>
    <w:pPr>
      <w:tabs>
        <w:tab w:val="center" w:pos="4677"/>
        <w:tab w:val="right" w:pos="9355"/>
      </w:tabs>
    </w:pPr>
  </w:style>
  <w:style w:type="character" w:customStyle="1" w:styleId="ac">
    <w:name w:val="Верхний колонтитул Знак"/>
    <w:basedOn w:val="a0"/>
    <w:link w:val="ab"/>
    <w:uiPriority w:val="99"/>
    <w:rsid w:val="008637E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37EE"/>
    <w:pPr>
      <w:tabs>
        <w:tab w:val="center" w:pos="4677"/>
        <w:tab w:val="right" w:pos="9355"/>
      </w:tabs>
    </w:pPr>
  </w:style>
  <w:style w:type="character" w:customStyle="1" w:styleId="ae">
    <w:name w:val="Нижний колонтитул Знак"/>
    <w:basedOn w:val="a0"/>
    <w:link w:val="ad"/>
    <w:uiPriority w:val="99"/>
    <w:rsid w:val="008637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85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17</cp:revision>
  <dcterms:created xsi:type="dcterms:W3CDTF">2020-05-07T07:04:00Z</dcterms:created>
  <dcterms:modified xsi:type="dcterms:W3CDTF">2020-10-01T14:23:00Z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