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C0" w:rsidRDefault="00924CC0" w:rsidP="00924CC0">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924CC0" w:rsidRDefault="00924CC0" w:rsidP="00924CC0">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924CC0" w:rsidRDefault="00924CC0" w:rsidP="00924CC0">
      <w:pPr>
        <w:spacing w:after="0" w:line="240" w:lineRule="auto"/>
        <w:ind w:firstLine="708"/>
        <w:jc w:val="both"/>
        <w:rPr>
          <w:rFonts w:ascii="Times New Roman" w:hAnsi="Times New Roman" w:cs="Times New Roman"/>
          <w:b/>
          <w:lang w:val="kk-KZ"/>
        </w:rPr>
      </w:pPr>
    </w:p>
    <w:p w:rsidR="00924CC0" w:rsidRPr="006E2CE2" w:rsidRDefault="00924CC0" w:rsidP="00924CC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00D958A6">
        <w:rPr>
          <w:rFonts w:ascii="KZ Times New Roman" w:hAnsi="KZ Times New Roman"/>
          <w:b/>
          <w:sz w:val="24"/>
          <w:szCs w:val="24"/>
          <w:lang w:val="kk-KZ"/>
        </w:rPr>
        <w:t xml:space="preserve">060005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5" w:history="1">
        <w:r w:rsidRPr="00473120">
          <w:rPr>
            <w:rStyle w:val="a3"/>
            <w:rFonts w:ascii="Times New Roman" w:hAnsi="Times New Roman" w:cs="Times New Roman"/>
            <w:b/>
            <w:lang w:val="kk-KZ"/>
          </w:rPr>
          <w:t>ekagazgalieva@taxatyrau.mgd.kz</w:t>
        </w:r>
      </w:hyperlink>
      <w:r>
        <w:rPr>
          <w:lang w:val="kk-KZ"/>
        </w:rPr>
        <w:t xml:space="preserve">, </w:t>
      </w:r>
      <w:hyperlink r:id="rId6" w:history="1">
        <w:r w:rsidRPr="00152D89">
          <w:rPr>
            <w:rStyle w:val="a3"/>
            <w:rFonts w:ascii="Times New Roman" w:hAnsi="Times New Roman" w:cs="Times New Roman"/>
            <w:b/>
            <w:lang w:val="kk-KZ"/>
          </w:rPr>
          <w:t>ekagazgalieva@</w:t>
        </w:r>
        <w:r w:rsidRPr="00F05054">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924CC0" w:rsidRDefault="00924CC0" w:rsidP="00924CC0">
      <w:pPr>
        <w:snapToGrid w:val="0"/>
        <w:spacing w:after="0"/>
        <w:ind w:firstLine="705"/>
        <w:jc w:val="both"/>
        <w:rPr>
          <w:rFonts w:ascii="Times New Roman" w:hAnsi="Times New Roman" w:cs="Times New Roman"/>
          <w:sz w:val="24"/>
          <w:szCs w:val="24"/>
          <w:lang w:val="kk-KZ"/>
        </w:rPr>
      </w:pPr>
    </w:p>
    <w:p w:rsidR="00297C29" w:rsidRPr="00297C29" w:rsidRDefault="00924CC0" w:rsidP="00297C29">
      <w:pPr>
        <w:pStyle w:val="a7"/>
        <w:jc w:val="both"/>
        <w:rPr>
          <w:b/>
          <w:lang w:val="kk-KZ"/>
        </w:rPr>
      </w:pPr>
      <w:r>
        <w:rPr>
          <w:b/>
          <w:lang w:val="kk-KZ"/>
        </w:rPr>
        <w:tab/>
      </w:r>
      <w:r w:rsidR="009C49A7">
        <w:rPr>
          <w:b/>
          <w:lang w:val="kk-KZ"/>
        </w:rPr>
        <w:t>1</w:t>
      </w:r>
      <w:bookmarkStart w:id="0" w:name="_GoBack"/>
      <w:bookmarkEnd w:id="0"/>
      <w:r w:rsidR="00297C29" w:rsidRPr="00297C29">
        <w:rPr>
          <w:b/>
          <w:lang w:val="kk-KZ"/>
        </w:rPr>
        <w:t xml:space="preserve">. Руководитель отдела администрирования юридических лиц, категория  </w:t>
      </w:r>
      <w:r w:rsidR="00297C29" w:rsidRPr="00510165">
        <w:rPr>
          <w:b/>
          <w:lang w:val="kk-KZ"/>
        </w:rPr>
        <w:t xml:space="preserve">(временно, на период нахождения основного работника в отпуске по уходу за ребенком  до </w:t>
      </w:r>
      <w:r w:rsidR="006C7B08">
        <w:rPr>
          <w:b/>
          <w:lang w:val="kk-KZ"/>
        </w:rPr>
        <w:t>20</w:t>
      </w:r>
      <w:r w:rsidR="00297C29" w:rsidRPr="00510165">
        <w:rPr>
          <w:b/>
          <w:lang w:val="kk-KZ"/>
        </w:rPr>
        <w:t>.0</w:t>
      </w:r>
      <w:r w:rsidR="00297C29">
        <w:rPr>
          <w:b/>
          <w:lang w:val="kk-KZ"/>
        </w:rPr>
        <w:t>3</w:t>
      </w:r>
      <w:r w:rsidR="00297C29" w:rsidRPr="00510165">
        <w:rPr>
          <w:b/>
          <w:lang w:val="kk-KZ"/>
        </w:rPr>
        <w:t>.2021 г.)</w:t>
      </w:r>
      <w:r w:rsidR="00297C29">
        <w:rPr>
          <w:b/>
          <w:lang w:val="kk-KZ"/>
        </w:rPr>
        <w:t xml:space="preserve"> </w:t>
      </w:r>
      <w:r w:rsidR="00297C29" w:rsidRPr="00297C29">
        <w:rPr>
          <w:b/>
          <w:lang w:val="kk-KZ"/>
        </w:rPr>
        <w:t xml:space="preserve"> С-R-3, 1- единица.  </w:t>
      </w:r>
    </w:p>
    <w:p w:rsidR="00297C29" w:rsidRPr="00297C29" w:rsidRDefault="00297C29" w:rsidP="00297C29">
      <w:pPr>
        <w:spacing w:after="0" w:line="240" w:lineRule="auto"/>
        <w:jc w:val="both"/>
        <w:rPr>
          <w:rFonts w:ascii="Times New Roman" w:eastAsia="Times New Roman" w:hAnsi="Times New Roman" w:cs="Times New Roman"/>
          <w:b/>
          <w:sz w:val="24"/>
          <w:szCs w:val="24"/>
          <w:lang w:val="kk-KZ"/>
        </w:rPr>
      </w:pPr>
      <w:r w:rsidRPr="00297C29">
        <w:rPr>
          <w:rFonts w:ascii="Times New Roman" w:eastAsia="Times New Roman" w:hAnsi="Times New Roman" w:cs="Times New Roman"/>
          <w:b/>
          <w:sz w:val="24"/>
          <w:szCs w:val="24"/>
          <w:lang w:val="kk-KZ"/>
        </w:rPr>
        <w:tab/>
        <w:t xml:space="preserve">Должностной оклад в зависимости от выслуги лет от  96 607 до 129 920  тенге.   </w:t>
      </w:r>
    </w:p>
    <w:p w:rsidR="00297C29" w:rsidRDefault="00297C29" w:rsidP="00297C29">
      <w:pPr>
        <w:spacing w:after="0" w:line="240" w:lineRule="auto"/>
        <w:jc w:val="both"/>
        <w:rPr>
          <w:rFonts w:ascii="Times New Roman" w:eastAsia="Times New Roman" w:hAnsi="Times New Roman" w:cs="Times New Roman"/>
          <w:sz w:val="24"/>
          <w:szCs w:val="24"/>
        </w:rPr>
      </w:pPr>
      <w:r w:rsidRPr="00297C29">
        <w:rPr>
          <w:rFonts w:ascii="Times New Roman" w:eastAsia="Times New Roman" w:hAnsi="Times New Roman" w:cs="Times New Roman"/>
          <w:b/>
          <w:sz w:val="24"/>
          <w:szCs w:val="24"/>
          <w:lang w:val="kk-KZ"/>
        </w:rPr>
        <w:t xml:space="preserve">           Функциональные обязанности: </w:t>
      </w:r>
      <w:r w:rsidRPr="00297C29">
        <w:rPr>
          <w:rFonts w:ascii="Times New Roman" w:eastAsia="Times New Roman" w:hAnsi="Times New Roman" w:cs="Times New Roman"/>
          <w:sz w:val="24"/>
          <w:szCs w:val="24"/>
          <w:lang w:val="kk-KZ"/>
        </w:rPr>
        <w:t>п</w:t>
      </w:r>
      <w:proofErr w:type="spellStart"/>
      <w:r w:rsidRPr="00297C29">
        <w:rPr>
          <w:rFonts w:ascii="Times New Roman" w:eastAsia="Times New Roman" w:hAnsi="Times New Roman" w:cs="Times New Roman"/>
          <w:sz w:val="24"/>
          <w:szCs w:val="24"/>
        </w:rPr>
        <w:t>олучат</w:t>
      </w:r>
      <w:proofErr w:type="spellEnd"/>
      <w:r w:rsidRPr="00297C29">
        <w:rPr>
          <w:rFonts w:ascii="Times New Roman" w:eastAsia="Times New Roman" w:hAnsi="Times New Roman" w:cs="Times New Roman"/>
          <w:sz w:val="24"/>
          <w:szCs w:val="24"/>
        </w:rPr>
        <w:t xml:space="preserve"> от </w:t>
      </w:r>
      <w:proofErr w:type="spellStart"/>
      <w:r w:rsidRPr="00297C29">
        <w:rPr>
          <w:rFonts w:ascii="Times New Roman" w:eastAsia="Times New Roman" w:hAnsi="Times New Roman" w:cs="Times New Roman"/>
          <w:sz w:val="24"/>
          <w:szCs w:val="24"/>
        </w:rPr>
        <w:t>руковод</w:t>
      </w:r>
      <w:proofErr w:type="spellEnd"/>
      <w:r w:rsidRPr="00297C29">
        <w:rPr>
          <w:rFonts w:ascii="Times New Roman" w:eastAsia="Times New Roman" w:hAnsi="Times New Roman" w:cs="Times New Roman"/>
          <w:sz w:val="24"/>
          <w:szCs w:val="24"/>
          <w:lang w:val="kk-KZ"/>
        </w:rPr>
        <w:t>ство</w:t>
      </w:r>
      <w:r w:rsidRPr="00297C29">
        <w:rPr>
          <w:rFonts w:ascii="Times New Roman" w:eastAsia="Times New Roman" w:hAnsi="Times New Roman" w:cs="Times New Roman"/>
          <w:sz w:val="24"/>
          <w:szCs w:val="24"/>
        </w:rPr>
        <w:t xml:space="preserve"> поручения и приказы и подчиняться им, давать специалистам отдела методические инструкции, контролировать организованность работников </w:t>
      </w:r>
      <w:r w:rsidRPr="00297C29">
        <w:rPr>
          <w:rFonts w:ascii="Times New Roman" w:eastAsia="Times New Roman" w:hAnsi="Times New Roman" w:cs="Times New Roman"/>
          <w:sz w:val="24"/>
          <w:szCs w:val="24"/>
          <w:lang w:val="kk-KZ"/>
        </w:rPr>
        <w:t>и</w:t>
      </w:r>
      <w:r w:rsidRPr="00297C29">
        <w:rPr>
          <w:rFonts w:ascii="Times New Roman" w:eastAsia="Times New Roman" w:hAnsi="Times New Roman" w:cs="Times New Roman"/>
          <w:sz w:val="24"/>
          <w:szCs w:val="24"/>
        </w:rPr>
        <w:t xml:space="preserve"> повышать уровень качества работы отдела, защищать интересы государства по обязательствам налогоплательщиков по оплате налогов, контролировать поступление налогов и платежей по изменениям законодательства, контролировать своевременность и законность при рассмотрении жалоб и заявлении налогоплательщиков.</w:t>
      </w:r>
    </w:p>
    <w:p w:rsidR="00E4549F" w:rsidRDefault="00E4549F" w:rsidP="00E4549F">
      <w:pPr>
        <w:pStyle w:val="a7"/>
        <w:ind w:firstLine="660"/>
        <w:jc w:val="both"/>
        <w:rPr>
          <w:lang w:val="kk-KZ"/>
        </w:rPr>
      </w:pPr>
      <w:r>
        <w:rPr>
          <w:b/>
          <w:lang w:val="kk-KZ"/>
        </w:rPr>
        <w:t xml:space="preserve">Требования к участникам конкурса категории С-R-3: </w:t>
      </w:r>
      <w:r>
        <w:rPr>
          <w:lang w:val="kk-KZ"/>
        </w:rPr>
        <w:t>высшее образование (юридическое, экономическое)</w:t>
      </w:r>
    </w:p>
    <w:p w:rsidR="00E4549F" w:rsidRDefault="00E4549F" w:rsidP="00E4549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4549F" w:rsidRDefault="00E4549F" w:rsidP="00E4549F">
      <w:pPr>
        <w:pStyle w:val="a7"/>
        <w:ind w:firstLine="708"/>
        <w:jc w:val="both"/>
        <w:rPr>
          <w:lang w:val="kk-KZ"/>
        </w:rPr>
      </w:pPr>
      <w:r>
        <w:rPr>
          <w:lang w:val="kk-KZ"/>
        </w:rPr>
        <w:t>опыть работы должен соответствовать одному из следующих требований:</w:t>
      </w:r>
    </w:p>
    <w:p w:rsidR="00E4549F" w:rsidRDefault="00E4549F" w:rsidP="00E4549F">
      <w:pPr>
        <w:pStyle w:val="a4"/>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А-5, В-6, С-5,</w:t>
      </w:r>
      <w:r>
        <w:rPr>
          <w:lang w:val="kk-KZ"/>
        </w:rPr>
        <w:t xml:space="preserve"> </w:t>
      </w:r>
      <w:r>
        <w:rPr>
          <w:rFonts w:ascii="Times New Roman" w:eastAsia="Times New Roman" w:hAnsi="Times New Roman" w:cs="Times New Roman"/>
          <w:sz w:val="24"/>
          <w:szCs w:val="24"/>
          <w:lang w:val="kk-KZ"/>
        </w:rPr>
        <w:t>C-O-6, C-R-4, D-O</w:t>
      </w:r>
      <w:r>
        <w:rPr>
          <w:rFonts w:ascii="Times New Roman" w:hAnsi="Times New Roman" w:cs="Times New Roman"/>
          <w:sz w:val="24"/>
          <w:szCs w:val="24"/>
          <w:lang w:val="kk-KZ"/>
        </w:rPr>
        <w:t xml:space="preserve">-6, E-5, E-R-4,                   </w:t>
      </w:r>
      <w:r>
        <w:rPr>
          <w:rFonts w:ascii="Times New Roman" w:eastAsia="Times New Roman" w:hAnsi="Times New Roman" w:cs="Times New Roman"/>
          <w:sz w:val="24"/>
          <w:szCs w:val="24"/>
          <w:lang w:val="kk-KZ"/>
        </w:rPr>
        <w:t xml:space="preserve">E-G-2 или на </w:t>
      </w:r>
      <w:r>
        <w:rPr>
          <w:rFonts w:ascii="Times New Roman" w:hAnsi="Times New Roman" w:cs="Times New Roman"/>
          <w:sz w:val="24"/>
          <w:szCs w:val="24"/>
          <w:lang w:val="kk-KZ"/>
        </w:rPr>
        <w:t xml:space="preserve"> административных государственных должностях корпуса «А» или на политических государственных должностях, определенных Реестром;</w:t>
      </w:r>
    </w:p>
    <w:p w:rsidR="00E4549F" w:rsidRDefault="00E4549F" w:rsidP="00E4549F">
      <w:pPr>
        <w:pStyle w:val="a4"/>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или  не ниже категорий  А-5, В-6, С-5,</w:t>
      </w:r>
      <w:r>
        <w:rPr>
          <w:lang w:val="kk-KZ"/>
        </w:rPr>
        <w:t xml:space="preserve"> </w:t>
      </w:r>
      <w:r>
        <w:rPr>
          <w:rFonts w:ascii="Times New Roman" w:eastAsia="Times New Roman" w:hAnsi="Times New Roman" w:cs="Times New Roman"/>
          <w:sz w:val="24"/>
          <w:szCs w:val="24"/>
          <w:lang w:val="kk-KZ"/>
        </w:rPr>
        <w:t>C-O-6,             C-R-4, D-O</w:t>
      </w:r>
      <w:r>
        <w:rPr>
          <w:rFonts w:ascii="Times New Roman" w:hAnsi="Times New Roman" w:cs="Times New Roman"/>
          <w:sz w:val="24"/>
          <w:szCs w:val="24"/>
          <w:lang w:val="kk-KZ"/>
        </w:rPr>
        <w:t xml:space="preserve">-6, E-5, E-R-4, </w:t>
      </w:r>
      <w:r>
        <w:rPr>
          <w:rFonts w:ascii="Times New Roman" w:eastAsia="Times New Roman" w:hAnsi="Times New Roman" w:cs="Times New Roman"/>
          <w:sz w:val="24"/>
          <w:szCs w:val="24"/>
          <w:lang w:val="kk-KZ"/>
        </w:rPr>
        <w:t xml:space="preserve">E-G-2 </w:t>
      </w:r>
      <w:r>
        <w:rPr>
          <w:rFonts w:ascii="Times New Roman" w:hAnsi="Times New Roman" w:cs="Times New Roman"/>
          <w:sz w:val="24"/>
          <w:szCs w:val="24"/>
          <w:lang w:val="kk-KZ"/>
        </w:rPr>
        <w:t>или на административных государственных должностях корпуса «А» или политических государственных должностях, определенных Реестром;</w:t>
      </w:r>
    </w:p>
    <w:p w:rsidR="00E4549F" w:rsidRDefault="00E4549F" w:rsidP="00E4549F">
      <w:pPr>
        <w:pStyle w:val="a4"/>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3) не менее полутора лет стажа работы на административных государственных должностях не ниже категорий А-5, В-6, С-5,</w:t>
      </w:r>
      <w:r>
        <w:rPr>
          <w:lang w:val="kk-KZ"/>
        </w:rPr>
        <w:t xml:space="preserve"> </w:t>
      </w:r>
      <w:r>
        <w:rPr>
          <w:rFonts w:ascii="Times New Roman" w:eastAsia="Times New Roman" w:hAnsi="Times New Roman" w:cs="Times New Roman"/>
          <w:sz w:val="24"/>
          <w:szCs w:val="24"/>
          <w:lang w:val="kk-KZ"/>
        </w:rPr>
        <w:t>C-O-6, C-R-4, D-O</w:t>
      </w:r>
      <w:r>
        <w:rPr>
          <w:rFonts w:ascii="Times New Roman" w:hAnsi="Times New Roman" w:cs="Times New Roman"/>
          <w:sz w:val="24"/>
          <w:szCs w:val="24"/>
          <w:lang w:val="kk-KZ"/>
        </w:rPr>
        <w:t xml:space="preserve">-6, E-5, E-R-4, </w:t>
      </w:r>
      <w:r>
        <w:rPr>
          <w:rFonts w:ascii="Times New Roman" w:eastAsia="Times New Roman" w:hAnsi="Times New Roman" w:cs="Times New Roman"/>
          <w:sz w:val="24"/>
          <w:szCs w:val="24"/>
          <w:lang w:val="kk-KZ"/>
        </w:rPr>
        <w:t>E-G-2</w:t>
      </w:r>
      <w:r>
        <w:rPr>
          <w:rFonts w:ascii="Times New Roman" w:hAnsi="Times New Roman" w:cs="Times New Roman"/>
          <w:sz w:val="24"/>
          <w:szCs w:val="24"/>
          <w:lang w:val="kk-KZ"/>
        </w:rPr>
        <w:t xml:space="preserve"> или на административных государственных должностях корпуса «А», или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4549F" w:rsidRDefault="00E4549F" w:rsidP="00E4549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  не менее двух с половиной  лет стажа государственной службы, в том числе не менее двух лет на должностях правохранительных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E4549F" w:rsidRDefault="00E4549F" w:rsidP="00E4549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E4549F" w:rsidRDefault="00E4549F" w:rsidP="00E4549F">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6) завершение  обучения  по  программам послевузовского образования                  в организациях  образования при Президенте Республики Казахстанна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4549F" w:rsidRDefault="00E4549F" w:rsidP="00E4549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7) наличие ученой степени.</w:t>
      </w:r>
    </w:p>
    <w:p w:rsidR="00982CCD" w:rsidRDefault="00FD1134" w:rsidP="00982CCD">
      <w:pPr>
        <w:snapToGrid w:val="0"/>
        <w:spacing w:after="0" w:line="240" w:lineRule="auto"/>
        <w:ind w:firstLine="703"/>
        <w:jc w:val="both"/>
        <w:rPr>
          <w:rFonts w:ascii="Times New Roman" w:hAnsi="Times New Roman" w:cs="Times New Roman"/>
          <w:b/>
          <w:sz w:val="24"/>
          <w:szCs w:val="24"/>
          <w:lang w:val="kk-KZ"/>
        </w:rPr>
      </w:pPr>
      <w:r>
        <w:rPr>
          <w:lang w:val="kk-KZ"/>
        </w:rPr>
        <w:t xml:space="preserve"> </w:t>
      </w:r>
      <w:r w:rsidR="00982CCD">
        <w:rPr>
          <w:rFonts w:ascii="Times New Roman" w:hAnsi="Times New Roman" w:cs="Times New Roman"/>
          <w:b/>
          <w:sz w:val="24"/>
          <w:szCs w:val="24"/>
          <w:lang w:val="kk-KZ"/>
        </w:rPr>
        <w:t>2. Главный специалист отдела налого</w:t>
      </w:r>
      <w:r w:rsidR="007000E7">
        <w:rPr>
          <w:rFonts w:ascii="Times New Roman" w:hAnsi="Times New Roman" w:cs="Times New Roman"/>
          <w:b/>
          <w:sz w:val="24"/>
          <w:szCs w:val="24"/>
          <w:lang w:val="kk-KZ"/>
        </w:rPr>
        <w:t>вого контроля,  категория С-R-4, 1-единица.</w:t>
      </w:r>
      <w:r w:rsidR="00982CCD">
        <w:rPr>
          <w:rFonts w:ascii="Times New Roman" w:hAnsi="Times New Roman" w:cs="Times New Roman"/>
          <w:b/>
          <w:sz w:val="24"/>
          <w:szCs w:val="24"/>
          <w:lang w:val="kk-KZ"/>
        </w:rPr>
        <w:t xml:space="preserve">        </w:t>
      </w:r>
    </w:p>
    <w:p w:rsidR="00982CCD" w:rsidRPr="00CF75E1" w:rsidRDefault="00982CCD" w:rsidP="00982CCD">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t xml:space="preserve">Функциональные обязанности: </w:t>
      </w:r>
      <w:r w:rsidRPr="00E62899">
        <w:rPr>
          <w:rFonts w:ascii="Times New Roman" w:hAnsi="Times New Roman" w:cs="Times New Roman"/>
          <w:sz w:val="24"/>
          <w:szCs w:val="24"/>
        </w:rPr>
        <w:t>проведени</w:t>
      </w:r>
      <w:r>
        <w:rPr>
          <w:rFonts w:ascii="Times New Roman" w:hAnsi="Times New Roman" w:cs="Times New Roman"/>
          <w:sz w:val="24"/>
          <w:szCs w:val="24"/>
        </w:rPr>
        <w:t xml:space="preserve">е встречных проверок между </w:t>
      </w:r>
      <w:r>
        <w:rPr>
          <w:rFonts w:ascii="Times New Roman" w:hAnsi="Times New Roman" w:cs="Times New Roman"/>
          <w:sz w:val="24"/>
          <w:szCs w:val="24"/>
          <w:lang w:val="kk-KZ"/>
        </w:rPr>
        <w:t>территориаль</w:t>
      </w:r>
      <w:proofErr w:type="spellStart"/>
      <w:r w:rsidRPr="00E62899">
        <w:rPr>
          <w:rFonts w:ascii="Times New Roman" w:hAnsi="Times New Roman" w:cs="Times New Roman"/>
          <w:sz w:val="24"/>
          <w:szCs w:val="24"/>
        </w:rPr>
        <w:t>ными</w:t>
      </w:r>
      <w:proofErr w:type="spellEnd"/>
      <w:r w:rsidRPr="00E62899">
        <w:rPr>
          <w:rFonts w:ascii="Times New Roman" w:hAnsi="Times New Roman" w:cs="Times New Roman"/>
          <w:sz w:val="24"/>
          <w:szCs w:val="24"/>
        </w:rPr>
        <w:t xml:space="preserve"> налоговыми органами, налоговыми </w:t>
      </w:r>
      <w:r w:rsidRPr="00E62899">
        <w:rPr>
          <w:rFonts w:ascii="Times New Roman" w:hAnsi="Times New Roman" w:cs="Times New Roman"/>
          <w:sz w:val="24"/>
          <w:szCs w:val="24"/>
          <w:lang w:val="kk-KZ"/>
        </w:rPr>
        <w:t xml:space="preserve">   </w:t>
      </w:r>
      <w:r w:rsidRPr="00E62899">
        <w:rPr>
          <w:rFonts w:ascii="Times New Roman" w:hAnsi="Times New Roman" w:cs="Times New Roman"/>
          <w:sz w:val="24"/>
          <w:szCs w:val="24"/>
        </w:rPr>
        <w:t xml:space="preserve">органами </w:t>
      </w:r>
      <w:r w:rsidRPr="00E62899">
        <w:rPr>
          <w:rFonts w:ascii="Times New Roman" w:hAnsi="Times New Roman" w:cs="Times New Roman"/>
          <w:sz w:val="24"/>
          <w:szCs w:val="24"/>
          <w:lang w:val="kk-KZ"/>
        </w:rPr>
        <w:t xml:space="preserve">  </w:t>
      </w:r>
      <w:r>
        <w:rPr>
          <w:rFonts w:ascii="Times New Roman" w:hAnsi="Times New Roman" w:cs="Times New Roman"/>
          <w:sz w:val="24"/>
          <w:szCs w:val="24"/>
          <w:lang w:val="kk-KZ"/>
        </w:rPr>
        <w:t>инос транных</w:t>
      </w:r>
      <w:r w:rsidRPr="00E62899">
        <w:rPr>
          <w:rFonts w:ascii="Times New Roman" w:hAnsi="Times New Roman" w:cs="Times New Roman"/>
          <w:sz w:val="24"/>
          <w:szCs w:val="24"/>
          <w:lang w:val="kk-KZ"/>
        </w:rPr>
        <w:t xml:space="preserve"> </w:t>
      </w:r>
      <w:r w:rsidRPr="00E62899">
        <w:rPr>
          <w:rFonts w:ascii="Times New Roman" w:hAnsi="Times New Roman" w:cs="Times New Roman"/>
          <w:sz w:val="24"/>
          <w:szCs w:val="24"/>
        </w:rPr>
        <w:t xml:space="preserve"> </w:t>
      </w:r>
      <w:r w:rsidRPr="00E62899">
        <w:rPr>
          <w:rFonts w:ascii="Times New Roman" w:hAnsi="Times New Roman" w:cs="Times New Roman"/>
          <w:sz w:val="24"/>
          <w:szCs w:val="24"/>
          <w:lang w:val="kk-KZ"/>
        </w:rPr>
        <w:t xml:space="preserve"> </w:t>
      </w:r>
      <w:r w:rsidRPr="00E62899">
        <w:rPr>
          <w:rFonts w:ascii="Times New Roman" w:hAnsi="Times New Roman" w:cs="Times New Roman"/>
          <w:sz w:val="24"/>
          <w:szCs w:val="24"/>
        </w:rPr>
        <w:t xml:space="preserve">государств, </w:t>
      </w:r>
      <w:r w:rsidRPr="00E62899">
        <w:rPr>
          <w:rFonts w:ascii="Times New Roman" w:hAnsi="Times New Roman" w:cs="Times New Roman"/>
          <w:sz w:val="24"/>
          <w:szCs w:val="24"/>
          <w:lang w:val="kk-KZ"/>
        </w:rPr>
        <w:t xml:space="preserve"> обеспечение своевременной подготовки актов встречных налоговых проверок, </w:t>
      </w:r>
      <w:r>
        <w:rPr>
          <w:rFonts w:ascii="Times New Roman" w:hAnsi="Times New Roman" w:cs="Times New Roman"/>
          <w:sz w:val="24"/>
          <w:szCs w:val="24"/>
        </w:rPr>
        <w:t xml:space="preserve">а также </w:t>
      </w:r>
      <w:proofErr w:type="spellStart"/>
      <w:r>
        <w:rPr>
          <w:rFonts w:ascii="Times New Roman" w:hAnsi="Times New Roman" w:cs="Times New Roman"/>
          <w:sz w:val="24"/>
          <w:szCs w:val="24"/>
        </w:rPr>
        <w:t>прове</w:t>
      </w:r>
      <w:proofErr w:type="spellEnd"/>
      <w:r>
        <w:rPr>
          <w:rFonts w:ascii="Times New Roman" w:hAnsi="Times New Roman" w:cs="Times New Roman"/>
          <w:sz w:val="24"/>
          <w:szCs w:val="24"/>
          <w:lang w:val="kk-KZ"/>
        </w:rPr>
        <w:t>дение</w:t>
      </w:r>
      <w:r w:rsidRPr="00E62899">
        <w:rPr>
          <w:rFonts w:ascii="Times New Roman" w:hAnsi="Times New Roman" w:cs="Times New Roman"/>
          <w:sz w:val="24"/>
          <w:szCs w:val="24"/>
        </w:rPr>
        <w:t xml:space="preserve"> встречных проверок </w:t>
      </w:r>
      <w:r>
        <w:rPr>
          <w:rFonts w:ascii="Times New Roman" w:hAnsi="Times New Roman" w:cs="Times New Roman"/>
          <w:sz w:val="24"/>
          <w:szCs w:val="24"/>
          <w:lang w:val="kk-KZ"/>
        </w:rPr>
        <w:t>из ионстранных государств.</w:t>
      </w:r>
    </w:p>
    <w:p w:rsidR="00A92DE1" w:rsidRPr="00480EF8" w:rsidRDefault="00A92DE1" w:rsidP="00982CCD">
      <w:pPr>
        <w:spacing w:after="0" w:line="240" w:lineRule="auto"/>
        <w:ind w:firstLine="660"/>
        <w:jc w:val="both"/>
        <w:rPr>
          <w:rFonts w:ascii="Times New Roman" w:hAnsi="Times New Roman" w:cs="Times New Roman"/>
          <w:sz w:val="24"/>
          <w:szCs w:val="24"/>
          <w:lang w:val="kk-KZ"/>
        </w:rPr>
      </w:pPr>
    </w:p>
    <w:p w:rsidR="00924CC0" w:rsidRPr="00D06D1C" w:rsidRDefault="00924CC0" w:rsidP="00924CC0">
      <w:pPr>
        <w:pStyle w:val="a7"/>
        <w:ind w:firstLine="708"/>
        <w:jc w:val="both"/>
        <w:rPr>
          <w:b/>
          <w:lang w:val="kk-KZ"/>
        </w:rPr>
      </w:pPr>
      <w:r>
        <w:rPr>
          <w:b/>
          <w:lang w:val="kk-KZ"/>
        </w:rPr>
        <w:t>Требования к участникам конкурса</w:t>
      </w:r>
      <w:r w:rsidRPr="00396C82">
        <w:rPr>
          <w:b/>
          <w:lang w:val="kk-KZ"/>
        </w:rPr>
        <w:t xml:space="preserve"> </w:t>
      </w:r>
      <w:r>
        <w:rPr>
          <w:b/>
          <w:lang w:val="kk-KZ"/>
        </w:rPr>
        <w:t>категории</w:t>
      </w:r>
      <w:r w:rsidRPr="003262B5">
        <w:rPr>
          <w:b/>
          <w:lang w:val="kk-KZ"/>
        </w:rPr>
        <w:t xml:space="preserve"> </w:t>
      </w:r>
      <w:r>
        <w:rPr>
          <w:b/>
          <w:lang w:val="kk-KZ"/>
        </w:rPr>
        <w:t>С-R-4:</w:t>
      </w:r>
      <w:r>
        <w:rPr>
          <w:lang w:val="kk-KZ"/>
        </w:rPr>
        <w:t xml:space="preserve"> устанавливается следующие требования: </w:t>
      </w:r>
      <w:r w:rsidRPr="00D06D1C">
        <w:rPr>
          <w:lang w:val="kk-KZ"/>
        </w:rPr>
        <w:t>(юридическое,</w:t>
      </w:r>
      <w:r>
        <w:rPr>
          <w:lang w:val="kk-KZ"/>
        </w:rPr>
        <w:t xml:space="preserve"> экономическое</w:t>
      </w:r>
      <w:r w:rsidRPr="00D06D1C">
        <w:rPr>
          <w:lang w:val="kk-KZ"/>
        </w:rPr>
        <w:t>)</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24CC0" w:rsidRDefault="00924CC0" w:rsidP="00924CC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924CC0" w:rsidRDefault="00924CC0" w:rsidP="00924CC0">
      <w:pPr>
        <w:snapToGrid w:val="0"/>
        <w:spacing w:after="0"/>
        <w:ind w:firstLine="660"/>
        <w:jc w:val="both"/>
        <w:rPr>
          <w:rFonts w:ascii="Times New Roman" w:hAnsi="Times New Roman" w:cs="Times New Roman"/>
          <w:sz w:val="24"/>
          <w:szCs w:val="24"/>
          <w:lang w:val="kk-KZ"/>
        </w:rPr>
      </w:pPr>
    </w:p>
    <w:p w:rsidR="00924CC0" w:rsidRPr="004B103A" w:rsidRDefault="00924CC0" w:rsidP="00924CC0">
      <w:pPr>
        <w:pStyle w:val="a7"/>
        <w:jc w:val="center"/>
        <w:rPr>
          <w:b/>
          <w:lang w:val="kk-KZ"/>
        </w:rPr>
      </w:pPr>
      <w:r>
        <w:rPr>
          <w:b/>
          <w:lang w:val="kk-KZ"/>
        </w:rPr>
        <w:t>Для участия во внутреннем конкурсе представляются следующие документы:</w:t>
      </w:r>
    </w:p>
    <w:p w:rsidR="00924CC0" w:rsidRPr="008C653D" w:rsidRDefault="00924CC0" w:rsidP="00924CC0">
      <w:pPr>
        <w:pStyle w:val="a7"/>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924CC0"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3"/>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7" w:history="1">
        <w:r w:rsidRPr="00630AAD">
          <w:rPr>
            <w:rStyle w:val="a3"/>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924CC0" w:rsidRDefault="00924CC0" w:rsidP="00924CC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924CC0" w:rsidRPr="00516BF4"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924CC0" w:rsidRDefault="00924CC0" w:rsidP="00924CC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924CC0" w:rsidRDefault="00924CC0" w:rsidP="00924CC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Pr>
          <w:rFonts w:ascii="Times New Roman" w:hAnsi="Times New Roman" w:cs="Times New Roman"/>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24CC0" w:rsidRDefault="00924CC0" w:rsidP="00924CC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924CC0" w:rsidRDefault="00924CC0" w:rsidP="00924CC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924CC0" w:rsidRDefault="00924CC0" w:rsidP="00924CC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924CC0" w:rsidRDefault="00924CC0"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706ED" w:rsidRDefault="009706ED" w:rsidP="00924CC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924CC0" w:rsidRPr="00341C47"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924CC0" w:rsidRPr="00341C47" w:rsidRDefault="00924CC0" w:rsidP="00924CC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924CC0" w:rsidRDefault="00924CC0" w:rsidP="00924CC0">
      <w:pPr>
        <w:spacing w:after="0" w:line="240" w:lineRule="auto"/>
        <w:ind w:left="4253"/>
        <w:jc w:val="right"/>
        <w:rPr>
          <w:rFonts w:ascii="Times New Roman" w:hAnsi="Times New Roman"/>
          <w:color w:val="000000"/>
          <w:sz w:val="24"/>
          <w:szCs w:val="24"/>
        </w:rPr>
      </w:pPr>
    </w:p>
    <w:p w:rsidR="00924CC0" w:rsidRDefault="00924CC0" w:rsidP="00924CC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lang w:val="kk-KZ"/>
        </w:rPr>
      </w:pPr>
    </w:p>
    <w:p w:rsidR="00924CC0" w:rsidRDefault="00924CC0" w:rsidP="00924CC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924CC0" w:rsidRDefault="00924CC0" w:rsidP="00924CC0">
      <w:pPr>
        <w:spacing w:after="0" w:line="240" w:lineRule="auto"/>
        <w:ind w:left="4253"/>
        <w:jc w:val="right"/>
        <w:rPr>
          <w:rFonts w:ascii="Times New Roman" w:hAnsi="Times New Roman"/>
          <w:color w:val="000000"/>
          <w:sz w:val="24"/>
          <w:szCs w:val="24"/>
        </w:rPr>
      </w:pPr>
    </w:p>
    <w:p w:rsidR="00924CC0" w:rsidRPr="00893FDA" w:rsidRDefault="00924CC0" w:rsidP="00924CC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924CC0" w:rsidRPr="00F34765" w:rsidRDefault="00924CC0" w:rsidP="00924CC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924CC0" w:rsidRDefault="00924CC0" w:rsidP="00924CC0">
      <w:pPr>
        <w:jc w:val="right"/>
        <w:rPr>
          <w:rFonts w:ascii="Times New Roman" w:hAnsi="Times New Roman"/>
          <w:b/>
          <w:i/>
          <w:color w:val="000000"/>
        </w:rPr>
      </w:pPr>
      <w:bookmarkStart w:id="1" w:name="z123"/>
    </w:p>
    <w:p w:rsidR="00924CC0" w:rsidRPr="0036048F" w:rsidRDefault="00924CC0" w:rsidP="00924CC0">
      <w:pPr>
        <w:jc w:val="right"/>
        <w:rPr>
          <w:rFonts w:ascii="Times New Roman" w:hAnsi="Times New Roman"/>
          <w:b/>
          <w:i/>
          <w:color w:val="000000"/>
        </w:rPr>
      </w:pPr>
    </w:p>
    <w:p w:rsidR="00924CC0" w:rsidRPr="00C1517B" w:rsidRDefault="00924CC0" w:rsidP="00924CC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924CC0" w:rsidRPr="00C1517B" w:rsidRDefault="00924CC0" w:rsidP="00924CC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924CC0" w:rsidRPr="00C1517B" w:rsidRDefault="00924CC0" w:rsidP="00924CC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924CC0" w:rsidRPr="00C1517B" w:rsidRDefault="00924CC0" w:rsidP="00924CC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924CC0" w:rsidRPr="00935B38" w:rsidRDefault="00924CC0" w:rsidP="00924CC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924CC0" w:rsidRDefault="00924CC0" w:rsidP="00924CC0">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CC0" w:rsidRDefault="00924CC0" w:rsidP="00924CC0">
      <w:pPr>
        <w:pStyle w:val="a5"/>
        <w:spacing w:before="0" w:beforeAutospacing="0" w:after="0" w:afterAutospacing="0"/>
        <w:jc w:val="both"/>
        <w:rPr>
          <w:sz w:val="28"/>
          <w:szCs w:val="28"/>
          <w:lang w:val="kk-KZ"/>
        </w:rPr>
      </w:pPr>
    </w:p>
    <w:p w:rsidR="00924CC0" w:rsidRDefault="00924CC0" w:rsidP="00924CC0">
      <w:pPr>
        <w:pStyle w:val="a5"/>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924CC0" w:rsidRPr="00935B38" w:rsidRDefault="00924CC0" w:rsidP="00924CC0">
      <w:pPr>
        <w:pStyle w:val="a5"/>
        <w:spacing w:before="0" w:beforeAutospacing="0" w:after="0" w:afterAutospacing="0"/>
        <w:jc w:val="both"/>
        <w:rPr>
          <w:sz w:val="28"/>
          <w:szCs w:val="20"/>
          <w:lang w:val="kk-KZ"/>
        </w:rPr>
      </w:pPr>
      <w:r>
        <w:rPr>
          <w:sz w:val="28"/>
          <w:szCs w:val="28"/>
          <w:lang w:val="kk-KZ"/>
        </w:rPr>
        <w:t>________________________________________________________________</w:t>
      </w:r>
    </w:p>
    <w:p w:rsidR="00924CC0" w:rsidRDefault="00924CC0" w:rsidP="00924CC0">
      <w:pPr>
        <w:spacing w:before="100" w:beforeAutospacing="1" w:after="100" w:afterAutospacing="1" w:line="240" w:lineRule="auto"/>
        <w:ind w:firstLine="708"/>
        <w:jc w:val="both"/>
        <w:rPr>
          <w:rFonts w:ascii="Times New Roman" w:hAnsi="Times New Roman"/>
          <w:sz w:val="28"/>
          <w:szCs w:val="28"/>
          <w:lang w:val="kk-KZ"/>
        </w:rPr>
      </w:pPr>
    </w:p>
    <w:p w:rsidR="00924CC0" w:rsidRPr="00280936" w:rsidRDefault="00924CC0" w:rsidP="00924CC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310C6A" w:rsidRDefault="00924CC0" w:rsidP="00924CC0">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31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6"/>
    <w:rsid w:val="0011717C"/>
    <w:rsid w:val="00232814"/>
    <w:rsid w:val="00267359"/>
    <w:rsid w:val="00297C29"/>
    <w:rsid w:val="002C189A"/>
    <w:rsid w:val="00310C6A"/>
    <w:rsid w:val="0039165C"/>
    <w:rsid w:val="003C68D3"/>
    <w:rsid w:val="00414FFB"/>
    <w:rsid w:val="00510165"/>
    <w:rsid w:val="005D5C3F"/>
    <w:rsid w:val="00661376"/>
    <w:rsid w:val="006C7B08"/>
    <w:rsid w:val="007000E7"/>
    <w:rsid w:val="007723BE"/>
    <w:rsid w:val="007800B7"/>
    <w:rsid w:val="007F56C2"/>
    <w:rsid w:val="00914D7B"/>
    <w:rsid w:val="00924CC0"/>
    <w:rsid w:val="009706ED"/>
    <w:rsid w:val="00982CCD"/>
    <w:rsid w:val="009C49A7"/>
    <w:rsid w:val="00A6052D"/>
    <w:rsid w:val="00A775C3"/>
    <w:rsid w:val="00A92DE1"/>
    <w:rsid w:val="00AD44DD"/>
    <w:rsid w:val="00B0641F"/>
    <w:rsid w:val="00BE2270"/>
    <w:rsid w:val="00C7347A"/>
    <w:rsid w:val="00CF3C13"/>
    <w:rsid w:val="00D958A6"/>
    <w:rsid w:val="00E4549F"/>
    <w:rsid w:val="00E645F7"/>
    <w:rsid w:val="00FD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FAD7"/>
  <w15:chartTrackingRefBased/>
  <w15:docId w15:val="{D20730FB-5310-42AC-8ACA-BFBF7640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CC0"/>
    <w:rPr>
      <w:color w:val="0000FF"/>
      <w:u w:val="single"/>
    </w:rPr>
  </w:style>
  <w:style w:type="paragraph" w:styleId="a4">
    <w:name w:val="List Paragraph"/>
    <w:basedOn w:val="a"/>
    <w:uiPriority w:val="34"/>
    <w:qFormat/>
    <w:rsid w:val="00924CC0"/>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924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924CC0"/>
    <w:rPr>
      <w:rFonts w:ascii="Times New Roman" w:eastAsia="Times New Roman" w:hAnsi="Times New Roman" w:cs="Times New Roman"/>
      <w:sz w:val="24"/>
      <w:szCs w:val="24"/>
      <w:lang w:eastAsia="ru-RU"/>
    </w:rPr>
  </w:style>
  <w:style w:type="paragraph" w:styleId="a7">
    <w:name w:val="No Spacing"/>
    <w:link w:val="a8"/>
    <w:uiPriority w:val="1"/>
    <w:qFormat/>
    <w:rsid w:val="00924CC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E645F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C49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49A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394">
      <w:bodyDiv w:val="1"/>
      <w:marLeft w:val="0"/>
      <w:marRight w:val="0"/>
      <w:marTop w:val="0"/>
      <w:marBottom w:val="0"/>
      <w:divBdr>
        <w:top w:val="none" w:sz="0" w:space="0" w:color="auto"/>
        <w:left w:val="none" w:sz="0" w:space="0" w:color="auto"/>
        <w:bottom w:val="none" w:sz="0" w:space="0" w:color="auto"/>
        <w:right w:val="none" w:sz="0" w:space="0" w:color="auto"/>
      </w:divBdr>
    </w:div>
    <w:div w:id="3445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gazg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117</cp:revision>
  <cp:lastPrinted>2018-04-19T07:35:00Z</cp:lastPrinted>
  <dcterms:created xsi:type="dcterms:W3CDTF">2017-07-14T10:19:00Z</dcterms:created>
  <dcterms:modified xsi:type="dcterms:W3CDTF">2018-04-19T07:41:00Z</dcterms:modified>
</cp:coreProperties>
</file>