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40" w:rsidRDefault="008B2A40" w:rsidP="008B2A40">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8B2A40" w:rsidRDefault="008B2A40" w:rsidP="008B2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8B2A40" w:rsidRDefault="008B2A40" w:rsidP="008B2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8B2A40" w:rsidRDefault="008B2A40" w:rsidP="008B2A40">
      <w:pPr>
        <w:spacing w:after="0" w:line="240" w:lineRule="auto"/>
        <w:jc w:val="center"/>
        <w:rPr>
          <w:rFonts w:ascii="Times New Roman" w:hAnsi="Times New Roman" w:cs="Times New Roman"/>
          <w:b/>
          <w:sz w:val="24"/>
          <w:szCs w:val="24"/>
          <w:lang w:val="kk-KZ"/>
        </w:rPr>
      </w:pPr>
    </w:p>
    <w:p w:rsidR="008B2A40" w:rsidRDefault="008B2A40" w:rsidP="008B2A40">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45-18-</w:t>
      </w:r>
      <w:r>
        <w:rPr>
          <w:rFonts w:ascii="KZ Times New Roman" w:hAnsi="KZ Times New Roman"/>
          <w:b/>
          <w:sz w:val="24"/>
          <w:szCs w:val="24"/>
          <w:lang w:val="kk-KZ"/>
        </w:rPr>
        <w:t xml:space="preserve">79,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rsidR="00583B58">
        <w:fldChar w:fldCharType="begin"/>
      </w:r>
      <w:r w:rsidR="00583B58" w:rsidRPr="00583B58">
        <w:rPr>
          <w:lang w:val="kk-KZ"/>
        </w:rPr>
        <w:instrText xml:space="preserve"> HYPERLINK "mailto:ekagazgalieva@taxatyrau.mgd.kz" </w:instrText>
      </w:r>
      <w:r w:rsidR="00583B58">
        <w:fldChar w:fldCharType="separate"/>
      </w:r>
      <w:r w:rsidRPr="006D423B">
        <w:rPr>
          <w:rStyle w:val="a3"/>
          <w:rFonts w:ascii="Times New Roman" w:hAnsi="Times New Roman" w:cs="Times New Roman"/>
          <w:b/>
          <w:sz w:val="24"/>
          <w:szCs w:val="24"/>
          <w:lang w:val="kk-KZ"/>
        </w:rPr>
        <w:t>ekagazgalieva@taxatyrau.mgd.kz</w:t>
      </w:r>
      <w:r w:rsidR="00583B58">
        <w:rPr>
          <w:rStyle w:val="a3"/>
          <w:rFonts w:ascii="Times New Roman" w:hAnsi="Times New Roman" w:cs="Times New Roman"/>
          <w:b/>
          <w:sz w:val="24"/>
          <w:szCs w:val="24"/>
          <w:lang w:val="kk-KZ"/>
        </w:rPr>
        <w:fldChar w:fldCharType="end"/>
      </w:r>
      <w:r w:rsidRPr="006D423B">
        <w:rPr>
          <w:sz w:val="24"/>
          <w:szCs w:val="24"/>
          <w:lang w:val="kk-KZ"/>
        </w:rPr>
        <w:t xml:space="preserve">,  </w:t>
      </w:r>
      <w:hyperlink r:id="rId5"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8B2A40" w:rsidRDefault="008B2A40" w:rsidP="008B2A40">
      <w:pPr>
        <w:spacing w:after="0" w:line="240" w:lineRule="auto"/>
        <w:ind w:firstLine="708"/>
        <w:jc w:val="both"/>
        <w:rPr>
          <w:rFonts w:ascii="Times New Roman" w:hAnsi="Times New Roman" w:cs="Times New Roman"/>
          <w:b/>
          <w:sz w:val="24"/>
          <w:szCs w:val="24"/>
          <w:lang w:val="kk-KZ"/>
        </w:rPr>
      </w:pPr>
    </w:p>
    <w:p w:rsidR="008B2A40" w:rsidRDefault="008B2A40" w:rsidP="008B2A40">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Мәжбүрлеп өндіру және дәрменсіз борышкерлермен жұмыс</w:t>
      </w:r>
      <w:r w:rsidRPr="002E2E42">
        <w:rPr>
          <w:rFonts w:ascii="Times New Roman" w:hAnsi="Times New Roman" w:cs="Times New Roman"/>
          <w:b/>
          <w:sz w:val="24"/>
          <w:szCs w:val="24"/>
          <w:lang w:val="kk-KZ"/>
        </w:rPr>
        <w:t xml:space="preserve"> бөлімінің жетекші маманы</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С-R-5 санаты, </w:t>
      </w:r>
      <w:r w:rsidR="00E0300C" w:rsidRPr="00E0300C">
        <w:rPr>
          <w:rFonts w:ascii="Times New Roman" w:hAnsi="Times New Roman" w:cs="Times New Roman"/>
          <w:b/>
          <w:sz w:val="24"/>
          <w:szCs w:val="24"/>
          <w:lang w:val="kk-KZ"/>
        </w:rPr>
        <w:t>2</w:t>
      </w:r>
      <w:r>
        <w:rPr>
          <w:rFonts w:ascii="Times New Roman" w:hAnsi="Times New Roman" w:cs="Times New Roman"/>
          <w:b/>
          <w:sz w:val="24"/>
          <w:szCs w:val="24"/>
          <w:lang w:val="kk-KZ"/>
        </w:rPr>
        <w:t xml:space="preserve"> - бірлік.</w:t>
      </w:r>
    </w:p>
    <w:p w:rsidR="008B2A40" w:rsidRPr="00C36988" w:rsidRDefault="008B2A40" w:rsidP="008B2A40">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8B2A40" w:rsidRDefault="008B2A40" w:rsidP="008B2A40">
      <w:pPr>
        <w:pStyle w:val="a7"/>
        <w:jc w:val="both"/>
        <w:rPr>
          <w:lang w:val="kk-KZ"/>
        </w:rPr>
      </w:pPr>
      <w:r>
        <w:rPr>
          <w:b/>
          <w:lang w:val="kk-KZ"/>
        </w:rPr>
        <w:tab/>
      </w:r>
      <w:r w:rsidRPr="002E2E42">
        <w:rPr>
          <w:b/>
          <w:lang w:val="kk-KZ"/>
        </w:rPr>
        <w:t>Функционалдық міндеттері:</w:t>
      </w:r>
      <w:r>
        <w:rPr>
          <w:lang w:val="kk-KZ"/>
        </w:rPr>
        <w:t xml:space="preserve"> басқарма</w:t>
      </w:r>
      <w:r w:rsidRPr="00A40237">
        <w:rPr>
          <w:lang w:val="kk-KZ"/>
        </w:rPr>
        <w:t>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w:t>
      </w:r>
      <w:r>
        <w:rPr>
          <w:lang w:val="kk-KZ"/>
        </w:rPr>
        <w:t xml:space="preserve">  </w:t>
      </w:r>
      <w:r w:rsidRPr="00A40237">
        <w:rPr>
          <w:lang w:val="kk-KZ"/>
        </w:rPr>
        <w:t xml:space="preserve"> мерзімінде</w:t>
      </w:r>
      <w:r>
        <w:rPr>
          <w:lang w:val="kk-KZ"/>
        </w:rPr>
        <w:t xml:space="preserve">  </w:t>
      </w:r>
      <w:r w:rsidRPr="00A40237">
        <w:rPr>
          <w:lang w:val="kk-KZ"/>
        </w:rPr>
        <w:t xml:space="preserve"> орындалмаған</w:t>
      </w:r>
      <w:r>
        <w:rPr>
          <w:lang w:val="kk-KZ"/>
        </w:rPr>
        <w:t xml:space="preserve">  </w:t>
      </w:r>
      <w:r w:rsidRPr="00A40237">
        <w:rPr>
          <w:lang w:val="kk-KZ"/>
        </w:rPr>
        <w:t xml:space="preserve"> сал</w:t>
      </w:r>
      <w:bookmarkStart w:id="0" w:name="_GoBack"/>
      <w:bookmarkEnd w:id="0"/>
      <w:r w:rsidRPr="00A40237">
        <w:rPr>
          <w:lang w:val="kk-KZ"/>
        </w:rPr>
        <w:t>ық</w:t>
      </w:r>
      <w:r>
        <w:rPr>
          <w:lang w:val="kk-KZ"/>
        </w:rPr>
        <w:t xml:space="preserve">  </w:t>
      </w:r>
      <w:r w:rsidRPr="00A40237">
        <w:rPr>
          <w:lang w:val="kk-KZ"/>
        </w:rPr>
        <w:t xml:space="preserve"> міндеттемесін</w:t>
      </w:r>
      <w:r>
        <w:rPr>
          <w:lang w:val="kk-KZ"/>
        </w:rPr>
        <w:t xml:space="preserve"> </w:t>
      </w:r>
      <w:r w:rsidRPr="00A40237">
        <w:rPr>
          <w:lang w:val="kk-KZ"/>
        </w:rPr>
        <w:t xml:space="preserve"> </w:t>
      </w:r>
      <w:r>
        <w:rPr>
          <w:lang w:val="kk-KZ"/>
        </w:rPr>
        <w:t xml:space="preserve"> </w:t>
      </w:r>
      <w:r w:rsidRPr="00A40237">
        <w:rPr>
          <w:lang w:val="kk-KZ"/>
        </w:rPr>
        <w:t>орындауды    қамтамасыз    ету    тәсілдерін   және   салық     берешегін     мәжбүрл</w:t>
      </w:r>
      <w:r>
        <w:rPr>
          <w:lang w:val="kk-KZ"/>
        </w:rPr>
        <w:t>еп      өндіру шараларын  қолдану, ҚР ӘҚБтК-не сәйкес</w:t>
      </w:r>
      <w:r w:rsidRPr="00A40237">
        <w:rPr>
          <w:lang w:val="kk-KZ"/>
        </w:rPr>
        <w:t xml:space="preserve"> салық төлеушілерге қат</w:t>
      </w:r>
      <w:r>
        <w:rPr>
          <w:lang w:val="kk-KZ"/>
        </w:rPr>
        <w:t>ысты әкімшілік құқық бұзушылық туралы</w:t>
      </w:r>
      <w:r w:rsidRPr="00A40237">
        <w:rPr>
          <w:lang w:val="kk-KZ"/>
        </w:rPr>
        <w:t xml:space="preserve"> іс қозғау, инкассалық өкімдерінің уақытында орындалуы</w:t>
      </w:r>
      <w:r>
        <w:rPr>
          <w:lang w:val="kk-KZ"/>
        </w:rPr>
        <w:t xml:space="preserve">н тексеру, </w:t>
      </w:r>
      <w:r w:rsidRPr="00CA5302">
        <w:rPr>
          <w:lang w:val="kk-KZ"/>
        </w:rPr>
        <w:t>әкімшілік құқық бұзушылық туралы хаттамаларды</w:t>
      </w:r>
      <w:r>
        <w:rPr>
          <w:lang w:val="kk-KZ"/>
        </w:rPr>
        <w:t xml:space="preserve"> БСАЖ АЖ-не енгізу.</w:t>
      </w:r>
      <w:r w:rsidRPr="00A40237">
        <w:rPr>
          <w:lang w:val="kk-KZ"/>
        </w:rPr>
        <w:t xml:space="preserve"> </w:t>
      </w:r>
    </w:p>
    <w:p w:rsidR="008B2A40" w:rsidRDefault="008B2A40" w:rsidP="008B2A40">
      <w:pPr>
        <w:pStyle w:val="a7"/>
        <w:ind w:firstLine="708"/>
        <w:jc w:val="both"/>
        <w:rPr>
          <w:b/>
          <w:lang w:val="kk-KZ"/>
        </w:rPr>
      </w:pPr>
      <w:r>
        <w:rPr>
          <w:b/>
          <w:lang w:val="kk-KZ"/>
        </w:rPr>
        <w:t>2</w:t>
      </w:r>
      <w:r w:rsidRPr="000F6275">
        <w:rPr>
          <w:b/>
          <w:lang w:val="kk-KZ"/>
        </w:rPr>
        <w:t>.</w:t>
      </w:r>
      <w:r>
        <w:rPr>
          <w:b/>
          <w:lang w:val="kk-KZ"/>
        </w:rPr>
        <w:t xml:space="preserve"> Тіркелмеген салық төлеушілерді анықтау (мобилді топ) бөлімінің жетекші</w:t>
      </w:r>
      <w:r w:rsidRPr="006F7897">
        <w:rPr>
          <w:b/>
          <w:lang w:val="kk-KZ"/>
        </w:rPr>
        <w:t xml:space="preserve"> маманы</w:t>
      </w:r>
      <w:r>
        <w:rPr>
          <w:lang w:val="kk-KZ"/>
        </w:rPr>
        <w:t>,</w:t>
      </w:r>
      <w:r w:rsidRPr="004A6A7D">
        <w:rPr>
          <w:b/>
          <w:lang w:val="kk-KZ"/>
        </w:rPr>
        <w:t xml:space="preserve">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17.12.2017 ж. дейін), С-</w:t>
      </w:r>
      <w:r w:rsidRPr="004A7BEC">
        <w:rPr>
          <w:b/>
          <w:lang w:val="kk-KZ"/>
        </w:rPr>
        <w:t>R-</w:t>
      </w:r>
      <w:r>
        <w:rPr>
          <w:b/>
          <w:lang w:val="kk-KZ"/>
        </w:rPr>
        <w:t xml:space="preserve">5 санаты, </w:t>
      </w:r>
      <w:r w:rsidRPr="007F76C6">
        <w:rPr>
          <w:b/>
          <w:lang w:val="kk-KZ"/>
        </w:rPr>
        <w:t xml:space="preserve"> </w:t>
      </w:r>
      <w:r>
        <w:rPr>
          <w:b/>
          <w:lang w:val="kk-KZ"/>
        </w:rPr>
        <w:t>1 - бірлік.</w:t>
      </w:r>
    </w:p>
    <w:p w:rsidR="008B2A40" w:rsidRPr="00C36988" w:rsidRDefault="008B2A40" w:rsidP="008B2A40">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8B2A40" w:rsidRDefault="008B2A40" w:rsidP="008B2A40">
      <w:pPr>
        <w:pStyle w:val="a7"/>
        <w:jc w:val="both"/>
        <w:rPr>
          <w:lang w:val="kk-KZ"/>
        </w:rPr>
      </w:pPr>
      <w:r>
        <w:rPr>
          <w:b/>
          <w:lang w:val="kk-KZ"/>
        </w:rPr>
        <w:tab/>
      </w:r>
      <w:r w:rsidRPr="00D81722">
        <w:rPr>
          <w:b/>
          <w:lang w:val="kk-KZ"/>
        </w:rPr>
        <w:t>Функционалдық міндеттері:</w:t>
      </w:r>
      <w:r>
        <w:rPr>
          <w:lang w:val="kk-KZ"/>
        </w:rPr>
        <w:t xml:space="preserve"> </w:t>
      </w:r>
      <w:r w:rsidRPr="00CA5302">
        <w:rPr>
          <w:lang w:val="kk-KZ"/>
        </w:rPr>
        <w:t>Сауда  нүктелері  мен  көтерме  сауда  нүктелерінің  лицензиялануын  қадағалау  мақсатында  рейдтік  тексерулер  өткізу, тіркелмеген  кәсіпкерлік</w:t>
      </w:r>
      <w:r>
        <w:rPr>
          <w:lang w:val="kk-KZ"/>
        </w:rPr>
        <w:t>пен  айналысушы  субъектілерді анықтау, бақылау-касса тәртібінің сақталуын,</w:t>
      </w:r>
      <w:r w:rsidRPr="00CA5302">
        <w:rPr>
          <w:lang w:val="kk-KZ"/>
        </w:rPr>
        <w:t xml:space="preserve"> салық төлеушілер мен  салық  салу  о</w:t>
      </w:r>
      <w:r>
        <w:rPr>
          <w:lang w:val="kk-KZ"/>
        </w:rPr>
        <w:t xml:space="preserve">бъектілерінің    уақытылы    </w:t>
      </w:r>
      <w:r w:rsidRPr="00CA5302">
        <w:rPr>
          <w:lang w:val="kk-KZ"/>
        </w:rPr>
        <w:t xml:space="preserve">есепке   алынуын   </w:t>
      </w:r>
      <w:r>
        <w:rPr>
          <w:lang w:val="kk-KZ"/>
        </w:rPr>
        <w:t xml:space="preserve">жүзеге  асыру, </w:t>
      </w:r>
      <w:r w:rsidRPr="00CA5302">
        <w:rPr>
          <w:lang w:val="kk-KZ"/>
        </w:rPr>
        <w:t xml:space="preserve">   хронометраждық   зерттеп-тексеруді  өткізу,</w:t>
      </w:r>
      <w:r>
        <w:rPr>
          <w:lang w:val="kk-KZ"/>
        </w:rPr>
        <w:t xml:space="preserve"> тіркелмеген  кәсіпкерлердің уақытылы  тіркеуге тұруын </w:t>
      </w:r>
      <w:r w:rsidRPr="00CA5302">
        <w:rPr>
          <w:lang w:val="kk-KZ"/>
        </w:rPr>
        <w:t>қадағалау</w:t>
      </w:r>
      <w:r>
        <w:rPr>
          <w:lang w:val="kk-KZ"/>
        </w:rPr>
        <w:t xml:space="preserve">, САЭБ, БСАЖ </w:t>
      </w:r>
      <w:r w:rsidRPr="00CA5302">
        <w:rPr>
          <w:lang w:val="kk-KZ"/>
        </w:rPr>
        <w:t>бағдарламасында әкімшілік құқық бұзушылық туралы хаттамаларды өңдеу, айыппұлдардың төленгендігі жөнінде есеп жүргізу.</w:t>
      </w:r>
    </w:p>
    <w:p w:rsidR="008B2A40" w:rsidRDefault="008B2A40" w:rsidP="008B2A40">
      <w:pPr>
        <w:pStyle w:val="a7"/>
        <w:ind w:firstLine="705"/>
        <w:jc w:val="both"/>
        <w:rPr>
          <w:b/>
          <w:bCs/>
          <w:color w:val="000000"/>
          <w:lang w:val="kk-KZ"/>
        </w:rPr>
      </w:pPr>
      <w:r w:rsidRPr="00BF6C04">
        <w:rPr>
          <w:b/>
          <w:lang w:val="kk-KZ"/>
        </w:rPr>
        <w:t>Конкурсқа қатысушыларға қойылатын талаптар:</w:t>
      </w:r>
      <w:r>
        <w:rPr>
          <w:b/>
          <w:lang w:val="kk-KZ"/>
        </w:rPr>
        <w:t xml:space="preserve"> </w:t>
      </w:r>
      <w:r w:rsidRPr="0038701C">
        <w:rPr>
          <w:lang w:val="kk-KZ"/>
        </w:rPr>
        <w:t>Жоғары немесе орта білімнен кейінгі немесе техникалық және кәсіптік білім  (экономикалық, құқықтық).</w:t>
      </w:r>
    </w:p>
    <w:p w:rsidR="008B2A40" w:rsidRDefault="008B2A40" w:rsidP="008B2A40">
      <w:pPr>
        <w:pStyle w:val="a7"/>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B2A40" w:rsidRDefault="008B2A40" w:rsidP="008B2A40">
      <w:pPr>
        <w:pStyle w:val="a7"/>
        <w:ind w:firstLine="708"/>
        <w:jc w:val="both"/>
        <w:rPr>
          <w:lang w:val="kk-KZ"/>
        </w:rPr>
      </w:pPr>
      <w:r>
        <w:rPr>
          <w:lang w:val="kk-KZ"/>
        </w:rPr>
        <w:t>Жұмыс тәжірибесі талап етілмейді.</w:t>
      </w:r>
    </w:p>
    <w:p w:rsidR="008B2A40" w:rsidRPr="00114A02" w:rsidRDefault="008B2A40" w:rsidP="008B2A40">
      <w:pPr>
        <w:pStyle w:val="a7"/>
        <w:jc w:val="both"/>
        <w:rPr>
          <w:lang w:val="kk-KZ"/>
        </w:rPr>
      </w:pPr>
    </w:p>
    <w:p w:rsidR="008B2A40" w:rsidRPr="00913C17" w:rsidRDefault="008B2A40" w:rsidP="008B2A40">
      <w:pPr>
        <w:pStyle w:val="a7"/>
        <w:jc w:val="both"/>
        <w:rPr>
          <w:b/>
          <w:lang w:val="kk-KZ"/>
        </w:rPr>
      </w:pPr>
      <w:r>
        <w:rPr>
          <w:b/>
          <w:lang w:val="kk-KZ"/>
        </w:rPr>
        <w:tab/>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8B2A40" w:rsidRPr="00913C17" w:rsidRDefault="008B2A40" w:rsidP="008B2A40">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8B2A40" w:rsidRPr="00913C17" w:rsidRDefault="008B2A40" w:rsidP="008B2A40">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8B2A40" w:rsidRDefault="008B2A40" w:rsidP="008B2A40">
      <w:pPr>
        <w:pStyle w:val="a7"/>
        <w:ind w:firstLine="708"/>
        <w:jc w:val="both"/>
        <w:rPr>
          <w:lang w:val="kk-KZ"/>
        </w:rPr>
      </w:pPr>
      <w:r>
        <w:rPr>
          <w:lang w:val="kk-KZ"/>
        </w:rPr>
        <w:lastRenderedPageBreak/>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8B2A40" w:rsidRPr="00FA7068" w:rsidRDefault="008B2A40" w:rsidP="008B2A4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2A40" w:rsidRPr="00FA7068" w:rsidRDefault="008B2A40" w:rsidP="008B2A4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2A40" w:rsidRPr="00FA7068" w:rsidRDefault="008B2A40" w:rsidP="008B2A4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2A40" w:rsidRPr="00913C17" w:rsidRDefault="008B2A40" w:rsidP="008B2A40">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8B2A40" w:rsidRDefault="008B2A40" w:rsidP="008B2A40">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8B2A40" w:rsidRPr="00D27A58" w:rsidRDefault="008B2A40" w:rsidP="008B2A40">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8B2A40" w:rsidRPr="00D27A58" w:rsidRDefault="008B2A40" w:rsidP="008B2A40">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8B2A40" w:rsidRDefault="008B2A40" w:rsidP="008B2A40">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B2A40" w:rsidRPr="00D366DC" w:rsidRDefault="008B2A40" w:rsidP="008B2A4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B2A40" w:rsidRPr="00D366DC" w:rsidRDefault="008B2A40" w:rsidP="008B2A40">
      <w:pPr>
        <w:pStyle w:val="a4"/>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B2A40" w:rsidRDefault="008B2A40" w:rsidP="008B2A40">
      <w:pPr>
        <w:pStyle w:val="a7"/>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8B2A40" w:rsidRPr="00C021A1" w:rsidRDefault="008B2A40" w:rsidP="008B2A40">
      <w:pPr>
        <w:pStyle w:val="a7"/>
        <w:jc w:val="both"/>
        <w:rPr>
          <w:lang w:val="kk-KZ"/>
        </w:rPr>
      </w:pPr>
      <w:r>
        <w:rPr>
          <w:lang w:val="kk-KZ"/>
        </w:rPr>
        <w:tab/>
      </w:r>
      <w:r w:rsidRPr="00C021A1">
        <w:rPr>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8B2A40" w:rsidRPr="00C021A1" w:rsidRDefault="008B2A40" w:rsidP="008B2A40">
      <w:pPr>
        <w:pStyle w:val="a7"/>
        <w:jc w:val="both"/>
        <w:rPr>
          <w:b/>
          <w:lang w:val="kk-KZ"/>
        </w:rPr>
      </w:pPr>
      <w:r>
        <w:rPr>
          <w:lang w:val="kk-KZ"/>
        </w:rPr>
        <w:lastRenderedPageBreak/>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8B2A40" w:rsidRPr="00C021A1" w:rsidRDefault="008B2A40" w:rsidP="008B2A40">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6" w:history="1">
        <w:r w:rsidRPr="00C021A1">
          <w:rPr>
            <w:rStyle w:val="a3"/>
            <w:b/>
            <w:lang w:val="kk-KZ"/>
          </w:rPr>
          <w:t>ekagazgalieva@taxatyrau.mgd.kz</w:t>
        </w:r>
      </w:hyperlink>
      <w:r w:rsidRPr="00C021A1">
        <w:rPr>
          <w:lang w:val="kk-KZ"/>
        </w:rPr>
        <w:t xml:space="preserve">, </w:t>
      </w:r>
      <w:hyperlink r:id="rId7"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8B2A40" w:rsidRDefault="008B2A40" w:rsidP="008B2A40">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8B2A40" w:rsidRDefault="008B2A40" w:rsidP="008B2A40">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8B2A40" w:rsidRDefault="008B2A40" w:rsidP="008B2A40">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B2A40" w:rsidRDefault="008B2A40" w:rsidP="008B2A40">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2A40" w:rsidRDefault="008B2A40" w:rsidP="008B2A4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8B2A40" w:rsidRPr="00D27A58" w:rsidRDefault="008B2A40" w:rsidP="008B2A4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8B2A40" w:rsidRPr="00D27A58" w:rsidRDefault="008B2A40" w:rsidP="008B2A4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8B2A40" w:rsidRDefault="008B2A40" w:rsidP="008B2A4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8B2A40" w:rsidRDefault="008B2A40" w:rsidP="008B2A4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B2A40" w:rsidRPr="00322631" w:rsidRDefault="008B2A40" w:rsidP="008B2A4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8B2A40" w:rsidRDefault="008B2A40" w:rsidP="008B2A40">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B2A40" w:rsidRDefault="008B2A40" w:rsidP="008B2A40">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B2A40" w:rsidRDefault="008B2A40" w:rsidP="008B2A40">
      <w:pPr>
        <w:shd w:val="clear" w:color="auto" w:fill="FFFFFF"/>
        <w:jc w:val="both"/>
        <w:rPr>
          <w:rFonts w:ascii="Times New Roman" w:hAnsi="Times New Roman" w:cs="Times New Roman"/>
          <w:sz w:val="24"/>
          <w:szCs w:val="24"/>
          <w:lang w:val="kk-KZ"/>
        </w:rPr>
      </w:pPr>
    </w:p>
    <w:p w:rsidR="008B2A40" w:rsidRDefault="008B2A40" w:rsidP="008B2A40">
      <w:pPr>
        <w:shd w:val="clear" w:color="auto" w:fill="FFFFFF"/>
        <w:jc w:val="both"/>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cs="Times New Roman"/>
          <w:sz w:val="24"/>
          <w:szCs w:val="24"/>
          <w:lang w:val="kk-KZ"/>
        </w:rPr>
      </w:pPr>
    </w:p>
    <w:p w:rsidR="008B2A40" w:rsidRDefault="008B2A40" w:rsidP="008B2A4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8B2A40" w:rsidRDefault="008B2A40" w:rsidP="008B2A4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8B2A40" w:rsidRDefault="008B2A40" w:rsidP="008B2A4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8B2A40" w:rsidRDefault="008B2A40" w:rsidP="008B2A40">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8B2A40" w:rsidRPr="00DE4F37" w:rsidRDefault="008B2A40" w:rsidP="008B2A4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8B2A40" w:rsidRDefault="008B2A40" w:rsidP="008B2A40">
      <w:pPr>
        <w:spacing w:after="0" w:line="240" w:lineRule="auto"/>
        <w:jc w:val="both"/>
        <w:rPr>
          <w:rFonts w:ascii="Times New Roman" w:hAnsi="Times New Roman"/>
          <w:sz w:val="28"/>
          <w:szCs w:val="28"/>
          <w:lang w:val="kk-KZ"/>
        </w:rPr>
      </w:pPr>
    </w:p>
    <w:p w:rsidR="008B2A40" w:rsidRPr="00BA3D8D" w:rsidRDefault="008B2A40" w:rsidP="008B2A4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B2A40" w:rsidRDefault="008B2A40" w:rsidP="008B2A40">
      <w:pPr>
        <w:spacing w:after="0" w:line="240" w:lineRule="auto"/>
        <w:jc w:val="both"/>
        <w:rPr>
          <w:rFonts w:ascii="Times New Roman" w:hAnsi="Times New Roman"/>
          <w:sz w:val="28"/>
          <w:szCs w:val="28"/>
          <w:lang w:val="kk-KZ"/>
        </w:rPr>
      </w:pPr>
    </w:p>
    <w:p w:rsidR="008B2A40" w:rsidRDefault="008B2A40" w:rsidP="008B2A4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B2A40" w:rsidRDefault="008B2A40" w:rsidP="008B2A40">
      <w:pPr>
        <w:spacing w:after="0" w:line="240" w:lineRule="auto"/>
        <w:jc w:val="both"/>
        <w:rPr>
          <w:rFonts w:ascii="Times New Roman" w:hAnsi="Times New Roman"/>
          <w:sz w:val="28"/>
          <w:szCs w:val="28"/>
          <w:lang w:val="kk-KZ"/>
        </w:rPr>
      </w:pPr>
    </w:p>
    <w:p w:rsidR="008B2A40" w:rsidRPr="00BA3D8D" w:rsidRDefault="008B2A40" w:rsidP="008B2A4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8B2A40" w:rsidRPr="00766D41" w:rsidRDefault="008B2A40" w:rsidP="008B2A4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8B2A40" w:rsidRPr="00DD5412" w:rsidRDefault="008B2A40" w:rsidP="008B2A4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8B2A40" w:rsidRPr="00734E65" w:rsidRDefault="008B2A40" w:rsidP="008B2A4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8B2A40" w:rsidRPr="006B7C3C" w:rsidRDefault="008B2A40" w:rsidP="008B2A40">
      <w:pPr>
        <w:keepNext/>
        <w:spacing w:after="0" w:line="240" w:lineRule="auto"/>
        <w:jc w:val="center"/>
        <w:outlineLvl w:val="1"/>
        <w:rPr>
          <w:rFonts w:ascii="Times New Roman" w:hAnsi="Times New Roman"/>
          <w:b/>
          <w:sz w:val="28"/>
          <w:szCs w:val="20"/>
          <w:lang w:val="kk-KZ"/>
        </w:rPr>
      </w:pPr>
    </w:p>
    <w:p w:rsidR="008B2A40" w:rsidRDefault="008B2A40" w:rsidP="008B2A4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8B2A40" w:rsidRDefault="008B2A40" w:rsidP="008B2A4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8B2A40" w:rsidRDefault="008B2A40" w:rsidP="008B2A4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B2A40" w:rsidRDefault="008B2A40" w:rsidP="008B2A4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8B2A40" w:rsidRPr="00935B38" w:rsidRDefault="008B2A40" w:rsidP="008B2A4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8B2A40" w:rsidRDefault="008B2A40" w:rsidP="008B2A4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A40" w:rsidRPr="00F219FF" w:rsidRDefault="008B2A40" w:rsidP="008B2A40">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8B2A40" w:rsidRPr="00935B38" w:rsidRDefault="008B2A40" w:rsidP="008B2A40">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8B2A40" w:rsidRDefault="008B2A40" w:rsidP="008B2A40">
      <w:pPr>
        <w:spacing w:before="100" w:beforeAutospacing="1" w:after="100" w:afterAutospacing="1" w:line="240" w:lineRule="auto"/>
        <w:ind w:firstLine="708"/>
        <w:jc w:val="both"/>
        <w:rPr>
          <w:rFonts w:ascii="Times New Roman" w:hAnsi="Times New Roman"/>
          <w:sz w:val="28"/>
          <w:szCs w:val="28"/>
          <w:lang w:val="kk-KZ"/>
        </w:rPr>
      </w:pPr>
    </w:p>
    <w:p w:rsidR="008B2A40" w:rsidRPr="003F5885" w:rsidRDefault="008B2A40" w:rsidP="008B2A4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8B2A40" w:rsidRPr="00935B38" w:rsidRDefault="008B2A40" w:rsidP="008B2A4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C136D0" w:rsidRPr="00E0300C" w:rsidRDefault="00C136D0">
      <w:pPr>
        <w:rPr>
          <w:lang w:val="kk-KZ"/>
        </w:rPr>
      </w:pPr>
    </w:p>
    <w:p w:rsidR="00583B58" w:rsidRPr="00E0300C" w:rsidRDefault="00583B58">
      <w:pPr>
        <w:rPr>
          <w:lang w:val="kk-KZ"/>
        </w:rPr>
      </w:pPr>
    </w:p>
    <w:p w:rsidR="00583B58" w:rsidRDefault="00583B58" w:rsidP="00583B58">
      <w:pPr>
        <w:spacing w:after="0" w:line="240" w:lineRule="auto"/>
        <w:ind w:left="5954"/>
        <w:contextualSpacing/>
        <w:jc w:val="right"/>
        <w:rPr>
          <w:rFonts w:ascii="Times New Roman" w:hAnsi="Times New Roman" w:cs="Times New Roman"/>
          <w:color w:val="000000"/>
          <w:sz w:val="20"/>
          <w:szCs w:val="20"/>
          <w:lang w:val="kk-KZ"/>
        </w:rPr>
      </w:pPr>
    </w:p>
    <w:p w:rsidR="00583B58" w:rsidRDefault="00583B58" w:rsidP="00583B58">
      <w:pPr>
        <w:spacing w:after="0" w:line="240" w:lineRule="auto"/>
        <w:ind w:left="5954"/>
        <w:contextualSpacing/>
        <w:jc w:val="right"/>
        <w:rPr>
          <w:rFonts w:ascii="Times New Roman" w:hAnsi="Times New Roman" w:cs="Times New Roman"/>
          <w:color w:val="000000"/>
          <w:sz w:val="20"/>
          <w:szCs w:val="20"/>
          <w:lang w:val="kk-KZ"/>
        </w:rPr>
      </w:pPr>
    </w:p>
    <w:p w:rsidR="00583B58" w:rsidRPr="0024131A" w:rsidRDefault="00583B58" w:rsidP="00583B58">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lastRenderedPageBreak/>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583B58" w:rsidRPr="0024131A" w:rsidRDefault="00583B58" w:rsidP="00583B58">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583B58" w:rsidRPr="002E74D7" w:rsidRDefault="00583B58" w:rsidP="00583B58">
      <w:pPr>
        <w:spacing w:after="0" w:line="240" w:lineRule="auto"/>
        <w:ind w:left="5954"/>
        <w:contextualSpacing/>
        <w:jc w:val="center"/>
        <w:rPr>
          <w:rFonts w:ascii="Times New Roman" w:hAnsi="Times New Roman" w:cs="Times New Roman"/>
          <w:sz w:val="28"/>
          <w:szCs w:val="28"/>
          <w:lang w:val="kk-KZ"/>
        </w:rPr>
      </w:pPr>
    </w:p>
    <w:p w:rsidR="00583B58" w:rsidRPr="002E74D7" w:rsidRDefault="00583B58" w:rsidP="00583B58">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583B58" w:rsidRPr="002E74D7" w:rsidRDefault="00583B58" w:rsidP="00583B58">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583B58" w:rsidRPr="002E74D7" w:rsidRDefault="00583B58" w:rsidP="00583B58">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583B58" w:rsidRPr="00C76EC6" w:rsidTr="0055247B">
        <w:trPr>
          <w:gridBefore w:val="1"/>
          <w:wBefore w:w="3" w:type="pct"/>
          <w:tblCellSpacing w:w="15" w:type="dxa"/>
        </w:trPr>
        <w:tc>
          <w:tcPr>
            <w:tcW w:w="4067" w:type="pct"/>
            <w:gridSpan w:val="4"/>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583B58" w:rsidRPr="002D1750" w:rsidTr="0055247B">
        <w:trPr>
          <w:gridBefore w:val="1"/>
          <w:wBefore w:w="3" w:type="pct"/>
          <w:tblCellSpacing w:w="15" w:type="dxa"/>
        </w:trPr>
        <w:tc>
          <w:tcPr>
            <w:tcW w:w="4067" w:type="pct"/>
            <w:gridSpan w:val="4"/>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E74D7"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583B58" w:rsidRPr="00C76EC6"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C76EC6"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C76EC6"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C76EC6"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583B58" w:rsidRPr="002E74D7" w:rsidRDefault="00583B58" w:rsidP="0055247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E74D7"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583B58" w:rsidRPr="002D1750"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583B58" w:rsidRPr="002E74D7" w:rsidRDefault="00583B58" w:rsidP="0055247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583B58" w:rsidRPr="002E74D7"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583B58" w:rsidRPr="002E74D7" w:rsidRDefault="00583B58" w:rsidP="0055247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E74D7"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583B58" w:rsidRPr="002E74D7" w:rsidRDefault="00583B58" w:rsidP="0055247B">
            <w:pPr>
              <w:spacing w:after="0" w:line="240" w:lineRule="auto"/>
              <w:contextualSpacing/>
              <w:rPr>
                <w:rFonts w:ascii="Times New Roman" w:eastAsia="Times New Roman" w:hAnsi="Times New Roman" w:cs="Times New Roman"/>
                <w:sz w:val="24"/>
                <w:szCs w:val="24"/>
              </w:rPr>
            </w:pPr>
          </w:p>
        </w:tc>
      </w:tr>
      <w:tr w:rsidR="00583B58" w:rsidRPr="002E74D7" w:rsidTr="0055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583B58" w:rsidRPr="002E74D7" w:rsidRDefault="00583B58" w:rsidP="0055247B">
            <w:pPr>
              <w:spacing w:after="0" w:line="240" w:lineRule="auto"/>
              <w:contextualSpacing/>
              <w:rPr>
                <w:rFonts w:ascii="Times New Roman" w:eastAsia="Times New Roman" w:hAnsi="Times New Roman" w:cs="Times New Roman"/>
                <w:sz w:val="20"/>
                <w:szCs w:val="20"/>
              </w:rPr>
            </w:pPr>
          </w:p>
          <w:p w:rsidR="00583B58" w:rsidRPr="002E74D7" w:rsidRDefault="00583B58" w:rsidP="0055247B">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lastRenderedPageBreak/>
              <w:t>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583B58" w:rsidRPr="002E74D7" w:rsidRDefault="00583B58" w:rsidP="0055247B">
            <w:pPr>
              <w:spacing w:after="0" w:line="240" w:lineRule="auto"/>
              <w:contextualSpacing/>
              <w:jc w:val="right"/>
              <w:rPr>
                <w:rFonts w:ascii="Times New Roman" w:eastAsia="Times New Roman" w:hAnsi="Times New Roman" w:cs="Times New Roman"/>
                <w:sz w:val="20"/>
                <w:szCs w:val="20"/>
              </w:rPr>
            </w:pPr>
          </w:p>
          <w:p w:rsidR="00583B58" w:rsidRPr="002E74D7" w:rsidRDefault="00583B58" w:rsidP="0055247B">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lastRenderedPageBreak/>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583B58" w:rsidRDefault="00583B58"/>
    <w:sectPr w:rsidR="00583B58" w:rsidSect="00583B5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C8"/>
    <w:rsid w:val="00583B58"/>
    <w:rsid w:val="007568C8"/>
    <w:rsid w:val="008B2A40"/>
    <w:rsid w:val="00C136D0"/>
    <w:rsid w:val="00E0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B7C0"/>
  <w15:chartTrackingRefBased/>
  <w15:docId w15:val="{87C07E8E-6A17-4539-AACB-73075701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2A40"/>
    <w:rPr>
      <w:color w:val="0000FF"/>
      <w:u w:val="single"/>
    </w:rPr>
  </w:style>
  <w:style w:type="paragraph" w:styleId="a4">
    <w:name w:val="List Paragraph"/>
    <w:basedOn w:val="a"/>
    <w:uiPriority w:val="99"/>
    <w:qFormat/>
    <w:rsid w:val="008B2A4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8B2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8B2A40"/>
    <w:rPr>
      <w:rFonts w:ascii="Times New Roman" w:eastAsia="Times New Roman" w:hAnsi="Times New Roman" w:cs="Times New Roman"/>
      <w:sz w:val="24"/>
      <w:szCs w:val="24"/>
      <w:lang w:eastAsia="ru-RU"/>
    </w:rPr>
  </w:style>
  <w:style w:type="paragraph" w:styleId="a7">
    <w:name w:val="No Spacing"/>
    <w:uiPriority w:val="1"/>
    <w:qFormat/>
    <w:rsid w:val="008B2A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gazgalie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hyperlink" Target="mailto:ekagazgali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764C-B82A-492E-A03C-E292F09B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4</cp:revision>
  <dcterms:created xsi:type="dcterms:W3CDTF">2017-07-14T10:09:00Z</dcterms:created>
  <dcterms:modified xsi:type="dcterms:W3CDTF">2017-07-14T10:26:00Z</dcterms:modified>
</cp:coreProperties>
</file>