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bCs/>
          <w:sz w:val="24"/>
          <w:szCs w:val="24"/>
          <w:lang w:val="kk-KZ"/>
        </w:rPr>
        <w:t xml:space="preserve">Объявление внутреннего конкурса </w:t>
      </w:r>
      <w:r w:rsidRPr="00B83BF9">
        <w:rPr>
          <w:rFonts w:ascii="Times New Roman" w:hAnsi="Times New Roman" w:cs="Times New Roman"/>
          <w:b/>
          <w:color w:val="000000"/>
          <w:sz w:val="24"/>
          <w:szCs w:val="24"/>
          <w:lang w:val="ru-RU"/>
        </w:rPr>
        <w:t xml:space="preserve">среди государственных служащих </w:t>
      </w:r>
    </w:p>
    <w:p w:rsidR="00422B97" w:rsidRPr="00B83BF9"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sz w:val="24"/>
          <w:szCs w:val="24"/>
          <w:lang w:val="kk-KZ"/>
        </w:rPr>
        <w:t>Министерства финансов Республики Казахстан</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580F72" w:rsidRPr="00B83BF9">
        <w:rPr>
          <w:rFonts w:ascii="Times New Roman" w:hAnsi="Times New Roman" w:cs="Times New Roman"/>
          <w:b/>
          <w:sz w:val="24"/>
          <w:szCs w:val="24"/>
          <w:lang w:val="kk-KZ"/>
        </w:rPr>
        <w:t>Министерства финансов Республики Казахстан</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 xml:space="preserve">на занятие </w:t>
      </w:r>
      <w:proofErr w:type="spellStart"/>
      <w:r w:rsidR="00422B97" w:rsidRPr="002C3E39">
        <w:rPr>
          <w:rFonts w:ascii="Times New Roman" w:hAnsi="Times New Roman" w:cs="Times New Roman"/>
          <w:b/>
          <w:sz w:val="24"/>
          <w:szCs w:val="24"/>
        </w:rPr>
        <w:t>административн</w:t>
      </w:r>
      <w:proofErr w:type="spellEnd"/>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w:t>
      </w:r>
      <w:proofErr w:type="spellStart"/>
      <w:r w:rsidR="00422B97" w:rsidRPr="002C3E39">
        <w:rPr>
          <w:rFonts w:ascii="Times New Roman" w:hAnsi="Times New Roman" w:cs="Times New Roman"/>
          <w:b/>
          <w:sz w:val="24"/>
          <w:szCs w:val="24"/>
        </w:rPr>
        <w:t>государственн</w:t>
      </w:r>
      <w:proofErr w:type="spellEnd"/>
      <w:r w:rsidR="00422B97" w:rsidRPr="002C3E39">
        <w:rPr>
          <w:rFonts w:ascii="Times New Roman" w:hAnsi="Times New Roman" w:cs="Times New Roman"/>
          <w:b/>
          <w:sz w:val="24"/>
          <w:szCs w:val="24"/>
          <w:lang w:val="kk-KZ"/>
        </w:rPr>
        <w:t xml:space="preserve">ых </w:t>
      </w:r>
      <w:proofErr w:type="spellStart"/>
      <w:r w:rsidR="00422B97" w:rsidRPr="002C3E39">
        <w:rPr>
          <w:rFonts w:ascii="Times New Roman" w:hAnsi="Times New Roman" w:cs="Times New Roman"/>
          <w:b/>
          <w:sz w:val="24"/>
          <w:szCs w:val="24"/>
        </w:rPr>
        <w:t>должност</w:t>
      </w:r>
      <w:proofErr w:type="spellEnd"/>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1D614E" w:rsidRDefault="00422B97" w:rsidP="001D614E">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1D614E">
        <w:rPr>
          <w:rFonts w:ascii="Times New Roman" w:hAnsi="Times New Roman" w:cs="Times New Roman"/>
          <w:b/>
          <w:sz w:val="24"/>
          <w:szCs w:val="24"/>
          <w:lang w:val="kk-KZ"/>
        </w:rPr>
        <w:t>1. Руководитель управления государственных доходов по Махамбетскому району Департамента государственных доходов по Атырауской области, категория С-</w:t>
      </w:r>
      <w:r w:rsidR="001D614E">
        <w:rPr>
          <w:rFonts w:ascii="Times New Roman" w:hAnsi="Times New Roman" w:cs="Times New Roman"/>
          <w:b/>
          <w:sz w:val="24"/>
          <w:szCs w:val="24"/>
          <w:lang w:val="en-US"/>
        </w:rPr>
        <w:t>R</w:t>
      </w:r>
      <w:r w:rsidR="001D614E" w:rsidRPr="00D81872">
        <w:rPr>
          <w:rFonts w:ascii="Times New Roman" w:hAnsi="Times New Roman" w:cs="Times New Roman"/>
          <w:b/>
          <w:sz w:val="24"/>
          <w:szCs w:val="24"/>
        </w:rPr>
        <w:t>-1</w:t>
      </w:r>
      <w:r w:rsidR="001D614E">
        <w:rPr>
          <w:rFonts w:ascii="Times New Roman" w:hAnsi="Times New Roman" w:cs="Times New Roman"/>
          <w:b/>
          <w:sz w:val="24"/>
          <w:szCs w:val="24"/>
          <w:lang w:val="kk-KZ"/>
        </w:rPr>
        <w:t xml:space="preserve">, </w:t>
      </w:r>
      <w:r w:rsidR="001D614E" w:rsidRPr="00D81872">
        <w:rPr>
          <w:rFonts w:ascii="Times New Roman" w:hAnsi="Times New Roman" w:cs="Times New Roman"/>
          <w:b/>
          <w:sz w:val="24"/>
          <w:szCs w:val="24"/>
        </w:rPr>
        <w:t>1</w:t>
      </w:r>
      <w:r w:rsidR="001D614E">
        <w:rPr>
          <w:rFonts w:ascii="Times New Roman" w:hAnsi="Times New Roman" w:cs="Times New Roman"/>
          <w:b/>
          <w:sz w:val="24"/>
          <w:szCs w:val="24"/>
          <w:lang w:val="kk-KZ"/>
        </w:rPr>
        <w:t>-единица.</w:t>
      </w:r>
    </w:p>
    <w:p w:rsidR="001D614E" w:rsidRPr="00AC7F45" w:rsidRDefault="001D614E" w:rsidP="001D614E">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142 412</w:t>
      </w:r>
      <w:r w:rsidRPr="009426EF">
        <w:rPr>
          <w:rFonts w:ascii="Times New Roman" w:hAnsi="Times New Roman"/>
          <w:b/>
          <w:sz w:val="24"/>
          <w:szCs w:val="24"/>
          <w:lang w:val="kk-KZ"/>
        </w:rPr>
        <w:t xml:space="preserve"> </w:t>
      </w:r>
      <w:r w:rsidRPr="00AC7F45">
        <w:rPr>
          <w:rFonts w:ascii="Times New Roman" w:hAnsi="Times New Roman"/>
          <w:b/>
          <w:color w:val="000000" w:themeColor="text1"/>
          <w:sz w:val="24"/>
          <w:szCs w:val="24"/>
        </w:rPr>
        <w:t xml:space="preserve">до </w:t>
      </w:r>
      <w:r>
        <w:rPr>
          <w:rFonts w:ascii="Times New Roman" w:hAnsi="Times New Roman"/>
          <w:b/>
          <w:sz w:val="24"/>
          <w:szCs w:val="24"/>
          <w:lang w:val="kk-KZ"/>
        </w:rPr>
        <w:t>192 382</w:t>
      </w:r>
      <w:r w:rsidRPr="009426EF">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1D614E" w:rsidRPr="00823FEB" w:rsidRDefault="001D614E" w:rsidP="001D614E">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1D614E" w:rsidRPr="0006323D" w:rsidRDefault="001D614E" w:rsidP="001D614E">
      <w:pPr>
        <w:pStyle w:val="a7"/>
        <w:ind w:firstLine="567"/>
        <w:jc w:val="both"/>
        <w:rPr>
          <w:rFonts w:ascii="Times New Roman" w:hAnsi="Times New Roman" w:cs="Times New Roman"/>
          <w:sz w:val="24"/>
          <w:szCs w:val="24"/>
          <w:lang w:val="kk-KZ"/>
        </w:rPr>
      </w:pP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w:t>
      </w:r>
      <w:r w:rsidRPr="0094026B">
        <w:rPr>
          <w:rFonts w:ascii="Times New Roman" w:hAnsi="Times New Roman" w:cs="Times New Roman"/>
          <w:b/>
          <w:sz w:val="24"/>
          <w:szCs w:val="24"/>
          <w:lang w:val="kk-KZ"/>
        </w:rPr>
        <w:t xml:space="preserve">категории </w:t>
      </w:r>
      <w:r w:rsidRPr="0094026B">
        <w:rPr>
          <w:rFonts w:ascii="Times New Roman" w:eastAsia="Times New Roman" w:hAnsi="Times New Roman" w:cs="Times New Roman"/>
          <w:b/>
          <w:sz w:val="24"/>
          <w:szCs w:val="24"/>
        </w:rPr>
        <w:t>С-R-1</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 и юридическое образование.</w:t>
      </w:r>
    </w:p>
    <w:p w:rsidR="001D614E" w:rsidRDefault="001D614E" w:rsidP="001D614E">
      <w:pPr>
        <w:pStyle w:val="a4"/>
        <w:spacing w:after="0" w:line="240" w:lineRule="auto"/>
        <w:ind w:left="0"/>
        <w:contextualSpacing w:val="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 xml:space="preserve">      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w:t>
      </w:r>
      <w:r w:rsidRPr="00781F6E">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861B8" w:rsidRDefault="002E68F4" w:rsidP="00D81872">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2</w:t>
      </w:r>
      <w:r w:rsidR="00422B97">
        <w:rPr>
          <w:rFonts w:ascii="Times New Roman" w:hAnsi="Times New Roman" w:cs="Times New Roman"/>
          <w:b/>
          <w:sz w:val="24"/>
          <w:szCs w:val="24"/>
          <w:lang w:val="kk-KZ"/>
        </w:rPr>
        <w:t xml:space="preserve">. </w:t>
      </w:r>
      <w:r w:rsidR="00477FB9">
        <w:rPr>
          <w:rFonts w:ascii="Times New Roman" w:hAnsi="Times New Roman" w:cs="Times New Roman"/>
          <w:b/>
          <w:sz w:val="24"/>
          <w:szCs w:val="24"/>
          <w:lang w:val="kk-KZ"/>
        </w:rPr>
        <w:t>Заместитель р</w:t>
      </w:r>
      <w:r w:rsidR="00D81872">
        <w:rPr>
          <w:rFonts w:ascii="Times New Roman" w:hAnsi="Times New Roman" w:cs="Times New Roman"/>
          <w:b/>
          <w:sz w:val="24"/>
          <w:szCs w:val="24"/>
          <w:lang w:val="kk-KZ"/>
        </w:rPr>
        <w:t>уководител</w:t>
      </w:r>
      <w:r w:rsidR="00477FB9">
        <w:rPr>
          <w:rFonts w:ascii="Times New Roman" w:hAnsi="Times New Roman" w:cs="Times New Roman"/>
          <w:b/>
          <w:sz w:val="24"/>
          <w:szCs w:val="24"/>
          <w:lang w:val="kk-KZ"/>
        </w:rPr>
        <w:t>я</w:t>
      </w:r>
      <w:r w:rsidR="00D81872">
        <w:rPr>
          <w:rFonts w:ascii="Times New Roman" w:hAnsi="Times New Roman" w:cs="Times New Roman"/>
          <w:b/>
          <w:sz w:val="24"/>
          <w:szCs w:val="24"/>
          <w:lang w:val="kk-KZ"/>
        </w:rPr>
        <w:t xml:space="preserve"> управления государственных доходов по </w:t>
      </w:r>
      <w:r w:rsidR="00477FB9">
        <w:rPr>
          <w:rFonts w:ascii="Times New Roman" w:hAnsi="Times New Roman" w:cs="Times New Roman"/>
          <w:b/>
          <w:sz w:val="24"/>
          <w:szCs w:val="24"/>
          <w:lang w:val="kk-KZ"/>
        </w:rPr>
        <w:t>городу Атырау</w:t>
      </w:r>
      <w:r w:rsidR="00D81872">
        <w:rPr>
          <w:rFonts w:ascii="Times New Roman" w:hAnsi="Times New Roman" w:cs="Times New Roman"/>
          <w:b/>
          <w:sz w:val="24"/>
          <w:szCs w:val="24"/>
          <w:lang w:val="kk-KZ"/>
        </w:rPr>
        <w:t xml:space="preserve"> Департамента государственных доходов по Атырауской области, категория С-</w:t>
      </w:r>
      <w:r w:rsidR="00D81872">
        <w:rPr>
          <w:rFonts w:ascii="Times New Roman" w:hAnsi="Times New Roman" w:cs="Times New Roman"/>
          <w:b/>
          <w:sz w:val="24"/>
          <w:szCs w:val="24"/>
          <w:lang w:val="en-US"/>
        </w:rPr>
        <w:t>R</w:t>
      </w:r>
      <w:r w:rsidR="00D81872" w:rsidRPr="00D81872">
        <w:rPr>
          <w:rFonts w:ascii="Times New Roman" w:hAnsi="Times New Roman" w:cs="Times New Roman"/>
          <w:b/>
          <w:sz w:val="24"/>
          <w:szCs w:val="24"/>
        </w:rPr>
        <w:t>-</w:t>
      </w:r>
      <w:r w:rsidR="00477FB9">
        <w:rPr>
          <w:rFonts w:ascii="Times New Roman" w:hAnsi="Times New Roman" w:cs="Times New Roman"/>
          <w:b/>
          <w:sz w:val="24"/>
          <w:szCs w:val="24"/>
        </w:rPr>
        <w:t>2</w:t>
      </w:r>
      <w:r w:rsidR="00D81872">
        <w:rPr>
          <w:rFonts w:ascii="Times New Roman" w:hAnsi="Times New Roman" w:cs="Times New Roman"/>
          <w:b/>
          <w:sz w:val="24"/>
          <w:szCs w:val="24"/>
          <w:lang w:val="kk-KZ"/>
        </w:rPr>
        <w:t xml:space="preserve">, </w:t>
      </w:r>
      <w:r w:rsidR="00477FB9">
        <w:rPr>
          <w:rFonts w:ascii="Times New Roman" w:hAnsi="Times New Roman" w:cs="Times New Roman"/>
          <w:b/>
          <w:sz w:val="24"/>
          <w:szCs w:val="24"/>
          <w:lang w:val="kk-KZ"/>
        </w:rPr>
        <w:t>2-единицы</w:t>
      </w:r>
      <w:r w:rsidR="00D81872">
        <w:rPr>
          <w:rFonts w:ascii="Times New Roman" w:hAnsi="Times New Roman" w:cs="Times New Roman"/>
          <w:b/>
          <w:sz w:val="24"/>
          <w:szCs w:val="24"/>
          <w:lang w:val="kk-KZ"/>
        </w:rPr>
        <w:t>.</w:t>
      </w:r>
      <w:r w:rsidR="00B07142">
        <w:rPr>
          <w:rFonts w:ascii="Times New Roman" w:hAnsi="Times New Roman" w:cs="Times New Roman"/>
          <w:b/>
          <w:sz w:val="24"/>
          <w:szCs w:val="24"/>
          <w:lang w:val="kk-KZ"/>
        </w:rPr>
        <w:t xml:space="preserve"> </w:t>
      </w:r>
    </w:p>
    <w:p w:rsidR="00D81872" w:rsidRPr="00AC7F45" w:rsidRDefault="00B07142" w:rsidP="00D81872">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Д</w:t>
      </w:r>
      <w:proofErr w:type="spellStart"/>
      <w:r w:rsidR="00D81872" w:rsidRPr="00AC7F45">
        <w:rPr>
          <w:rFonts w:ascii="Times New Roman" w:hAnsi="Times New Roman"/>
          <w:b/>
          <w:sz w:val="24"/>
          <w:szCs w:val="24"/>
        </w:rPr>
        <w:t>олжностной</w:t>
      </w:r>
      <w:proofErr w:type="spellEnd"/>
      <w:r w:rsidR="00D81872" w:rsidRPr="00AC7F45">
        <w:rPr>
          <w:rFonts w:ascii="Times New Roman" w:hAnsi="Times New Roman"/>
          <w:b/>
          <w:sz w:val="24"/>
          <w:szCs w:val="24"/>
        </w:rPr>
        <w:t xml:space="preserve"> оклад в зависимости от выслуги лет</w:t>
      </w:r>
      <w:r w:rsidR="00D81872" w:rsidRPr="00AC7F45">
        <w:rPr>
          <w:rFonts w:ascii="Times New Roman" w:hAnsi="Times New Roman"/>
          <w:b/>
          <w:sz w:val="24"/>
          <w:szCs w:val="24"/>
          <w:lang w:val="kk-KZ"/>
        </w:rPr>
        <w:t xml:space="preserve"> </w:t>
      </w:r>
      <w:r w:rsidR="00D81872" w:rsidRPr="00AC7F45">
        <w:rPr>
          <w:rFonts w:ascii="Times New Roman" w:hAnsi="Times New Roman"/>
          <w:b/>
          <w:sz w:val="24"/>
          <w:szCs w:val="24"/>
        </w:rPr>
        <w:t xml:space="preserve"> от</w:t>
      </w:r>
      <w:r w:rsidR="00D81872">
        <w:rPr>
          <w:rFonts w:ascii="Times New Roman" w:hAnsi="Times New Roman"/>
          <w:b/>
          <w:sz w:val="24"/>
          <w:szCs w:val="24"/>
          <w:lang w:val="kk-KZ"/>
        </w:rPr>
        <w:t xml:space="preserve"> </w:t>
      </w:r>
      <w:r w:rsidR="00720557">
        <w:rPr>
          <w:rFonts w:ascii="Times New Roman" w:hAnsi="Times New Roman"/>
          <w:b/>
          <w:sz w:val="24"/>
          <w:szCs w:val="24"/>
          <w:lang w:val="kk-KZ"/>
        </w:rPr>
        <w:t>98 016</w:t>
      </w:r>
      <w:r w:rsidR="00D81872" w:rsidRPr="009426EF">
        <w:rPr>
          <w:rFonts w:ascii="Times New Roman" w:hAnsi="Times New Roman"/>
          <w:b/>
          <w:sz w:val="24"/>
          <w:szCs w:val="24"/>
          <w:lang w:val="kk-KZ"/>
        </w:rPr>
        <w:t xml:space="preserve"> </w:t>
      </w:r>
      <w:r w:rsidR="00D81872" w:rsidRPr="00AC7F45">
        <w:rPr>
          <w:rFonts w:ascii="Times New Roman" w:hAnsi="Times New Roman"/>
          <w:b/>
          <w:color w:val="000000" w:themeColor="text1"/>
          <w:sz w:val="24"/>
          <w:szCs w:val="24"/>
        </w:rPr>
        <w:t xml:space="preserve">до </w:t>
      </w:r>
      <w:r w:rsidR="00720557">
        <w:rPr>
          <w:rFonts w:ascii="Times New Roman" w:hAnsi="Times New Roman"/>
          <w:b/>
          <w:sz w:val="24"/>
          <w:szCs w:val="24"/>
          <w:lang w:val="kk-KZ"/>
        </w:rPr>
        <w:t>132 610</w:t>
      </w:r>
      <w:r w:rsidR="00D81872" w:rsidRPr="009426EF">
        <w:rPr>
          <w:rFonts w:ascii="Times New Roman" w:hAnsi="Times New Roman"/>
          <w:b/>
          <w:sz w:val="24"/>
          <w:szCs w:val="24"/>
          <w:lang w:val="kk-KZ"/>
        </w:rPr>
        <w:t xml:space="preserve"> </w:t>
      </w:r>
      <w:r w:rsidR="00D81872" w:rsidRPr="00AC7F45">
        <w:rPr>
          <w:rFonts w:ascii="Times New Roman" w:hAnsi="Times New Roman"/>
          <w:b/>
          <w:sz w:val="24"/>
          <w:szCs w:val="24"/>
        </w:rPr>
        <w:t>тенге</w:t>
      </w:r>
      <w:r w:rsidR="00D81872" w:rsidRPr="00AC7F45">
        <w:rPr>
          <w:rFonts w:ascii="Times New Roman" w:hAnsi="Times New Roman"/>
          <w:b/>
          <w:sz w:val="24"/>
          <w:szCs w:val="24"/>
          <w:lang w:val="kk-KZ"/>
        </w:rPr>
        <w:t>.</w:t>
      </w:r>
    </w:p>
    <w:p w:rsidR="00147F7C" w:rsidRPr="00147F7C" w:rsidRDefault="00BE6391" w:rsidP="00147F7C">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81872" w:rsidRPr="006E0964">
        <w:rPr>
          <w:rFonts w:ascii="Times New Roman" w:hAnsi="Times New Roman" w:cs="Times New Roman"/>
          <w:b/>
          <w:sz w:val="24"/>
          <w:szCs w:val="24"/>
          <w:lang w:val="kk-KZ"/>
        </w:rPr>
        <w:t>Функциональные обязанности:</w:t>
      </w:r>
      <w:r w:rsidR="00D81872">
        <w:rPr>
          <w:rFonts w:ascii="Times New Roman" w:hAnsi="Times New Roman" w:cs="Times New Roman"/>
          <w:b/>
          <w:sz w:val="24"/>
          <w:szCs w:val="24"/>
          <w:lang w:val="kk-KZ"/>
        </w:rPr>
        <w:t xml:space="preserve"> </w:t>
      </w:r>
      <w:r w:rsidR="00147F7C" w:rsidRPr="00147F7C">
        <w:rPr>
          <w:rFonts w:ascii="Times New Roman" w:hAnsi="Times New Roman" w:cs="Times New Roman"/>
          <w:sz w:val="24"/>
          <w:szCs w:val="24"/>
          <w:lang w:val="kk-KZ"/>
        </w:rPr>
        <w:t>О</w:t>
      </w:r>
      <w:proofErr w:type="spellStart"/>
      <w:r w:rsidR="00147F7C" w:rsidRPr="00147F7C">
        <w:rPr>
          <w:rFonts w:ascii="Times New Roman" w:hAnsi="Times New Roman" w:cs="Times New Roman"/>
          <w:sz w:val="24"/>
          <w:szCs w:val="24"/>
        </w:rPr>
        <w:t>бщее</w:t>
      </w:r>
      <w:proofErr w:type="spellEnd"/>
      <w:r w:rsidR="00147F7C" w:rsidRPr="00147F7C">
        <w:rPr>
          <w:rFonts w:ascii="Times New Roman" w:hAnsi="Times New Roman" w:cs="Times New Roman"/>
          <w:sz w:val="24"/>
          <w:szCs w:val="24"/>
        </w:rPr>
        <w:t xml:space="preserve"> руководство и координация деятельности курируемых </w:t>
      </w:r>
      <w:r w:rsidR="00147F7C" w:rsidRPr="00147F7C">
        <w:rPr>
          <w:rFonts w:ascii="Times New Roman" w:hAnsi="Times New Roman" w:cs="Times New Roman"/>
          <w:sz w:val="24"/>
          <w:szCs w:val="24"/>
          <w:lang w:val="kk-KZ"/>
        </w:rPr>
        <w:t>отделов управления государственных доходов по городу А</w:t>
      </w:r>
      <w:r w:rsidR="00147F7C">
        <w:rPr>
          <w:rFonts w:ascii="Times New Roman" w:hAnsi="Times New Roman" w:cs="Times New Roman"/>
          <w:sz w:val="24"/>
          <w:szCs w:val="24"/>
          <w:lang w:val="kk-KZ"/>
        </w:rPr>
        <w:t>тырау</w:t>
      </w:r>
      <w:r w:rsidR="00147F7C" w:rsidRPr="00147F7C">
        <w:rPr>
          <w:rFonts w:ascii="Times New Roman" w:hAnsi="Times New Roman" w:cs="Times New Roman"/>
          <w:sz w:val="24"/>
          <w:szCs w:val="24"/>
        </w:rPr>
        <w:t xml:space="preserve">, в пределах компетенции представление соответствующего управления </w:t>
      </w:r>
      <w:r w:rsidR="00147F7C">
        <w:rPr>
          <w:rFonts w:ascii="Times New Roman" w:hAnsi="Times New Roman" w:cs="Times New Roman"/>
          <w:sz w:val="24"/>
          <w:szCs w:val="24"/>
        </w:rPr>
        <w:t>государственных доходов</w:t>
      </w:r>
      <w:r w:rsidR="00147F7C" w:rsidRPr="00147F7C">
        <w:rPr>
          <w:rFonts w:ascii="Times New Roman" w:hAnsi="Times New Roman" w:cs="Times New Roman"/>
          <w:sz w:val="24"/>
          <w:szCs w:val="24"/>
        </w:rPr>
        <w:t xml:space="preserve"> органах государственной власти и иных организациях, обеспечение взаимодействия с государственными органами,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а также перечисления обязательных пенсионных взносов,   осуществление налогового контроля и мониторинг в установленном порядке за налогоплательщиками, находящимися на налоговом учете в налоговом органе, организация работы по правовой экспертизе и контроль за разработкой </w:t>
      </w:r>
      <w:r w:rsidR="00147F7C" w:rsidRPr="00147F7C">
        <w:rPr>
          <w:rFonts w:ascii="Times New Roman" w:hAnsi="Times New Roman" w:cs="Times New Roman"/>
          <w:sz w:val="24"/>
          <w:szCs w:val="24"/>
          <w:lang w:val="kk-KZ"/>
        </w:rPr>
        <w:t xml:space="preserve">отделов </w:t>
      </w:r>
      <w:r w:rsidR="00147F7C" w:rsidRPr="00147F7C">
        <w:rPr>
          <w:rFonts w:ascii="Times New Roman" w:hAnsi="Times New Roman" w:cs="Times New Roman"/>
          <w:sz w:val="24"/>
          <w:szCs w:val="24"/>
        </w:rPr>
        <w:t>управления государственных доходов правовых актов, подготовкой правовых заключений по материалам споров, возникающих между органами государственных доходов и налогоплательщиками</w:t>
      </w:r>
      <w:r w:rsidR="00147F7C">
        <w:rPr>
          <w:rFonts w:ascii="Times New Roman" w:hAnsi="Times New Roman" w:cs="Times New Roman"/>
          <w:sz w:val="24"/>
          <w:szCs w:val="24"/>
          <w:lang w:val="kk-KZ"/>
        </w:rPr>
        <w:t>.</w:t>
      </w:r>
    </w:p>
    <w:p w:rsidR="0094026B" w:rsidRDefault="00BE6391" w:rsidP="005771E4">
      <w:pPr>
        <w:pStyle w:val="a7"/>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94026B" w:rsidRPr="0006323D">
        <w:rPr>
          <w:rFonts w:ascii="Times New Roman" w:hAnsi="Times New Roman" w:cs="Times New Roman"/>
          <w:b/>
          <w:sz w:val="24"/>
          <w:szCs w:val="24"/>
          <w:lang w:val="kk-KZ"/>
        </w:rPr>
        <w:t>Требования к участникам конкурса</w:t>
      </w:r>
      <w:r w:rsidR="0094026B">
        <w:rPr>
          <w:rFonts w:ascii="Times New Roman" w:hAnsi="Times New Roman" w:cs="Times New Roman"/>
          <w:b/>
          <w:sz w:val="24"/>
          <w:szCs w:val="24"/>
          <w:lang w:val="kk-KZ"/>
        </w:rPr>
        <w:t xml:space="preserve"> </w:t>
      </w:r>
      <w:r w:rsidR="0094026B" w:rsidRPr="0094026B">
        <w:rPr>
          <w:rFonts w:ascii="Times New Roman" w:hAnsi="Times New Roman" w:cs="Times New Roman"/>
          <w:b/>
          <w:sz w:val="24"/>
          <w:szCs w:val="24"/>
          <w:lang w:val="kk-KZ"/>
        </w:rPr>
        <w:t xml:space="preserve">категории </w:t>
      </w:r>
      <w:r w:rsidR="0094026B" w:rsidRPr="0094026B">
        <w:rPr>
          <w:rFonts w:ascii="Times New Roman" w:eastAsia="Times New Roman" w:hAnsi="Times New Roman" w:cs="Times New Roman"/>
          <w:b/>
          <w:sz w:val="24"/>
          <w:szCs w:val="24"/>
        </w:rPr>
        <w:t>С-R-</w:t>
      </w:r>
      <w:r w:rsidR="00477FB9">
        <w:rPr>
          <w:rFonts w:ascii="Times New Roman" w:eastAsia="Times New Roman" w:hAnsi="Times New Roman" w:cs="Times New Roman"/>
          <w:b/>
          <w:sz w:val="24"/>
          <w:szCs w:val="24"/>
        </w:rPr>
        <w:t>2</w:t>
      </w:r>
      <w:r w:rsidR="0094026B" w:rsidRPr="0006323D">
        <w:rPr>
          <w:rFonts w:ascii="Times New Roman" w:hAnsi="Times New Roman" w:cs="Times New Roman"/>
          <w:b/>
          <w:sz w:val="24"/>
          <w:szCs w:val="24"/>
          <w:lang w:val="kk-KZ"/>
        </w:rPr>
        <w:t>:</w:t>
      </w:r>
      <w:r w:rsidR="0094026B" w:rsidRPr="0006323D">
        <w:rPr>
          <w:rFonts w:ascii="Times New Roman" w:hAnsi="Times New Roman" w:cs="Times New Roman"/>
          <w:sz w:val="24"/>
          <w:szCs w:val="24"/>
          <w:lang w:val="kk-KZ"/>
        </w:rPr>
        <w:t xml:space="preserve"> высшее экономическое и юридическое образование.</w:t>
      </w:r>
    </w:p>
    <w:p w:rsidR="008414AE" w:rsidRDefault="008414AE" w:rsidP="008414AE">
      <w:pPr>
        <w:pStyle w:val="a7"/>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81F6E">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781F6E">
        <w:rPr>
          <w:rFonts w:ascii="Times New Roman" w:eastAsia="Times New Roman" w:hAnsi="Times New Roman" w:cs="Times New Roman"/>
          <w:sz w:val="24"/>
          <w:szCs w:val="24"/>
        </w:rPr>
        <w:t>коммуникативность</w:t>
      </w:r>
      <w:proofErr w:type="spellEnd"/>
      <w:r w:rsidRPr="00781F6E">
        <w:rPr>
          <w:rFonts w:ascii="Times New Roman" w:eastAsia="Times New Roman" w:hAnsi="Times New Roman" w:cs="Times New Roman"/>
          <w:sz w:val="24"/>
          <w:szCs w:val="24"/>
        </w:rPr>
        <w:t xml:space="preserve">, </w:t>
      </w:r>
      <w:proofErr w:type="spellStart"/>
      <w:r w:rsidRPr="00781F6E">
        <w:rPr>
          <w:rFonts w:ascii="Times New Roman" w:eastAsia="Times New Roman" w:hAnsi="Times New Roman" w:cs="Times New Roman"/>
          <w:sz w:val="24"/>
          <w:szCs w:val="24"/>
        </w:rPr>
        <w:t>аналитичность</w:t>
      </w:r>
      <w:proofErr w:type="spellEnd"/>
      <w:r w:rsidRPr="00781F6E">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sidR="008978B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008978B7">
        <w:rPr>
          <w:rFonts w:ascii="Times New Roman" w:eastAsia="Times New Roman" w:hAnsi="Times New Roman" w:cs="Times New Roman"/>
          <w:sz w:val="24"/>
          <w:szCs w:val="24"/>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sidR="008978B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r w:rsidRPr="00781F6E">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xml:space="preserve">  </w:t>
      </w:r>
      <w:r w:rsidR="008978B7">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sidRPr="00781F6E">
        <w:rPr>
          <w:rFonts w:ascii="Times New Roman" w:eastAsia="Times New Roman" w:hAnsi="Times New Roman" w:cs="Times New Roman"/>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345062" w:rsidRDefault="008414AE" w:rsidP="008414AE">
      <w:pPr>
        <w:pStyle w:val="a7"/>
        <w:ind w:firstLine="567"/>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002E68F4">
        <w:rPr>
          <w:rFonts w:ascii="Times New Roman" w:hAnsi="Times New Roman" w:cs="Times New Roman"/>
          <w:b/>
          <w:sz w:val="24"/>
          <w:szCs w:val="24"/>
          <w:lang w:val="kk-KZ"/>
        </w:rPr>
        <w:t>3</w:t>
      </w:r>
      <w:r w:rsidR="00422B97" w:rsidRPr="0027199D">
        <w:rPr>
          <w:rFonts w:ascii="Times New Roman" w:hAnsi="Times New Roman" w:cs="Times New Roman"/>
          <w:b/>
          <w:sz w:val="24"/>
          <w:szCs w:val="24"/>
          <w:lang w:val="kk-KZ"/>
        </w:rPr>
        <w:t>.</w:t>
      </w:r>
      <w:r w:rsidR="00345062">
        <w:rPr>
          <w:rFonts w:ascii="Times New Roman" w:hAnsi="Times New Roman" w:cs="Times New Roman"/>
          <w:b/>
          <w:sz w:val="24"/>
          <w:szCs w:val="24"/>
          <w:lang w:val="kk-KZ"/>
        </w:rPr>
        <w:t xml:space="preserve"> Главный специалист отдела рисков управления анализа и рисков категория С-О-5, 2</w:t>
      </w:r>
      <w:r w:rsidR="00345062" w:rsidRPr="0058526C">
        <w:rPr>
          <w:rFonts w:ascii="Times New Roman" w:hAnsi="Times New Roman" w:cs="Times New Roman"/>
          <w:b/>
          <w:sz w:val="24"/>
          <w:szCs w:val="24"/>
          <w:lang w:val="kk-KZ"/>
        </w:rPr>
        <w:t xml:space="preserve"> - единиц</w:t>
      </w:r>
      <w:r w:rsidR="00345062">
        <w:rPr>
          <w:rFonts w:ascii="Times New Roman" w:hAnsi="Times New Roman" w:cs="Times New Roman"/>
          <w:b/>
          <w:sz w:val="24"/>
          <w:szCs w:val="24"/>
          <w:lang w:val="kk-KZ"/>
        </w:rPr>
        <w:t>ы</w:t>
      </w:r>
      <w:r w:rsidR="00345062" w:rsidRPr="0058526C">
        <w:rPr>
          <w:rFonts w:ascii="Times New Roman" w:hAnsi="Times New Roman" w:cs="Times New Roman"/>
          <w:b/>
          <w:sz w:val="24"/>
          <w:szCs w:val="24"/>
          <w:lang w:val="kk-KZ"/>
        </w:rPr>
        <w:t>.</w:t>
      </w:r>
      <w:r w:rsidR="00345062">
        <w:rPr>
          <w:rFonts w:ascii="Times New Roman" w:hAnsi="Times New Roman" w:cs="Times New Roman"/>
          <w:b/>
          <w:sz w:val="24"/>
          <w:szCs w:val="24"/>
          <w:lang w:val="kk-KZ"/>
        </w:rPr>
        <w:t xml:space="preserve"> Д</w:t>
      </w:r>
      <w:proofErr w:type="spellStart"/>
      <w:r w:rsidR="00345062" w:rsidRPr="00AC7F45">
        <w:rPr>
          <w:rFonts w:ascii="Times New Roman" w:hAnsi="Times New Roman"/>
          <w:b/>
          <w:sz w:val="24"/>
          <w:szCs w:val="24"/>
        </w:rPr>
        <w:t>олжностной</w:t>
      </w:r>
      <w:proofErr w:type="spellEnd"/>
      <w:r w:rsidR="00345062" w:rsidRPr="00AC7F45">
        <w:rPr>
          <w:rFonts w:ascii="Times New Roman" w:hAnsi="Times New Roman"/>
          <w:b/>
          <w:sz w:val="24"/>
          <w:szCs w:val="24"/>
        </w:rPr>
        <w:t xml:space="preserve"> оклад в зависимости от выслуги лет</w:t>
      </w:r>
      <w:r w:rsidR="00345062" w:rsidRPr="00AC7F45">
        <w:rPr>
          <w:rFonts w:ascii="Times New Roman" w:hAnsi="Times New Roman"/>
          <w:b/>
          <w:sz w:val="24"/>
          <w:szCs w:val="24"/>
          <w:lang w:val="kk-KZ"/>
        </w:rPr>
        <w:t xml:space="preserve"> </w:t>
      </w:r>
      <w:r w:rsidR="00345062" w:rsidRPr="00AC7F45">
        <w:rPr>
          <w:rFonts w:ascii="Times New Roman" w:hAnsi="Times New Roman"/>
          <w:b/>
          <w:sz w:val="24"/>
          <w:szCs w:val="24"/>
        </w:rPr>
        <w:t xml:space="preserve"> от</w:t>
      </w:r>
      <w:r w:rsidR="00345062">
        <w:rPr>
          <w:rFonts w:ascii="Times New Roman" w:hAnsi="Times New Roman"/>
          <w:b/>
          <w:sz w:val="24"/>
          <w:szCs w:val="24"/>
          <w:lang w:val="kk-KZ"/>
        </w:rPr>
        <w:t xml:space="preserve"> 83 282 </w:t>
      </w:r>
      <w:r w:rsidR="00345062">
        <w:rPr>
          <w:rFonts w:ascii="Times New Roman" w:hAnsi="Times New Roman"/>
          <w:b/>
          <w:color w:val="000000" w:themeColor="text1"/>
          <w:sz w:val="24"/>
          <w:szCs w:val="24"/>
        </w:rPr>
        <w:t>до 112 431</w:t>
      </w:r>
      <w:r w:rsidR="00345062" w:rsidRPr="00AC7F45">
        <w:rPr>
          <w:rFonts w:ascii="Times New Roman" w:hAnsi="Times New Roman"/>
          <w:sz w:val="24"/>
          <w:szCs w:val="24"/>
          <w:lang w:val="kk-KZ"/>
        </w:rPr>
        <w:t xml:space="preserve"> </w:t>
      </w:r>
      <w:r w:rsidR="00345062" w:rsidRPr="00AC7F45">
        <w:rPr>
          <w:rFonts w:ascii="Times New Roman" w:hAnsi="Times New Roman"/>
          <w:b/>
          <w:sz w:val="24"/>
          <w:szCs w:val="24"/>
        </w:rPr>
        <w:t>тенге</w:t>
      </w:r>
      <w:r w:rsidR="00345062" w:rsidRPr="00AC7F45">
        <w:rPr>
          <w:rFonts w:ascii="Times New Roman" w:hAnsi="Times New Roman"/>
          <w:b/>
          <w:sz w:val="24"/>
          <w:szCs w:val="24"/>
          <w:lang w:val="kk-KZ"/>
        </w:rPr>
        <w:t>.</w:t>
      </w:r>
    </w:p>
    <w:p w:rsidR="00820F50" w:rsidRPr="00955743" w:rsidRDefault="00820F50" w:rsidP="00820F50">
      <w:pPr>
        <w:pStyle w:val="a8"/>
        <w:ind w:firstLine="708"/>
        <w:rPr>
          <w:lang w:val="kk-KZ"/>
        </w:rPr>
      </w:pPr>
      <w:r w:rsidRPr="00631E83">
        <w:rPr>
          <w:b/>
          <w:lang w:val="kk-KZ"/>
        </w:rPr>
        <w:t>Функциональные обязанности:</w:t>
      </w:r>
      <w:r>
        <w:rPr>
          <w:b/>
          <w:lang w:val="kk-KZ"/>
        </w:rPr>
        <w:t xml:space="preserve"> </w:t>
      </w:r>
      <w:r w:rsidRPr="00955743">
        <w:rPr>
          <w:lang w:val="kk-KZ"/>
        </w:rPr>
        <w:t>проведение анализа и ежегодного пересмотра отчетности с целью ее сокращения, проведение анализа поступления налогов, таможенных и других обязательных платежей в бюджет.</w:t>
      </w:r>
    </w:p>
    <w:p w:rsidR="00157732" w:rsidRPr="00AC7F45" w:rsidRDefault="000D60EC" w:rsidP="00157732">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lang w:val="kk-KZ"/>
        </w:rPr>
        <w:lastRenderedPageBreak/>
        <w:tab/>
      </w:r>
      <w:r w:rsidR="002E68F4">
        <w:rPr>
          <w:rFonts w:ascii="Times New Roman" w:hAnsi="Times New Roman"/>
          <w:b/>
          <w:sz w:val="24"/>
          <w:szCs w:val="24"/>
          <w:lang w:val="kk-KZ"/>
        </w:rPr>
        <w:t>4</w:t>
      </w:r>
      <w:r w:rsidR="00157732">
        <w:rPr>
          <w:rFonts w:ascii="Times New Roman" w:hAnsi="Times New Roman"/>
          <w:b/>
          <w:sz w:val="24"/>
          <w:szCs w:val="24"/>
          <w:lang w:val="kk-KZ"/>
        </w:rPr>
        <w:t xml:space="preserve">. </w:t>
      </w:r>
      <w:r w:rsidR="00157732">
        <w:rPr>
          <w:rFonts w:ascii="Times New Roman" w:hAnsi="Times New Roman" w:cs="Times New Roman"/>
          <w:b/>
          <w:sz w:val="24"/>
          <w:szCs w:val="24"/>
          <w:lang w:val="kk-KZ"/>
        </w:rPr>
        <w:t>Главный специалист отдела аудита №2 управления аудита, категория                 С-О-5, 1</w:t>
      </w:r>
      <w:r w:rsidR="00157732" w:rsidRPr="0058526C">
        <w:rPr>
          <w:rFonts w:ascii="Times New Roman" w:hAnsi="Times New Roman" w:cs="Times New Roman"/>
          <w:b/>
          <w:sz w:val="24"/>
          <w:szCs w:val="24"/>
          <w:lang w:val="kk-KZ"/>
        </w:rPr>
        <w:t xml:space="preserve"> - единиц</w:t>
      </w:r>
      <w:r w:rsidR="00157732">
        <w:rPr>
          <w:rFonts w:ascii="Times New Roman" w:hAnsi="Times New Roman" w:cs="Times New Roman"/>
          <w:b/>
          <w:sz w:val="24"/>
          <w:szCs w:val="24"/>
          <w:lang w:val="kk-KZ"/>
        </w:rPr>
        <w:t>а</w:t>
      </w:r>
      <w:r w:rsidR="00157732" w:rsidRPr="0058526C">
        <w:rPr>
          <w:rFonts w:ascii="Times New Roman" w:hAnsi="Times New Roman" w:cs="Times New Roman"/>
          <w:b/>
          <w:sz w:val="24"/>
          <w:szCs w:val="24"/>
          <w:lang w:val="kk-KZ"/>
        </w:rPr>
        <w:t>.</w:t>
      </w:r>
      <w:r w:rsidR="00157732">
        <w:rPr>
          <w:rFonts w:ascii="Times New Roman" w:hAnsi="Times New Roman" w:cs="Times New Roman"/>
          <w:b/>
          <w:sz w:val="24"/>
          <w:szCs w:val="24"/>
          <w:lang w:val="kk-KZ"/>
        </w:rPr>
        <w:t xml:space="preserve"> </w:t>
      </w:r>
      <w:r w:rsidR="00157732">
        <w:rPr>
          <w:rFonts w:ascii="Times New Roman" w:hAnsi="Times New Roman"/>
          <w:b/>
          <w:sz w:val="24"/>
          <w:szCs w:val="24"/>
          <w:lang w:val="kk-KZ"/>
        </w:rPr>
        <w:tab/>
      </w:r>
      <w:r w:rsidR="00157732" w:rsidRPr="00AC7F45">
        <w:rPr>
          <w:rFonts w:ascii="Times New Roman" w:hAnsi="Times New Roman"/>
          <w:b/>
          <w:sz w:val="24"/>
          <w:szCs w:val="24"/>
        </w:rPr>
        <w:t>Должностной оклад в зависимости от выслуги лет</w:t>
      </w:r>
      <w:r w:rsidR="00157732" w:rsidRPr="00AC7F45">
        <w:rPr>
          <w:rFonts w:ascii="Times New Roman" w:hAnsi="Times New Roman"/>
          <w:b/>
          <w:sz w:val="24"/>
          <w:szCs w:val="24"/>
          <w:lang w:val="kk-KZ"/>
        </w:rPr>
        <w:t xml:space="preserve"> </w:t>
      </w:r>
      <w:r w:rsidR="00157732" w:rsidRPr="00AC7F45">
        <w:rPr>
          <w:rFonts w:ascii="Times New Roman" w:hAnsi="Times New Roman"/>
          <w:b/>
          <w:sz w:val="24"/>
          <w:szCs w:val="24"/>
        </w:rPr>
        <w:t xml:space="preserve"> от</w:t>
      </w:r>
      <w:r w:rsidR="00157732">
        <w:rPr>
          <w:rFonts w:ascii="Times New Roman" w:hAnsi="Times New Roman"/>
          <w:b/>
          <w:sz w:val="24"/>
          <w:szCs w:val="24"/>
          <w:lang w:val="kk-KZ"/>
        </w:rPr>
        <w:t xml:space="preserve"> 83 282 </w:t>
      </w:r>
      <w:r w:rsidR="00157732" w:rsidRPr="00AC7F45">
        <w:rPr>
          <w:rFonts w:ascii="Times New Roman" w:hAnsi="Times New Roman"/>
          <w:b/>
          <w:color w:val="000000" w:themeColor="text1"/>
          <w:sz w:val="24"/>
          <w:szCs w:val="24"/>
        </w:rPr>
        <w:t xml:space="preserve">до </w:t>
      </w:r>
      <w:r w:rsidR="00157732">
        <w:rPr>
          <w:rFonts w:ascii="Times New Roman" w:hAnsi="Times New Roman"/>
          <w:b/>
          <w:color w:val="000000" w:themeColor="text1"/>
          <w:sz w:val="24"/>
          <w:szCs w:val="24"/>
        </w:rPr>
        <w:t xml:space="preserve">                   112 431</w:t>
      </w:r>
      <w:r w:rsidR="00157732" w:rsidRPr="00AC7F45">
        <w:rPr>
          <w:rFonts w:ascii="Times New Roman" w:hAnsi="Times New Roman"/>
          <w:sz w:val="24"/>
          <w:szCs w:val="24"/>
          <w:lang w:val="kk-KZ"/>
        </w:rPr>
        <w:t xml:space="preserve"> </w:t>
      </w:r>
      <w:r w:rsidR="00157732" w:rsidRPr="00AC7F45">
        <w:rPr>
          <w:rFonts w:ascii="Times New Roman" w:hAnsi="Times New Roman"/>
          <w:b/>
          <w:sz w:val="24"/>
          <w:szCs w:val="24"/>
        </w:rPr>
        <w:t>тенге</w:t>
      </w:r>
      <w:r w:rsidR="00157732" w:rsidRPr="00AC7F45">
        <w:rPr>
          <w:rFonts w:ascii="Times New Roman" w:hAnsi="Times New Roman"/>
          <w:b/>
          <w:sz w:val="24"/>
          <w:szCs w:val="24"/>
          <w:lang w:val="kk-KZ"/>
        </w:rPr>
        <w:t>.</w:t>
      </w:r>
    </w:p>
    <w:p w:rsidR="00157732" w:rsidRPr="002040B1" w:rsidRDefault="00157732" w:rsidP="00157732">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2040B1">
        <w:rPr>
          <w:rFonts w:ascii="Times New Roman" w:hAnsi="Times New Roman" w:cs="Times New Roman"/>
          <w:sz w:val="24"/>
          <w:szCs w:val="24"/>
        </w:rPr>
        <w:t>Контролировать  введение в ИС ЭКНА  актов налоговых проверок до полного завершения акта,   заполнения протоколов и постановлений, контролировать своевременную разноску на лицевые  счета налогоплательщиков дополнительно до начисленных сумм  налогов и административных штрафов, также передачу в суд материалов проверок</w:t>
      </w:r>
    </w:p>
    <w:p w:rsidR="00345062" w:rsidRPr="001E5A31" w:rsidRDefault="00DD2A97" w:rsidP="00345062">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2E68F4">
        <w:rPr>
          <w:rFonts w:ascii="Times New Roman" w:hAnsi="Times New Roman" w:cs="Times New Roman"/>
          <w:b/>
          <w:sz w:val="24"/>
          <w:szCs w:val="24"/>
          <w:lang w:val="kk-KZ"/>
        </w:rPr>
        <w:t>5</w:t>
      </w:r>
      <w:r>
        <w:rPr>
          <w:rFonts w:ascii="Times New Roman" w:hAnsi="Times New Roman" w:cs="Times New Roman"/>
          <w:b/>
          <w:sz w:val="24"/>
          <w:szCs w:val="24"/>
          <w:lang w:val="kk-KZ"/>
        </w:rPr>
        <w:t xml:space="preserve">. </w:t>
      </w:r>
      <w:r w:rsidR="00345062">
        <w:rPr>
          <w:rFonts w:ascii="Times New Roman" w:hAnsi="Times New Roman" w:cs="Times New Roman"/>
          <w:b/>
          <w:sz w:val="24"/>
          <w:szCs w:val="24"/>
          <w:lang w:val="kk-KZ"/>
        </w:rPr>
        <w:t xml:space="preserve">Главный специалист таможенного поста "Акжайык- центр таможенного оформления", </w:t>
      </w:r>
      <w:r w:rsidR="00345062" w:rsidRPr="0058526C">
        <w:rPr>
          <w:rFonts w:ascii="Times New Roman" w:hAnsi="Times New Roman" w:cs="Times New Roman"/>
          <w:b/>
          <w:sz w:val="24"/>
          <w:szCs w:val="24"/>
          <w:lang w:val="kk-KZ"/>
        </w:rPr>
        <w:t xml:space="preserve">категория </w:t>
      </w:r>
      <w:r w:rsidR="00345062">
        <w:rPr>
          <w:rFonts w:ascii="Times New Roman" w:hAnsi="Times New Roman" w:cs="Times New Roman"/>
          <w:b/>
          <w:sz w:val="24"/>
          <w:szCs w:val="24"/>
          <w:lang w:val="kk-KZ"/>
        </w:rPr>
        <w:t xml:space="preserve"> С-О-5 </w:t>
      </w:r>
      <w:r w:rsidR="00345062" w:rsidRPr="000D1B72">
        <w:rPr>
          <w:rFonts w:ascii="Times New Roman" w:hAnsi="Times New Roman" w:cs="Times New Roman"/>
          <w:b/>
          <w:sz w:val="24"/>
          <w:szCs w:val="24"/>
          <w:lang w:val="kk-KZ"/>
        </w:rPr>
        <w:t>(</w:t>
      </w:r>
      <w:r w:rsidR="00345062" w:rsidRPr="000D1B72">
        <w:rPr>
          <w:rFonts w:ascii="Times New Roman" w:eastAsia="Calibri" w:hAnsi="Times New Roman" w:cs="Times New Roman"/>
          <w:b/>
          <w:sz w:val="24"/>
          <w:szCs w:val="24"/>
          <w:lang w:val="kk-KZ"/>
        </w:rPr>
        <w:t>С-GDP-3</w:t>
      </w:r>
      <w:r w:rsidR="00345062" w:rsidRPr="000D1B72">
        <w:rPr>
          <w:rFonts w:ascii="Times New Roman" w:hAnsi="Times New Roman" w:cs="Times New Roman"/>
          <w:b/>
          <w:sz w:val="24"/>
          <w:szCs w:val="24"/>
          <w:lang w:val="kk-KZ"/>
        </w:rPr>
        <w:t>),</w:t>
      </w:r>
      <w:r w:rsidR="00345062"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00345062"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00345062" w:rsidRPr="0058526C">
        <w:rPr>
          <w:rFonts w:ascii="Times New Roman" w:hAnsi="Times New Roman" w:cs="Times New Roman"/>
          <w:b/>
          <w:sz w:val="24"/>
          <w:szCs w:val="24"/>
          <w:lang w:val="kk-KZ"/>
        </w:rPr>
        <w:t>.</w:t>
      </w:r>
      <w:r w:rsidR="00345062">
        <w:rPr>
          <w:rFonts w:ascii="Times New Roman" w:hAnsi="Times New Roman" w:cs="Times New Roman"/>
          <w:b/>
          <w:sz w:val="24"/>
          <w:szCs w:val="24"/>
          <w:lang w:val="kk-KZ"/>
        </w:rPr>
        <w:t xml:space="preserve"> </w:t>
      </w:r>
      <w:r w:rsidR="00345062" w:rsidRPr="00AC7F45">
        <w:rPr>
          <w:rFonts w:ascii="Times New Roman" w:hAnsi="Times New Roman"/>
          <w:b/>
          <w:sz w:val="24"/>
          <w:szCs w:val="24"/>
        </w:rPr>
        <w:t>Должностной оклад в зависимости от выслуги лет</w:t>
      </w:r>
      <w:r w:rsidR="00345062" w:rsidRPr="00AC7F45">
        <w:rPr>
          <w:rFonts w:ascii="Times New Roman" w:hAnsi="Times New Roman"/>
          <w:b/>
          <w:sz w:val="24"/>
          <w:szCs w:val="24"/>
          <w:lang w:val="kk-KZ"/>
        </w:rPr>
        <w:t xml:space="preserve"> </w:t>
      </w:r>
      <w:r w:rsidR="00345062" w:rsidRPr="00AC7F45">
        <w:rPr>
          <w:rFonts w:ascii="Times New Roman" w:hAnsi="Times New Roman"/>
          <w:b/>
          <w:sz w:val="24"/>
          <w:szCs w:val="24"/>
        </w:rPr>
        <w:t xml:space="preserve"> от</w:t>
      </w:r>
      <w:r w:rsidR="00345062">
        <w:rPr>
          <w:rFonts w:ascii="Times New Roman" w:hAnsi="Times New Roman"/>
          <w:b/>
          <w:sz w:val="24"/>
          <w:szCs w:val="24"/>
          <w:lang w:val="kk-KZ"/>
        </w:rPr>
        <w:t xml:space="preserve"> 109 932 </w:t>
      </w:r>
      <w:r w:rsidR="00345062" w:rsidRPr="00AC7F45">
        <w:rPr>
          <w:rFonts w:ascii="Times New Roman" w:hAnsi="Times New Roman"/>
          <w:b/>
          <w:color w:val="000000" w:themeColor="text1"/>
          <w:sz w:val="24"/>
          <w:szCs w:val="24"/>
        </w:rPr>
        <w:t>до</w:t>
      </w:r>
      <w:r w:rsidR="00345062">
        <w:rPr>
          <w:rFonts w:ascii="Times New Roman" w:hAnsi="Times New Roman"/>
          <w:b/>
          <w:color w:val="000000" w:themeColor="text1"/>
          <w:sz w:val="24"/>
          <w:szCs w:val="24"/>
        </w:rPr>
        <w:t xml:space="preserve"> 148 242</w:t>
      </w:r>
      <w:r w:rsidR="00345062" w:rsidRPr="00AC7F45">
        <w:rPr>
          <w:rFonts w:ascii="Times New Roman" w:hAnsi="Times New Roman"/>
          <w:sz w:val="24"/>
          <w:szCs w:val="24"/>
          <w:lang w:val="kk-KZ"/>
        </w:rPr>
        <w:t xml:space="preserve"> </w:t>
      </w:r>
      <w:r w:rsidR="00345062" w:rsidRPr="00AC7F45">
        <w:rPr>
          <w:rFonts w:ascii="Times New Roman" w:hAnsi="Times New Roman"/>
          <w:b/>
          <w:sz w:val="24"/>
          <w:szCs w:val="24"/>
        </w:rPr>
        <w:t>тенге</w:t>
      </w:r>
      <w:r w:rsidR="00345062" w:rsidRPr="00AC7F45">
        <w:rPr>
          <w:rFonts w:ascii="Times New Roman" w:hAnsi="Times New Roman"/>
          <w:b/>
          <w:sz w:val="24"/>
          <w:szCs w:val="24"/>
          <w:lang w:val="kk-KZ"/>
        </w:rPr>
        <w:t>.</w:t>
      </w:r>
    </w:p>
    <w:p w:rsidR="00345062" w:rsidRPr="00B62646" w:rsidRDefault="00345062" w:rsidP="00345062">
      <w:pPr>
        <w:pStyle w:val="a7"/>
        <w:jc w:val="both"/>
        <w:rPr>
          <w:rFonts w:ascii="Times New Roman" w:hAnsi="Times New Roman" w:cs="Times New Roman"/>
          <w:sz w:val="24"/>
          <w:szCs w:val="24"/>
        </w:rPr>
      </w:pPr>
      <w:r>
        <w:rPr>
          <w:b/>
          <w:sz w:val="24"/>
          <w:szCs w:val="24"/>
          <w:lang w:val="kk-KZ"/>
        </w:rPr>
        <w:tab/>
      </w:r>
      <w:r w:rsidRPr="00B62646">
        <w:rPr>
          <w:rFonts w:ascii="Times New Roman" w:hAnsi="Times New Roman" w:cs="Times New Roman"/>
          <w:b/>
          <w:sz w:val="24"/>
          <w:szCs w:val="24"/>
        </w:rPr>
        <w:t>Функциональные обязанности:</w:t>
      </w:r>
      <w:r w:rsidRPr="00B62646">
        <w:rPr>
          <w:rFonts w:ascii="Times New Roman" w:hAnsi="Times New Roman" w:cs="Times New Roman"/>
          <w:sz w:val="24"/>
          <w:szCs w:val="24"/>
        </w:rPr>
        <w:tab/>
        <w:t>Предоставляет отчетные документы, аналитические справки и доклады по итогам служебной деятельности таможенного поста, несет ответственность за своевременное ведение базы данных, учета и снятие с контроля по товарам и транспортным средствам оформленные по процедуре временный ввоз, временный вывоз, переработке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22B97" w:rsidRPr="00B62646" w:rsidRDefault="00345062" w:rsidP="00422B97">
      <w:pPr>
        <w:pStyle w:val="a7"/>
        <w:jc w:val="both"/>
        <w:rPr>
          <w:rFonts w:ascii="Times New Roman" w:hAnsi="Times New Roman" w:cs="Times New Roman"/>
          <w:sz w:val="24"/>
          <w:szCs w:val="24"/>
        </w:rPr>
      </w:pPr>
      <w:r w:rsidRPr="00B62646">
        <w:rPr>
          <w:rFonts w:ascii="Times New Roman" w:hAnsi="Times New Roman" w:cs="Times New Roman"/>
          <w:sz w:val="24"/>
          <w:szCs w:val="24"/>
        </w:rPr>
        <w:tab/>
      </w:r>
      <w:r w:rsidR="00757E58">
        <w:rPr>
          <w:rFonts w:ascii="Times New Roman" w:hAnsi="Times New Roman" w:cs="Times New Roman"/>
          <w:b/>
          <w:sz w:val="24"/>
          <w:szCs w:val="24"/>
          <w:lang w:val="kk-KZ"/>
        </w:rPr>
        <w:t>Т</w:t>
      </w:r>
      <w:proofErr w:type="spellStart"/>
      <w:r w:rsidR="00422B97" w:rsidRPr="00B62646">
        <w:rPr>
          <w:rFonts w:ascii="Times New Roman" w:hAnsi="Times New Roman" w:cs="Times New Roman"/>
          <w:b/>
          <w:sz w:val="24"/>
          <w:szCs w:val="24"/>
        </w:rPr>
        <w:t>ребования</w:t>
      </w:r>
      <w:proofErr w:type="spellEnd"/>
      <w:r w:rsidR="00422B97" w:rsidRPr="00B62646">
        <w:rPr>
          <w:rFonts w:ascii="Times New Roman" w:hAnsi="Times New Roman" w:cs="Times New Roman"/>
          <w:b/>
          <w:sz w:val="24"/>
          <w:szCs w:val="24"/>
        </w:rPr>
        <w:t xml:space="preserve"> к участникам конкурса</w:t>
      </w:r>
      <w:r w:rsidR="00594295">
        <w:rPr>
          <w:rFonts w:ascii="Times New Roman" w:hAnsi="Times New Roman" w:cs="Times New Roman"/>
          <w:b/>
          <w:sz w:val="24"/>
          <w:szCs w:val="24"/>
        </w:rPr>
        <w:t xml:space="preserve"> категории С-О-5</w:t>
      </w:r>
      <w:r w:rsidR="00422B97" w:rsidRPr="00B62646">
        <w:rPr>
          <w:rFonts w:ascii="Times New Roman" w:hAnsi="Times New Roman" w:cs="Times New Roman"/>
          <w:b/>
          <w:sz w:val="24"/>
          <w:szCs w:val="24"/>
        </w:rPr>
        <w:t>:</w:t>
      </w:r>
      <w:r w:rsidR="00422B97" w:rsidRPr="00B62646">
        <w:rPr>
          <w:rFonts w:ascii="Times New Roman" w:hAnsi="Times New Roman" w:cs="Times New Roman"/>
          <w:sz w:val="24"/>
          <w:szCs w:val="24"/>
        </w:rPr>
        <w:t xml:space="preserve"> высшее экономическое, 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xml:space="preserve">: инициативность, </w:t>
      </w:r>
      <w:proofErr w:type="spellStart"/>
      <w:r w:rsidRPr="00B62646">
        <w:rPr>
          <w:rFonts w:ascii="Times New Roman" w:eastAsia="Times New Roman" w:hAnsi="Times New Roman" w:cs="Times New Roman"/>
          <w:sz w:val="24"/>
          <w:szCs w:val="24"/>
        </w:rPr>
        <w:t>коммуникативность</w:t>
      </w:r>
      <w:proofErr w:type="spellEnd"/>
      <w:r w:rsidRPr="00B62646">
        <w:rPr>
          <w:rFonts w:ascii="Times New Roman" w:eastAsia="Times New Roman" w:hAnsi="Times New Roman" w:cs="Times New Roman"/>
          <w:sz w:val="24"/>
          <w:szCs w:val="24"/>
        </w:rPr>
        <w:t xml:space="preserve">, </w:t>
      </w:r>
      <w:proofErr w:type="spellStart"/>
      <w:r w:rsidRPr="00B62646">
        <w:rPr>
          <w:rFonts w:ascii="Times New Roman" w:eastAsia="Times New Roman" w:hAnsi="Times New Roman" w:cs="Times New Roman"/>
          <w:sz w:val="24"/>
          <w:szCs w:val="24"/>
        </w:rPr>
        <w:t>аналитичность</w:t>
      </w:r>
      <w:proofErr w:type="spellEnd"/>
      <w:r w:rsidRPr="00B62646">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2B97" w:rsidRDefault="00422B97" w:rsidP="00422B97">
      <w:pPr>
        <w:snapToGrid w:val="0"/>
        <w:spacing w:after="0"/>
        <w:ind w:firstLine="66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00730C42">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997011" w:rsidRDefault="00422B97" w:rsidP="00422B97">
      <w:pPr>
        <w:pStyle w:val="a5"/>
        <w:shd w:val="clear" w:color="auto" w:fill="FFFFFF"/>
        <w:spacing w:before="0" w:after="0"/>
        <w:jc w:val="both"/>
        <w:rPr>
          <w:b/>
          <w:lang w:val="kk-KZ"/>
        </w:rPr>
      </w:pPr>
      <w:r>
        <w:rPr>
          <w:b/>
        </w:rPr>
        <w:tab/>
      </w:r>
      <w:r w:rsidRPr="00997011">
        <w:rPr>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lastRenderedPageBreak/>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422B97" w:rsidRPr="00597257">
        <w:rPr>
          <w:rFonts w:ascii="Times New Roman" w:hAnsi="Times New Roman" w:cs="Times New Roman"/>
          <w:b/>
          <w:sz w:val="24"/>
          <w:szCs w:val="24"/>
        </w:rPr>
        <w:t xml:space="preserve">Документы должны быть представлены 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w:t>
      </w:r>
      <w:r w:rsidR="00422B97" w:rsidRPr="00597257">
        <w:rPr>
          <w:rFonts w:ascii="Times New Roman" w:hAnsi="Times New Roman" w:cs="Times New Roman"/>
          <w:b/>
          <w:sz w:val="24"/>
          <w:szCs w:val="24"/>
        </w:rPr>
        <w:t>со</w:t>
      </w:r>
      <w:r w:rsidR="00422B97" w:rsidRPr="00597257">
        <w:rPr>
          <w:rFonts w:ascii="Times New Roman" w:hAnsi="Times New Roman" w:cs="Times New Roman"/>
          <w:b/>
          <w:sz w:val="24"/>
          <w:szCs w:val="24"/>
          <w:lang w:val="kk-KZ"/>
        </w:rPr>
        <w:t xml:space="preserve"> </w:t>
      </w:r>
      <w:r w:rsidR="00422B97" w:rsidRPr="00597257">
        <w:rPr>
          <w:rFonts w:ascii="Times New Roman" w:hAnsi="Times New Roman" w:cs="Times New Roman"/>
          <w:b/>
          <w:sz w:val="24"/>
          <w:szCs w:val="24"/>
        </w:rPr>
        <w:t>дня последней публикации</w:t>
      </w:r>
      <w:r w:rsidR="00422B97" w:rsidRPr="00597257">
        <w:rPr>
          <w:rFonts w:ascii="Times New Roman" w:hAnsi="Times New Roman" w:cs="Times New Roman"/>
          <w:b/>
          <w:sz w:val="24"/>
          <w:szCs w:val="24"/>
          <w:lang w:val="kk-KZ"/>
        </w:rPr>
        <w:t xml:space="preserve"> </w:t>
      </w:r>
      <w:r w:rsidR="00422B97" w:rsidRPr="00597257">
        <w:rPr>
          <w:rFonts w:ascii="Times New Roman" w:hAnsi="Times New Roman" w:cs="Times New Roman"/>
          <w:b/>
          <w:sz w:val="24"/>
          <w:szCs w:val="24"/>
        </w:rPr>
        <w:t>объявления</w:t>
      </w:r>
      <w:r w:rsidR="00422B97" w:rsidRPr="00597257">
        <w:rPr>
          <w:rFonts w:ascii="Times New Roman" w:hAnsi="Times New Roman" w:cs="Times New Roman"/>
          <w:b/>
          <w:sz w:val="24"/>
          <w:szCs w:val="24"/>
          <w:lang w:val="kk-KZ"/>
        </w:rPr>
        <w:t xml:space="preserve"> </w:t>
      </w:r>
      <w:r w:rsidR="00422B97" w:rsidRPr="00597257">
        <w:rPr>
          <w:rFonts w:ascii="Times New Roman" w:hAnsi="Times New Roman" w:cs="Times New Roman"/>
          <w:b/>
          <w:sz w:val="24"/>
          <w:szCs w:val="24"/>
        </w:rPr>
        <w:t>о проведении конкурса</w:t>
      </w:r>
      <w:r w:rsidR="00422B97" w:rsidRPr="00597257">
        <w:rPr>
          <w:rFonts w:ascii="Times New Roman" w:hAnsi="Times New Roman" w:cs="Times New Roman"/>
          <w:b/>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r w:rsidR="001E1A94" w:rsidRPr="001E1A94">
        <w:fldChar w:fldCharType="begin"/>
      </w:r>
      <w:r w:rsidR="00422B97" w:rsidRPr="008803C3">
        <w:rPr>
          <w:sz w:val="24"/>
          <w:szCs w:val="24"/>
        </w:rPr>
        <w:instrText xml:space="preserve"> HYPERLINK "mailto:A.Uagisaeva@kgd.gov.kz" </w:instrText>
      </w:r>
      <w:r w:rsidR="001E1A94" w:rsidRPr="001E1A94">
        <w:fldChar w:fldCharType="separate"/>
      </w:r>
      <w:r w:rsidR="00422B97" w:rsidRPr="008803C3">
        <w:rPr>
          <w:rStyle w:val="a3"/>
          <w:rFonts w:ascii="Times New Roman" w:hAnsi="Times New Roman" w:cs="Times New Roman"/>
          <w:sz w:val="24"/>
          <w:szCs w:val="24"/>
          <w:lang w:val="kk-KZ"/>
        </w:rPr>
        <w:t>A.Uagisaeva@kgd.gov.kz</w:t>
      </w:r>
      <w:r w:rsidR="001E1A94" w:rsidRPr="008803C3">
        <w:rPr>
          <w:rStyle w:val="a3"/>
          <w:rFonts w:ascii="Times New Roman" w:hAnsi="Times New Roman" w:cs="Times New Roman"/>
          <w:sz w:val="24"/>
          <w:szCs w:val="24"/>
          <w:lang w:val="kk-KZ"/>
        </w:rPr>
        <w:fldChar w:fldCharType="end"/>
      </w:r>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916944">
        <w:rPr>
          <w:rFonts w:ascii="Times New Roman" w:hAnsi="Times New Roman"/>
          <w:b/>
          <w:color w:val="000000" w:themeColor="text1"/>
          <w:sz w:val="24"/>
          <w:szCs w:val="24"/>
          <w:lang w:val="kk-KZ"/>
        </w:rPr>
        <w:t>за один рабочий день</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422B97" w:rsidRPr="00597257">
        <w:rPr>
          <w:rFonts w:ascii="Times New Roman" w:hAnsi="Times New Roman" w:cs="Times New Roman"/>
          <w:color w:val="000000"/>
          <w:sz w:val="24"/>
          <w:szCs w:val="24"/>
        </w:rPr>
        <w:t>маслихатов</w:t>
      </w:r>
      <w:proofErr w:type="spellEnd"/>
      <w:r w:rsidR="00422B97" w:rsidRPr="00597257">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w:t>
      </w:r>
      <w:r w:rsidR="00422B97" w:rsidRPr="00597257">
        <w:rPr>
          <w:rFonts w:ascii="Times New Roman" w:hAnsi="Times New Roman"/>
          <w:color w:val="000000"/>
          <w:sz w:val="24"/>
          <w:szCs w:val="24"/>
        </w:rPr>
        <w:lastRenderedPageBreak/>
        <w:t>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Default="00422B97" w:rsidP="00422B97">
      <w:pPr>
        <w:spacing w:after="0" w:line="240" w:lineRule="auto"/>
        <w:ind w:firstLine="708"/>
        <w:jc w:val="both"/>
        <w:rPr>
          <w:rFonts w:ascii="Times New Roman" w:hAnsi="Times New Roman" w:cs="Times New Roman"/>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0"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Pr="00935B38" w:rsidRDefault="00422B97" w:rsidP="00422B97">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D460E2" w:rsidRPr="00280936" w:rsidRDefault="00D460E2" w:rsidP="00422B97">
      <w:pPr>
        <w:spacing w:before="100" w:beforeAutospacing="1" w:after="100" w:afterAutospacing="1" w:line="240" w:lineRule="auto"/>
        <w:ind w:firstLine="708"/>
        <w:jc w:val="both"/>
        <w:rPr>
          <w:rFonts w:ascii="Times New Roman" w:hAnsi="Times New Roman"/>
          <w:sz w:val="24"/>
          <w:szCs w:val="24"/>
          <w:lang w:val="kk-KZ"/>
        </w:rPr>
      </w:pPr>
    </w:p>
    <w:p w:rsidR="00422B97" w:rsidRPr="00935B38" w:rsidRDefault="00422B97" w:rsidP="00422B97">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ED6AD5" w:rsidRDefault="00ED6AD5"/>
    <w:sectPr w:rsidR="00ED6AD5"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A722F"/>
    <w:rsid w:val="000D60EC"/>
    <w:rsid w:val="001048BB"/>
    <w:rsid w:val="00114652"/>
    <w:rsid w:val="00147F7C"/>
    <w:rsid w:val="00157732"/>
    <w:rsid w:val="001D614E"/>
    <w:rsid w:val="001E1A94"/>
    <w:rsid w:val="00203A05"/>
    <w:rsid w:val="002040B1"/>
    <w:rsid w:val="00224A33"/>
    <w:rsid w:val="00225E25"/>
    <w:rsid w:val="0027199D"/>
    <w:rsid w:val="002E68F4"/>
    <w:rsid w:val="00310AC1"/>
    <w:rsid w:val="00323F06"/>
    <w:rsid w:val="00345062"/>
    <w:rsid w:val="003567C2"/>
    <w:rsid w:val="003912B5"/>
    <w:rsid w:val="003A1B33"/>
    <w:rsid w:val="003A5358"/>
    <w:rsid w:val="003B0CAE"/>
    <w:rsid w:val="0040362B"/>
    <w:rsid w:val="00422B97"/>
    <w:rsid w:val="00444DA4"/>
    <w:rsid w:val="0044510D"/>
    <w:rsid w:val="00477FB9"/>
    <w:rsid w:val="004A4B45"/>
    <w:rsid w:val="004A4FDB"/>
    <w:rsid w:val="00567394"/>
    <w:rsid w:val="005771E4"/>
    <w:rsid w:val="00580F72"/>
    <w:rsid w:val="005869F0"/>
    <w:rsid w:val="00594295"/>
    <w:rsid w:val="00597EBF"/>
    <w:rsid w:val="005A0A0B"/>
    <w:rsid w:val="006312B6"/>
    <w:rsid w:val="006861B8"/>
    <w:rsid w:val="006C341A"/>
    <w:rsid w:val="00720557"/>
    <w:rsid w:val="00730C42"/>
    <w:rsid w:val="00757E58"/>
    <w:rsid w:val="00760058"/>
    <w:rsid w:val="00763E5F"/>
    <w:rsid w:val="007651AD"/>
    <w:rsid w:val="007E1AF9"/>
    <w:rsid w:val="00820F50"/>
    <w:rsid w:val="00835175"/>
    <w:rsid w:val="008414AE"/>
    <w:rsid w:val="00862387"/>
    <w:rsid w:val="008978B7"/>
    <w:rsid w:val="008A4E8D"/>
    <w:rsid w:val="00905EEB"/>
    <w:rsid w:val="0094026B"/>
    <w:rsid w:val="00984AD5"/>
    <w:rsid w:val="009B08A5"/>
    <w:rsid w:val="00A02B71"/>
    <w:rsid w:val="00A638AD"/>
    <w:rsid w:val="00A717D8"/>
    <w:rsid w:val="00A901FC"/>
    <w:rsid w:val="00AB2CFC"/>
    <w:rsid w:val="00AF167D"/>
    <w:rsid w:val="00B0563C"/>
    <w:rsid w:val="00B07142"/>
    <w:rsid w:val="00B46BA3"/>
    <w:rsid w:val="00B54B07"/>
    <w:rsid w:val="00B70017"/>
    <w:rsid w:val="00B7333C"/>
    <w:rsid w:val="00B94CFD"/>
    <w:rsid w:val="00BA3CA4"/>
    <w:rsid w:val="00BB5BF8"/>
    <w:rsid w:val="00BE4163"/>
    <w:rsid w:val="00BE6391"/>
    <w:rsid w:val="00C141F5"/>
    <w:rsid w:val="00C859CD"/>
    <w:rsid w:val="00CE3AE5"/>
    <w:rsid w:val="00CF7A78"/>
    <w:rsid w:val="00D460E2"/>
    <w:rsid w:val="00D81872"/>
    <w:rsid w:val="00D950C9"/>
    <w:rsid w:val="00D96CD7"/>
    <w:rsid w:val="00DA55AC"/>
    <w:rsid w:val="00DB2579"/>
    <w:rsid w:val="00DD2A97"/>
    <w:rsid w:val="00E80DCD"/>
    <w:rsid w:val="00EA4470"/>
    <w:rsid w:val="00ED6AD5"/>
    <w:rsid w:val="00F179E5"/>
    <w:rsid w:val="00F24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8">
    <w:name w:val="Body Text"/>
    <w:basedOn w:val="a"/>
    <w:link w:val="a9"/>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20F5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111</cp:revision>
  <cp:lastPrinted>2016-11-24T05:13:00Z</cp:lastPrinted>
  <dcterms:created xsi:type="dcterms:W3CDTF">2016-09-28T09:42:00Z</dcterms:created>
  <dcterms:modified xsi:type="dcterms:W3CDTF">2016-12-26T03:44:00Z</dcterms:modified>
</cp:coreProperties>
</file>