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A" w:rsidRDefault="00F967EA" w:rsidP="00F967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объя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ляет общий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на занятие административных государственных должностей корпуса «Б»</w:t>
      </w:r>
    </w:p>
    <w:p w:rsidR="00F967EA" w:rsidRDefault="00F967EA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0953" w:rsidRPr="00BA57C9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индекс060005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город Атырау, проспект Азаттык  94-А, телефон для справок (7122) </w:t>
      </w:r>
      <w:r w:rsidR="003E3A5D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3E3A5D">
        <w:rPr>
          <w:rFonts w:ascii="Times New Roman" w:hAnsi="Times New Roman" w:cs="Times New Roman"/>
          <w:b/>
          <w:sz w:val="24"/>
          <w:szCs w:val="24"/>
          <w:lang w:val="kk-KZ"/>
        </w:rPr>
        <w:t>36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-7</w:t>
      </w:r>
      <w:r w:rsidR="003E3A5D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факс 45-15-67 электронные</w:t>
      </w:r>
      <w:r w:rsidR="00F967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адрес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967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5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ekagazgalieva@taxatyrau.mgd.kz</w:t>
        </w:r>
      </w:hyperlink>
      <w:r w:rsidRPr="00BA57C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967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ekagazgalieva@kgd.gov.kz</w:t>
        </w:r>
      </w:hyperlink>
      <w:r w:rsidR="00F967EA"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объя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ляет общий конкурс</w:t>
      </w:r>
      <w:r w:rsidR="00F967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на занятие административных государственных должностей корпуса «Б»</w:t>
      </w:r>
    </w:p>
    <w:p w:rsidR="00230953" w:rsidRDefault="00230953" w:rsidP="00230953">
      <w:pPr>
        <w:snapToGri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5AE4" w:rsidRDefault="006F1E46" w:rsidP="00FE5AE4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1</w:t>
      </w:r>
      <w:r w:rsidR="00D20252">
        <w:rPr>
          <w:b/>
          <w:lang w:val="kk-KZ"/>
        </w:rPr>
        <w:t xml:space="preserve">. Ведущий специалист отдела </w:t>
      </w:r>
      <w:r>
        <w:rPr>
          <w:b/>
          <w:lang w:val="kk-KZ"/>
        </w:rPr>
        <w:t xml:space="preserve">администрирования юридических лиц, </w:t>
      </w:r>
      <w:r w:rsidR="00D20252" w:rsidRPr="0058526C">
        <w:rPr>
          <w:b/>
          <w:lang w:val="kk-KZ"/>
        </w:rPr>
        <w:t xml:space="preserve">категория </w:t>
      </w:r>
      <w:r w:rsidR="00FE5AE4">
        <w:rPr>
          <w:b/>
          <w:lang w:val="kk-KZ"/>
        </w:rPr>
        <w:t xml:space="preserve"> С-R-5, 1 </w:t>
      </w:r>
      <w:r>
        <w:rPr>
          <w:b/>
          <w:lang w:val="kk-KZ"/>
        </w:rPr>
        <w:t>–</w:t>
      </w:r>
      <w:r w:rsidR="00FE5AE4">
        <w:rPr>
          <w:b/>
          <w:lang w:val="kk-KZ"/>
        </w:rPr>
        <w:t xml:space="preserve"> единица</w:t>
      </w:r>
      <w:r>
        <w:rPr>
          <w:b/>
          <w:lang w:val="kk-KZ"/>
        </w:rPr>
        <w:t>.</w:t>
      </w:r>
    </w:p>
    <w:p w:rsidR="00D20252" w:rsidRPr="00B80B2E" w:rsidRDefault="00D20252" w:rsidP="00D20252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Должностной оклад в зависимости от выслуги лет от </w:t>
      </w:r>
      <w:r w:rsidR="00F862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64 </w:t>
      </w:r>
      <w:r w:rsidR="005121B1">
        <w:rPr>
          <w:rFonts w:ascii="Times New Roman" w:hAnsi="Times New Roman" w:cs="Times New Roman"/>
          <w:b/>
          <w:sz w:val="24"/>
          <w:szCs w:val="24"/>
          <w:lang w:val="kk-KZ"/>
        </w:rPr>
        <w:t>948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 </w:t>
      </w:r>
      <w:r w:rsidR="00F862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88 </w:t>
      </w:r>
      <w:r w:rsidR="005121B1">
        <w:rPr>
          <w:rFonts w:ascii="Times New Roman" w:hAnsi="Times New Roman" w:cs="Times New Roman"/>
          <w:b/>
          <w:sz w:val="24"/>
          <w:szCs w:val="24"/>
          <w:lang w:val="kk-KZ"/>
        </w:rPr>
        <w:t>308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тенге.       </w:t>
      </w:r>
    </w:p>
    <w:p w:rsidR="00A26487" w:rsidRPr="00EC35CD" w:rsidRDefault="00D20252" w:rsidP="00A26487">
      <w:pPr>
        <w:pStyle w:val="a4"/>
        <w:jc w:val="both"/>
      </w:pPr>
      <w:r w:rsidRPr="00A26487">
        <w:rPr>
          <w:b/>
          <w:lang w:val="kk-KZ"/>
        </w:rPr>
        <w:t>Функциональные обязанности</w:t>
      </w:r>
      <w:r w:rsidRPr="00A26487">
        <w:rPr>
          <w:b/>
          <w:color w:val="000000" w:themeColor="text1"/>
          <w:lang w:val="kk-KZ"/>
        </w:rPr>
        <w:t>:</w:t>
      </w:r>
      <w:r w:rsidR="00A26487" w:rsidRPr="00EC35CD">
        <w:rPr>
          <w:lang w:val="kk-KZ"/>
        </w:rPr>
        <w:t xml:space="preserve">Контроль за соблюдением налогового законодательства налогоплательщиками состоящими на учете в отделе, уведомлять налогоплательщиков об изменениях в налоговом законодательстве через СМИ, предоставлять </w:t>
      </w:r>
      <w:r w:rsidR="00A26487">
        <w:rPr>
          <w:lang w:val="kk-KZ"/>
        </w:rPr>
        <w:t xml:space="preserve">налогоплательщикам устные и письменные </w:t>
      </w:r>
      <w:r w:rsidR="00A26487" w:rsidRPr="00EC35CD">
        <w:rPr>
          <w:lang w:val="kk-KZ"/>
        </w:rPr>
        <w:t xml:space="preserve">разъяснения, </w:t>
      </w:r>
      <w:r w:rsidR="00A26487">
        <w:rPr>
          <w:lang w:val="kk-KZ"/>
        </w:rPr>
        <w:t xml:space="preserve">проведение камерального контроля в отношении юридических лиц, состоящих на учете в отделе, </w:t>
      </w:r>
      <w:r w:rsidR="00A26487" w:rsidRPr="00EC35CD">
        <w:rPr>
          <w:lang w:val="kk-KZ"/>
        </w:rPr>
        <w:t xml:space="preserve">вручение налогоплательщикам </w:t>
      </w:r>
      <w:r w:rsidR="00A26487">
        <w:rPr>
          <w:lang w:val="kk-KZ"/>
        </w:rPr>
        <w:t xml:space="preserve">в установленные сроки </w:t>
      </w:r>
      <w:r w:rsidR="00A26487" w:rsidRPr="00EC35CD">
        <w:rPr>
          <w:lang w:val="kk-KZ"/>
        </w:rPr>
        <w:t xml:space="preserve">уведомлений сформированных по результатам камерального контроля, </w:t>
      </w:r>
      <w:r w:rsidR="00A26487">
        <w:rPr>
          <w:lang w:val="kk-KZ"/>
        </w:rPr>
        <w:t>в случае неисполнения в срок уведомлений вынести распоряжение о приостановлении расходных операций по банковским счетам юридических лиц, проведение учета по налогообложению</w:t>
      </w:r>
      <w:r w:rsidR="00DE7A13">
        <w:rPr>
          <w:lang w:val="kk-KZ"/>
        </w:rPr>
        <w:t>.</w:t>
      </w:r>
    </w:p>
    <w:p w:rsidR="00F637DA" w:rsidRPr="009F33EB" w:rsidRDefault="00F637DA" w:rsidP="00F637DA">
      <w:pPr>
        <w:spacing w:after="0" w:line="240" w:lineRule="auto"/>
        <w:ind w:firstLine="66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</w:pPr>
      <w:r w:rsidRPr="009F33EB"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  <w:t>Требования к участникам конкурса по образованию:</w:t>
      </w:r>
    </w:p>
    <w:p w:rsidR="00F637DA" w:rsidRDefault="00F637DA" w:rsidP="00F637DA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 xml:space="preserve">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</w:t>
      </w:r>
      <w:r w:rsidR="00F967EA">
        <w:rPr>
          <w:lang w:val="kk-KZ"/>
        </w:rPr>
        <w:t>.</w:t>
      </w:r>
      <w:r w:rsidRPr="00911E7D">
        <w:rPr>
          <w:lang w:val="kk-KZ"/>
        </w:rPr>
        <w:t xml:space="preserve"> </w:t>
      </w:r>
      <w:r>
        <w:rPr>
          <w:lang w:val="kk-KZ"/>
        </w:rPr>
        <w:t>социальные науки, экономика и бизнес (экономика, менеджмент, учет и аудит, финансы, государственное и местное управление, маркетинг, мировая э</w:t>
      </w:r>
      <w:r w:rsidR="00DD7F5D">
        <w:rPr>
          <w:lang w:val="kk-KZ"/>
        </w:rPr>
        <w:t>кономика), право</w:t>
      </w:r>
      <w:r>
        <w:rPr>
          <w:lang w:val="kk-KZ"/>
        </w:rPr>
        <w:t>.</w:t>
      </w:r>
    </w:p>
    <w:p w:rsidR="00FE5AE4" w:rsidRDefault="006F1E46" w:rsidP="004656D1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2</w:t>
      </w:r>
      <w:r w:rsidR="00FE5AE4">
        <w:rPr>
          <w:b/>
          <w:lang w:val="kk-KZ"/>
        </w:rPr>
        <w:t xml:space="preserve">. Ведущий специалист отдела </w:t>
      </w:r>
      <w:r>
        <w:rPr>
          <w:b/>
          <w:lang w:val="kk-KZ"/>
        </w:rPr>
        <w:t xml:space="preserve">администрирования индивидуальных предпринимателей, </w:t>
      </w:r>
      <w:r w:rsidRPr="0058526C">
        <w:rPr>
          <w:b/>
          <w:lang w:val="kk-KZ"/>
        </w:rPr>
        <w:t xml:space="preserve">категория </w:t>
      </w:r>
      <w:r>
        <w:rPr>
          <w:b/>
          <w:lang w:val="kk-KZ"/>
        </w:rPr>
        <w:t xml:space="preserve"> С-R-5, </w:t>
      </w:r>
      <w:r w:rsidR="00616313">
        <w:rPr>
          <w:b/>
          <w:lang w:val="kk-KZ"/>
        </w:rPr>
        <w:t>2</w:t>
      </w:r>
      <w:r>
        <w:rPr>
          <w:b/>
          <w:lang w:val="kk-KZ"/>
        </w:rPr>
        <w:t xml:space="preserve"> – единица.</w:t>
      </w:r>
    </w:p>
    <w:p w:rsidR="005121B1" w:rsidRPr="00B80B2E" w:rsidRDefault="005121B1" w:rsidP="005121B1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Должностной оклад в зависимости от выслуги лет от 64 948 до 88 308 тенге.       </w:t>
      </w:r>
    </w:p>
    <w:p w:rsidR="00820E8B" w:rsidRPr="00D32D25" w:rsidRDefault="00FE5AE4" w:rsidP="00DF0B5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6E83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D32D25" w:rsidRPr="00D32D25">
        <w:rPr>
          <w:rFonts w:ascii="Times New Roman" w:hAnsi="Times New Roman" w:cs="Times New Roman"/>
          <w:sz w:val="24"/>
          <w:szCs w:val="24"/>
          <w:lang w:val="kk-KZ"/>
        </w:rPr>
        <w:t>Контроль</w:t>
      </w:r>
      <w:r w:rsidR="00D32D25">
        <w:rPr>
          <w:rFonts w:ascii="Times New Roman" w:hAnsi="Times New Roman" w:cs="Times New Roman"/>
          <w:sz w:val="24"/>
          <w:szCs w:val="24"/>
          <w:lang w:val="kk-KZ"/>
        </w:rPr>
        <w:t xml:space="preserve"> за деятельностью налогоплательщика, контроль за доходной частью бюджета, анализ деятельности налогоплательщиков, контроль за соблдюдением налогового законодательства, обеспечение своевременного, оперативного и эффективного анализа деятельности налогоплательщиков, анализ представленных налогоплательщикамформ налоговых отчетности, своевременное составление протоколов об административных правонарушениях, рассмотрение обращение граждан в установленные законодательством сроки.</w:t>
      </w:r>
    </w:p>
    <w:p w:rsidR="00F637DA" w:rsidRPr="009F33EB" w:rsidRDefault="00F637DA" w:rsidP="00F637DA">
      <w:pPr>
        <w:spacing w:after="0" w:line="240" w:lineRule="auto"/>
        <w:ind w:firstLine="66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</w:pPr>
      <w:r w:rsidRPr="009F33EB"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  <w:t>Требования к участникам конкурса по образованию:</w:t>
      </w:r>
    </w:p>
    <w:p w:rsidR="00F637DA" w:rsidRDefault="00F637DA" w:rsidP="00F637DA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 xml:space="preserve">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</w:t>
      </w:r>
      <w:r w:rsidR="00F967EA">
        <w:rPr>
          <w:lang w:val="kk-KZ"/>
        </w:rPr>
        <w:t>.</w:t>
      </w:r>
      <w:r w:rsidRPr="00911E7D">
        <w:rPr>
          <w:lang w:val="kk-KZ"/>
        </w:rPr>
        <w:t xml:space="preserve"> </w:t>
      </w:r>
      <w:r>
        <w:rPr>
          <w:lang w:val="kk-KZ"/>
        </w:rPr>
        <w:t>социальные науки, экономика и бизнес (экономика, менеджмент, учет и аудит, финансы, государственное и местное управление, маркетинг,</w:t>
      </w:r>
      <w:r w:rsidR="00DD7F5D">
        <w:rPr>
          <w:lang w:val="kk-KZ"/>
        </w:rPr>
        <w:t xml:space="preserve"> мировая экономика), право</w:t>
      </w:r>
      <w:r>
        <w:rPr>
          <w:lang w:val="kk-KZ"/>
        </w:rPr>
        <w:t>.</w:t>
      </w:r>
    </w:p>
    <w:p w:rsidR="006F1E46" w:rsidRDefault="006F1E46" w:rsidP="006F1E46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3. Ведущий специалист отдела «Центр по приему и обработке информации юридических лиц и индивидуальных предпринимателей», категория   С-R-5,                     2-единица.</w:t>
      </w:r>
    </w:p>
    <w:p w:rsidR="005121B1" w:rsidRPr="00B80B2E" w:rsidRDefault="005121B1" w:rsidP="005121B1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Должностной оклад в зависимости от выслуги лет от 64 948 до 88 308 тенге.       </w:t>
      </w:r>
    </w:p>
    <w:p w:rsidR="00C80035" w:rsidRDefault="00F72EA2" w:rsidP="00641707">
      <w:pPr>
        <w:pStyle w:val="a4"/>
        <w:ind w:firstLine="660"/>
        <w:jc w:val="both"/>
        <w:rPr>
          <w:lang w:val="kk-KZ"/>
        </w:rPr>
      </w:pPr>
      <w:r w:rsidRPr="008569B7">
        <w:rPr>
          <w:b/>
          <w:lang w:val="kk-KZ"/>
        </w:rPr>
        <w:t>Функциональные обязанности:</w:t>
      </w:r>
      <w:r w:rsidRPr="004B49BE">
        <w:rPr>
          <w:lang w:val="kk-KZ"/>
        </w:rPr>
        <w:t xml:space="preserve">Своевременное </w:t>
      </w:r>
      <w:r w:rsidR="00C80035">
        <w:rPr>
          <w:lang w:val="kk-KZ"/>
        </w:rPr>
        <w:t xml:space="preserve">обработка в программе ИНИС РК документов заявление временное приостоновление деятельности индвидуальных предпринимателей, частных наториусов и адвокатов,  своевременное ответы на на контрольные запросы отделов управлении, согласно НК РК принимать налоговой </w:t>
      </w:r>
      <w:r w:rsidR="00C80035">
        <w:rPr>
          <w:lang w:val="kk-KZ"/>
        </w:rPr>
        <w:lastRenderedPageBreak/>
        <w:t xml:space="preserve">отчетности и внести регистрацию через программные обеспечения ИНИС РК и СОНО. Своевременно довести до сервера суммы отраженные налоговой отчетности НП.   </w:t>
      </w:r>
    </w:p>
    <w:p w:rsidR="00F637DA" w:rsidRPr="009F33EB" w:rsidRDefault="00F637DA" w:rsidP="00F637DA">
      <w:pPr>
        <w:spacing w:after="0" w:line="240" w:lineRule="auto"/>
        <w:ind w:firstLine="66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</w:pPr>
      <w:r w:rsidRPr="009F33EB"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  <w:t>Требования к участникам конкурса по образованию:</w:t>
      </w:r>
    </w:p>
    <w:p w:rsidR="00F637DA" w:rsidRDefault="00F637DA" w:rsidP="00F637DA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 xml:space="preserve">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</w:t>
      </w:r>
      <w:r w:rsidR="00F967EA">
        <w:rPr>
          <w:lang w:val="kk-KZ"/>
        </w:rPr>
        <w:t>.</w:t>
      </w:r>
      <w:r w:rsidRPr="00911E7D">
        <w:rPr>
          <w:lang w:val="kk-KZ"/>
        </w:rPr>
        <w:t xml:space="preserve"> </w:t>
      </w:r>
      <w:r>
        <w:rPr>
          <w:lang w:val="kk-KZ"/>
        </w:rPr>
        <w:t>социальные науки, экономика и бизнес (экономика, менеджмент, учет и аудит, финансы, государственное и местное управление, маркетинг, мировая э</w:t>
      </w:r>
      <w:r w:rsidR="00DD7F5D">
        <w:rPr>
          <w:lang w:val="kk-KZ"/>
        </w:rPr>
        <w:t>кономика), право</w:t>
      </w:r>
      <w:r>
        <w:rPr>
          <w:lang w:val="kk-KZ"/>
        </w:rPr>
        <w:t>.</w:t>
      </w:r>
    </w:p>
    <w:p w:rsidR="001F1B1E" w:rsidRPr="00014C0D" w:rsidRDefault="001F1B1E" w:rsidP="001F1B1E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Ведущий специалист отдела </w:t>
      </w:r>
      <w:r w:rsidR="00334F34">
        <w:rPr>
          <w:rFonts w:ascii="Times New Roman" w:hAnsi="Times New Roman" w:cs="Times New Roman"/>
          <w:b/>
          <w:sz w:val="24"/>
          <w:szCs w:val="24"/>
          <w:lang w:val="kk-KZ"/>
        </w:rPr>
        <w:t>автоматизированного камерального контроля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01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(временно, на период нахождения основного работника по уходу за ребенком 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01</w:t>
      </w:r>
      <w:r w:rsidRPr="00014C0D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014C0D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 г.</w:t>
      </w:r>
      <w:r w:rsidR="00510D4D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14C0D"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01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1- единица.   </w:t>
      </w:r>
    </w:p>
    <w:p w:rsidR="005121B1" w:rsidRPr="00B80B2E" w:rsidRDefault="005121B1" w:rsidP="005121B1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Должностной оклад в зависимости от выслуги лет от 64 948 до 88 308 тенге.       </w:t>
      </w:r>
    </w:p>
    <w:p w:rsidR="00CA2250" w:rsidRPr="00CA2250" w:rsidRDefault="001F1B1E" w:rsidP="008605BF">
      <w:pPr>
        <w:pStyle w:val="a4"/>
        <w:ind w:firstLine="660"/>
        <w:jc w:val="both"/>
        <w:rPr>
          <w:rFonts w:eastAsiaTheme="minorHAnsi"/>
          <w:sz w:val="28"/>
          <w:szCs w:val="28"/>
          <w:lang w:val="kk-KZ" w:eastAsia="en-US"/>
        </w:rPr>
      </w:pPr>
      <w:r w:rsidRPr="00CA2250">
        <w:rPr>
          <w:b/>
          <w:lang w:val="kk-KZ"/>
        </w:rPr>
        <w:t>Функциональные обязанности:</w:t>
      </w:r>
      <w:r w:rsidR="00CA2250" w:rsidRPr="00CA2250">
        <w:rPr>
          <w:rStyle w:val="a5"/>
          <w:lang w:val="kk-KZ" w:eastAsia="en-US"/>
        </w:rPr>
        <w:t>Сформирование уведомления об устранений нарушений выявленное по результатам камерального конроля, направление уведомления, проставление статуса об отправке уведомления. В случае немогласия с указанными в уведомлении нарушениями –представление налогоплательщикам пояснения по выявленным нарушениям проводить анализ, сравнение информации полученных сведении из различных источников. Результат работы по автоматизированному камеральному контролю ежедневно вводить в информационнную систему РКК.</w:t>
      </w:r>
    </w:p>
    <w:p w:rsidR="009F33EB" w:rsidRPr="009F33EB" w:rsidRDefault="009F33EB" w:rsidP="009F33EB">
      <w:pPr>
        <w:spacing w:after="0" w:line="240" w:lineRule="auto"/>
        <w:ind w:firstLine="66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</w:pPr>
      <w:r w:rsidRPr="009F33EB"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  <w:t>Требования к участникам конкурса по образованию:</w:t>
      </w:r>
    </w:p>
    <w:p w:rsidR="00053013" w:rsidRDefault="00683C2A" w:rsidP="00683C2A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 xml:space="preserve">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</w:t>
      </w:r>
      <w:r w:rsidR="00DB69CC">
        <w:rPr>
          <w:lang w:val="kk-KZ"/>
        </w:rPr>
        <w:t>.</w:t>
      </w:r>
      <w:r w:rsidRPr="00911E7D">
        <w:rPr>
          <w:lang w:val="kk-KZ"/>
        </w:rPr>
        <w:t xml:space="preserve"> </w:t>
      </w:r>
      <w:r w:rsidR="00053013">
        <w:rPr>
          <w:lang w:val="kk-KZ"/>
        </w:rPr>
        <w:t>социальные науки, экономика и бизнес (экономика, менеджмент, учет и аудит, финансы, государственное и местное управление, марке</w:t>
      </w:r>
      <w:r w:rsidR="00DD7F5D">
        <w:rPr>
          <w:lang w:val="kk-KZ"/>
        </w:rPr>
        <w:t>тинг, мировая экономика), право</w:t>
      </w:r>
      <w:r w:rsidR="00053013">
        <w:rPr>
          <w:lang w:val="kk-KZ"/>
        </w:rPr>
        <w:t>.</w:t>
      </w:r>
    </w:p>
    <w:p w:rsidR="00014C0D" w:rsidRPr="00014C0D" w:rsidRDefault="00334F34" w:rsidP="00014C0D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014C0D" w:rsidRPr="005603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1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Ведущий</w:t>
      </w:r>
      <w:r w:rsidR="00014C0D" w:rsidRPr="000821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специалист отдела принудителного взимания и по работе с несостоятель</w:t>
      </w:r>
      <w:r w:rsidR="00014C0D">
        <w:rPr>
          <w:rFonts w:ascii="Times New Roman" w:hAnsi="Times New Roman" w:cs="Times New Roman"/>
          <w:b/>
          <w:sz w:val="24"/>
          <w:szCs w:val="24"/>
          <w:lang w:val="kk-KZ"/>
        </w:rPr>
        <w:t>ными должниками, категория С-R-5</w:t>
      </w:r>
      <w:r w:rsidR="00014C0D" w:rsidRPr="000821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 </w:t>
      </w:r>
      <w:r w:rsidR="00442BE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014C0D" w:rsidRPr="000821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единица</w:t>
      </w:r>
      <w:r w:rsidR="0001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014C0D" w:rsidRPr="00014C0D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442B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 них </w:t>
      </w:r>
      <w:r w:rsidR="00014C0D" w:rsidRPr="00014C0D">
        <w:rPr>
          <w:rFonts w:ascii="Times New Roman" w:hAnsi="Times New Roman" w:cs="Times New Roman"/>
          <w:b/>
          <w:sz w:val="24"/>
          <w:szCs w:val="24"/>
          <w:lang w:val="kk-KZ"/>
        </w:rPr>
        <w:t>временно</w:t>
      </w:r>
      <w:r w:rsidR="00442B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42BE9" w:rsidRPr="00014C0D">
        <w:rPr>
          <w:rFonts w:ascii="Times New Roman" w:hAnsi="Times New Roman" w:cs="Times New Roman"/>
          <w:b/>
          <w:sz w:val="24"/>
          <w:szCs w:val="24"/>
          <w:lang w:val="kk-KZ"/>
        </w:rPr>
        <w:t>1- единица</w:t>
      </w:r>
      <w:r w:rsidR="00014C0D" w:rsidRPr="0001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на период нахождения основного работника по уходу за ребенком до </w:t>
      </w:r>
      <w:r w:rsidR="00014C0D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014C0D" w:rsidRPr="00014C0D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014C0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14C0D" w:rsidRPr="00014C0D">
        <w:rPr>
          <w:rFonts w:ascii="Times New Roman" w:hAnsi="Times New Roman" w:cs="Times New Roman"/>
          <w:b/>
          <w:sz w:val="24"/>
          <w:szCs w:val="24"/>
          <w:lang w:val="kk-KZ"/>
        </w:rPr>
        <w:t>.2021</w:t>
      </w:r>
      <w:r w:rsidR="00442B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</w:t>
      </w:r>
      <w:r w:rsidR="00014C0D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014C0D" w:rsidRPr="00014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 </w:t>
      </w:r>
    </w:p>
    <w:p w:rsidR="005121B1" w:rsidRPr="00B80B2E" w:rsidRDefault="005121B1" w:rsidP="005121B1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Должностной оклад в зависимости от выслуги лет от 64 948 до 88 308 тенге.       </w:t>
      </w:r>
    </w:p>
    <w:p w:rsidR="00D408C2" w:rsidRPr="00896D5A" w:rsidRDefault="00D408C2" w:rsidP="00D4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6D5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>Принять меры принудительного взыскания налоговой задолженности и способы обеспечения исполнения несвоевременно</w:t>
      </w:r>
      <w:r w:rsidR="00BA77E8">
        <w:rPr>
          <w:rFonts w:ascii="Times New Roman" w:hAnsi="Times New Roman" w:cs="Times New Roman"/>
          <w:color w:val="000000"/>
          <w:sz w:val="24"/>
          <w:szCs w:val="24"/>
          <w:lang w:val="kk-KZ"/>
        </w:rPr>
        <w:t>го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исполненного налогов</w:t>
      </w:r>
      <w:r w:rsidR="00BA77E8">
        <w:rPr>
          <w:rFonts w:ascii="Times New Roman" w:hAnsi="Times New Roman" w:cs="Times New Roman"/>
          <w:color w:val="000000"/>
          <w:sz w:val="24"/>
          <w:szCs w:val="24"/>
        </w:rPr>
        <w:t>ого обязательства индивидуальных</w:t>
      </w:r>
      <w:r w:rsidR="00DB6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>предпринимател</w:t>
      </w:r>
      <w:r w:rsidR="00BA77E8">
        <w:rPr>
          <w:rFonts w:ascii="Times New Roman" w:hAnsi="Times New Roman" w:cs="Times New Roman"/>
          <w:color w:val="000000"/>
          <w:sz w:val="24"/>
          <w:szCs w:val="24"/>
          <w:lang w:val="kk-KZ"/>
        </w:rPr>
        <w:t>ей</w:t>
      </w:r>
      <w:r w:rsidR="00BA77E8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юридических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 xml:space="preserve"> лиц, согласно </w:t>
      </w:r>
      <w:r w:rsidR="00F77222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КоАП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 xml:space="preserve"> РК возбудить дело по административному правонаруше</w:t>
      </w:r>
      <w:r w:rsidR="00933733">
        <w:rPr>
          <w:rFonts w:ascii="Times New Roman" w:hAnsi="Times New Roman" w:cs="Times New Roman"/>
          <w:color w:val="000000"/>
          <w:sz w:val="24"/>
          <w:szCs w:val="24"/>
        </w:rPr>
        <w:t>нию касательно нало</w:t>
      </w:r>
      <w:r w:rsidR="00933733">
        <w:rPr>
          <w:rFonts w:ascii="Times New Roman" w:hAnsi="Times New Roman" w:cs="Times New Roman"/>
          <w:color w:val="000000"/>
          <w:sz w:val="24"/>
          <w:szCs w:val="24"/>
          <w:lang w:val="kk-KZ"/>
        </w:rPr>
        <w:t>го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>плательщиков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</w:t>
      </w:r>
      <w:r w:rsidR="00BA77E8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причину формировавших 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 xml:space="preserve"> текущей задолженности  </w:t>
      </w:r>
      <w:r w:rsidR="00BA77E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 провести проверку по для подтверждения дебиторской задолженности, а также 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>вцелях своеврем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>нного исполнения</w:t>
      </w:r>
      <w:r w:rsidR="00896D5A">
        <w:rPr>
          <w:rFonts w:ascii="Times New Roman" w:hAnsi="Times New Roman" w:cs="Times New Roman"/>
          <w:color w:val="000000"/>
          <w:sz w:val="24"/>
          <w:szCs w:val="24"/>
        </w:rPr>
        <w:t xml:space="preserve">инкассовых распоряжений </w:t>
      </w:r>
      <w:r w:rsidR="00BA77E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внести в ИС ЭКНА </w:t>
      </w:r>
      <w:r w:rsidR="00896D5A" w:rsidRPr="00896D5A">
        <w:rPr>
          <w:rFonts w:ascii="Times New Roman" w:hAnsi="Times New Roman" w:cs="Times New Roman"/>
          <w:color w:val="000000"/>
          <w:sz w:val="24"/>
          <w:szCs w:val="24"/>
        </w:rPr>
        <w:t>протокола об административных правонарушениях</w:t>
      </w:r>
      <w:r w:rsidR="00BA77E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F33EB" w:rsidRPr="009F33EB" w:rsidRDefault="009F33EB" w:rsidP="009F33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</w:pPr>
      <w:r w:rsidRPr="009F33EB">
        <w:rPr>
          <w:rFonts w:ascii="Times New Roman" w:eastAsiaTheme="minorHAnsi" w:hAnsi="Times New Roman" w:cs="Times New Roman"/>
          <w:b/>
          <w:sz w:val="24"/>
          <w:szCs w:val="24"/>
          <w:lang w:val="kk-KZ" w:eastAsia="ar-SA"/>
        </w:rPr>
        <w:t>Требования к участникам конкурса по образованию:</w:t>
      </w:r>
    </w:p>
    <w:p w:rsidR="00A5378D" w:rsidRDefault="00A5378D" w:rsidP="00A5378D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 xml:space="preserve">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</w:t>
      </w:r>
      <w:r w:rsidR="00DB69CC">
        <w:rPr>
          <w:lang w:val="kk-KZ"/>
        </w:rPr>
        <w:t>.</w:t>
      </w:r>
      <w:r w:rsidRPr="00911E7D">
        <w:rPr>
          <w:lang w:val="kk-KZ"/>
        </w:rPr>
        <w:t xml:space="preserve"> </w:t>
      </w:r>
      <w:r>
        <w:rPr>
          <w:lang w:val="kk-KZ"/>
        </w:rPr>
        <w:t>социальные науки, экономика и бизнес (экономика, менеджмент, учет и аудит, финансы, государственное и местное управление, марке</w:t>
      </w:r>
      <w:r w:rsidR="00DB69CC">
        <w:rPr>
          <w:lang w:val="kk-KZ"/>
        </w:rPr>
        <w:t>тинг, мировая экономика), право</w:t>
      </w:r>
      <w:r>
        <w:rPr>
          <w:lang w:val="kk-KZ"/>
        </w:rPr>
        <w:t>, технические науки и технологии (</w:t>
      </w:r>
      <w:r w:rsidR="00DB69CC">
        <w:rPr>
          <w:lang w:val="kk-KZ"/>
        </w:rPr>
        <w:t>информационные системы</w:t>
      </w:r>
      <w:r>
        <w:rPr>
          <w:lang w:val="kk-KZ"/>
        </w:rPr>
        <w:t>, вычислительная техника и программное обеспечение)</w:t>
      </w:r>
    </w:p>
    <w:p w:rsidR="00A62FF8" w:rsidRDefault="00A62FF8" w:rsidP="00A86551">
      <w:pPr>
        <w:pStyle w:val="a4"/>
        <w:ind w:firstLine="708"/>
        <w:jc w:val="both"/>
        <w:rPr>
          <w:b/>
          <w:color w:val="000000"/>
          <w:lang w:val="kk-KZ"/>
        </w:rPr>
      </w:pPr>
    </w:p>
    <w:p w:rsidR="00A86551" w:rsidRPr="00056253" w:rsidRDefault="00A86551" w:rsidP="00A86551">
      <w:pPr>
        <w:pStyle w:val="a4"/>
        <w:ind w:firstLine="708"/>
        <w:jc w:val="both"/>
        <w:rPr>
          <w:b/>
          <w:color w:val="000000"/>
          <w:lang w:val="kk-KZ"/>
        </w:rPr>
      </w:pPr>
      <w:r w:rsidRPr="00056253">
        <w:rPr>
          <w:b/>
          <w:color w:val="000000"/>
          <w:lang w:val="kk-KZ"/>
        </w:rPr>
        <w:t>Требования по компетенциям:</w:t>
      </w:r>
    </w:p>
    <w:p w:rsidR="00A86551" w:rsidRDefault="00A86551" w:rsidP="00A86551">
      <w:pPr>
        <w:pStyle w:val="a4"/>
        <w:jc w:val="both"/>
        <w:rPr>
          <w:lang w:val="kk-KZ"/>
        </w:rPr>
      </w:pPr>
      <w:r>
        <w:rPr>
          <w:lang w:val="kk-KZ"/>
        </w:rPr>
        <w:tab/>
        <w:t xml:space="preserve"> стрессоустойч</w:t>
      </w:r>
      <w:r w:rsidR="00DB69CC">
        <w:rPr>
          <w:lang w:val="kk-KZ"/>
        </w:rPr>
        <w:t>ивость, инициативность, ответст</w:t>
      </w:r>
      <w:r>
        <w:rPr>
          <w:lang w:val="kk-KZ"/>
        </w:rPr>
        <w:t>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A62FF8">
        <w:rPr>
          <w:lang w:val="kk-KZ"/>
        </w:rPr>
        <w:t>.</w:t>
      </w:r>
    </w:p>
    <w:p w:rsidR="00A86551" w:rsidRPr="00CE4F22" w:rsidRDefault="00A86551" w:rsidP="00A86551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О</w:t>
      </w:r>
      <w:r w:rsidRPr="00CE4F22">
        <w:rPr>
          <w:b/>
          <w:lang w:val="kk-KZ"/>
        </w:rPr>
        <w:t>пыт работы не требуется.</w:t>
      </w:r>
    </w:p>
    <w:p w:rsidR="00230953" w:rsidRPr="00A44EEC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30953" w:rsidRPr="004B103A" w:rsidRDefault="00230953" w:rsidP="00230953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Для участия в общем конкурсе представляются следующие документы:</w:t>
      </w:r>
    </w:p>
    <w:p w:rsidR="00230953" w:rsidRPr="00472D6D" w:rsidRDefault="00230953" w:rsidP="00230953">
      <w:pPr>
        <w:pStyle w:val="a4"/>
        <w:jc w:val="both"/>
        <w:rPr>
          <w:color w:val="000000"/>
        </w:rPr>
      </w:pPr>
      <w:r>
        <w:rPr>
          <w:color w:val="000000"/>
          <w:lang w:val="kk-KZ"/>
        </w:rPr>
        <w:t xml:space="preserve">            1) </w:t>
      </w:r>
      <w:r w:rsidRPr="00472D6D">
        <w:rPr>
          <w:color w:val="000000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230953" w:rsidRPr="00472D6D" w:rsidRDefault="00230953" w:rsidP="00230953">
      <w:pPr>
        <w:pStyle w:val="a4"/>
        <w:ind w:firstLine="708"/>
        <w:jc w:val="both"/>
      </w:pPr>
      <w:r>
        <w:rPr>
          <w:color w:val="000000"/>
          <w:lang w:val="kk-KZ"/>
        </w:rPr>
        <w:t xml:space="preserve">2) послужной список кандидата на административную государственную дорлжность корпуса "Б" с цветной фотографией размером </w:t>
      </w:r>
      <w:r w:rsidRPr="00472D6D">
        <w:rPr>
          <w:color w:val="000000"/>
        </w:rPr>
        <w:t xml:space="preserve"> 3х4 по форме согласно </w:t>
      </w:r>
      <w:r w:rsidRPr="00472D6D">
        <w:rPr>
          <w:color w:val="000000"/>
        </w:rPr>
        <w:lastRenderedPageBreak/>
        <w:t>приложению 3 к Правилам проведения конкурсов на занятие административной государственной должности корпуса «Б»;</w:t>
      </w:r>
    </w:p>
    <w:p w:rsidR="00230953" w:rsidRDefault="00230953" w:rsidP="00230953">
      <w:pPr>
        <w:pStyle w:val="a4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3) </w:t>
      </w:r>
      <w:r w:rsidRPr="00472D6D">
        <w:rPr>
          <w:color w:val="000000"/>
        </w:rPr>
        <w:t>копии документов об образовании</w:t>
      </w:r>
      <w:r>
        <w:rPr>
          <w:color w:val="000000"/>
          <w:lang w:val="kk-KZ"/>
        </w:rPr>
        <w:t xml:space="preserve"> и прилодений к ним, </w:t>
      </w:r>
      <w:r w:rsidRPr="00472D6D">
        <w:rPr>
          <w:color w:val="000000"/>
        </w:rPr>
        <w:t xml:space="preserve"> засвидетельствованные нотариально;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30953" w:rsidRPr="00472D6D" w:rsidRDefault="00230953" w:rsidP="00230953">
      <w:pPr>
        <w:pStyle w:val="a4"/>
        <w:jc w:val="both"/>
      </w:pPr>
      <w:r>
        <w:rPr>
          <w:color w:val="000000"/>
          <w:lang w:val="kk-KZ"/>
        </w:rPr>
        <w:tab/>
        <w:t xml:space="preserve">4) </w:t>
      </w:r>
      <w:r w:rsidRPr="00472D6D">
        <w:rPr>
          <w:color w:val="000000"/>
        </w:rPr>
        <w:t>копия документа, подтверждающего трудовую деятельность, засвидетельствованная нотариально</w:t>
      </w:r>
      <w:r>
        <w:rPr>
          <w:color w:val="000000"/>
          <w:lang w:val="kk-KZ"/>
        </w:rPr>
        <w:t xml:space="preserve"> либо удостоверенная кадровой службой с места работы</w:t>
      </w:r>
      <w:r w:rsidRPr="00472D6D">
        <w:rPr>
          <w:color w:val="000000"/>
        </w:rPr>
        <w:t>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5)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медицинская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 справка о состоянии здоровья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(врачебное профессионально-консультативное заключение)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DB69CC" w:rsidRDefault="00230953" w:rsidP="00230953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6)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DB69CC" w:rsidRDefault="00DB69CC" w:rsidP="00DB69C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A58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2309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="00230953"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психоневрологической организации по форме, согласно </w:t>
      </w:r>
      <w:r w:rsidR="00230953"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психоневрологической организации», утвержденному </w:t>
      </w:r>
      <w:r w:rsidR="00230953"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230953" w:rsidRPr="003B7DAA" w:rsidRDefault="00DB69CC" w:rsidP="00DB69C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A58">
        <w:rPr>
          <w:rFonts w:ascii="Times New Roman" w:hAnsi="Times New Roman" w:cs="Times New Roman"/>
          <w:color w:val="000000"/>
          <w:sz w:val="24"/>
          <w:szCs w:val="24"/>
          <w:lang w:val="kk-KZ"/>
        </w:rPr>
        <w:t>8)</w:t>
      </w:r>
      <w:r w:rsidR="00230953"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наркологической организации по форме, согласно </w:t>
      </w:r>
      <w:r w:rsidR="00230953"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наркологической организации», утвержденному </w:t>
      </w:r>
      <w:r w:rsidR="00230953"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5121B1" w:rsidRPr="005121B1" w:rsidRDefault="005121B1" w:rsidP="005121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21B1">
        <w:rPr>
          <w:rFonts w:ascii="Times New Roman" w:hAnsi="Times New Roman"/>
          <w:color w:val="000000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5121B1" w:rsidRPr="005121B1" w:rsidRDefault="005121B1" w:rsidP="005121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1B1">
        <w:rPr>
          <w:rFonts w:ascii="Times New Roman" w:hAnsi="Times New Roman"/>
          <w:color w:val="000000"/>
          <w:sz w:val="24"/>
          <w:szCs w:val="24"/>
        </w:rPr>
        <w:t xml:space="preserve"> 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5121B1" w:rsidRPr="005121B1" w:rsidRDefault="005121B1" w:rsidP="005121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1B1">
        <w:rPr>
          <w:rFonts w:ascii="Times New Roman" w:hAnsi="Times New Roman"/>
          <w:color w:val="000000"/>
          <w:sz w:val="24"/>
          <w:szCs w:val="24"/>
        </w:rPr>
        <w:t xml:space="preserve"> 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30953" w:rsidRPr="002C311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служба управления персоналом (кадровая служба) сверяет копии документов с подлинниками.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DB69CC" w:rsidRDefault="00DB69CC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9CC">
        <w:rPr>
          <w:rFonts w:ascii="Times New Roman" w:hAnsi="Times New Roman" w:cs="Times New Roman"/>
          <w:color w:val="00000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Документы должны быть представлены в течение </w:t>
      </w:r>
      <w:r w:rsidRPr="00BE6E7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рабочих дней</w:t>
      </w:r>
      <w:r w:rsidR="00DB6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 следующего рабочего</w:t>
      </w:r>
      <w:r w:rsid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после последней публикации</w:t>
      </w:r>
      <w:r w:rsid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объявления</w:t>
      </w:r>
      <w:r w:rsidR="00DB69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8CC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9CC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либо нотариально засвидетельствованные копии представляются не позднее чем за один </w:t>
      </w:r>
      <w:r w:rsidR="00D91480" w:rsidRPr="00DB69CC">
        <w:rPr>
          <w:rFonts w:ascii="Times New Roman" w:hAnsi="Times New Roman" w:cs="Times New Roman"/>
          <w:color w:val="000000"/>
          <w:sz w:val="24"/>
          <w:szCs w:val="24"/>
          <w:lang w:val="kk-KZ"/>
        </w:rPr>
        <w:t>час</w:t>
      </w:r>
      <w:r w:rsidRPr="00DB69CC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собеседования.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9CC">
        <w:rPr>
          <w:rFonts w:ascii="Times New Roman" w:hAnsi="Times New Roman" w:cs="Times New Roman"/>
          <w:color w:val="000000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D0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его в </w:t>
      </w:r>
      <w:r w:rsidRPr="00C32C55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городу Атырау,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>объявивших конкурс, в течение трех рабочих дней со дня уведомления кандидатов о допуске их к собеседованию.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9CC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B69CC">
        <w:rPr>
          <w:rFonts w:ascii="Times New Roman" w:hAnsi="Times New Roman" w:cs="Times New Roman"/>
          <w:color w:val="000000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</w:t>
      </w:r>
      <w:r w:rsidRPr="00DB69C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30953" w:rsidRPr="00DB69CC" w:rsidRDefault="00230953" w:rsidP="00DB69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9CC">
        <w:rPr>
          <w:rFonts w:ascii="Times New Roman" w:hAnsi="Times New Roman" w:cs="Times New Roman"/>
          <w:color w:val="00000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 пункте 26 настоящих Правил.</w:t>
      </w:r>
    </w:p>
    <w:p w:rsidR="00230953" w:rsidRPr="00DE1E94" w:rsidRDefault="00230953" w:rsidP="00230953">
      <w:pPr>
        <w:pStyle w:val="a6"/>
        <w:tabs>
          <w:tab w:val="left" w:pos="567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По согласованию с руководителем, допускается присутствие на заседании конкурсной комиссии экспертов.</w:t>
      </w:r>
    </w:p>
    <w:p w:rsidR="00230953" w:rsidRPr="006621CA" w:rsidRDefault="00230953" w:rsidP="00230953">
      <w:pPr>
        <w:pStyle w:val="a6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C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</w:t>
      </w:r>
      <w:r w:rsidRPr="006621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государственные служащие других государственных органов, депутаты Парламента Республики Казахстан и маслихатов.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Расходы по участию в конкурсе (проез к месту проведения собеседования и обратно, наем жилого помещения, проживание, пользование услугами в связи всех видов) граждане производят за счет собственных средств.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5121B1" w:rsidRDefault="005121B1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70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на занятие административной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</w:t>
      </w:r>
    </w:p>
    <w:p w:rsidR="00230953" w:rsidRPr="00E70177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0177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230953" w:rsidRPr="002A1CE6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BA3D8D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Pr="00E70177" w:rsidRDefault="00230953" w:rsidP="00230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70177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146"/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государственной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Адрес и контактный телефон 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                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 xml:space="preserve">(подпись)                     </w:t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  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«____»_______________ 20__ г.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76F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</w:t>
      </w:r>
      <w:r>
        <w:rPr>
          <w:rFonts w:ascii="Times New Roman" w:hAnsi="Times New Roman" w:cs="Times New Roman"/>
          <w:color w:val="000000"/>
          <w:sz w:val="20"/>
          <w:szCs w:val="20"/>
        </w:rPr>
        <w:t>ние 3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br/>
        <w:t>к Правилам проведения конкурса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76F4">
        <w:rPr>
          <w:rFonts w:ascii="Times New Roman" w:hAnsi="Times New Roman" w:cs="Times New Roman"/>
          <w:color w:val="000000"/>
          <w:sz w:val="20"/>
          <w:szCs w:val="20"/>
        </w:rPr>
        <w:t>на занятие административной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76F4">
        <w:rPr>
          <w:rFonts w:ascii="Times New Roman" w:hAnsi="Times New Roman" w:cs="Times New Roman"/>
          <w:color w:val="000000"/>
          <w:sz w:val="20"/>
          <w:szCs w:val="20"/>
        </w:rPr>
        <w:t>государственной должности</w:t>
      </w:r>
    </w:p>
    <w:p w:rsidR="00230953" w:rsidRPr="002076F4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076F4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230953" w:rsidRPr="002A1CE6" w:rsidRDefault="00230953" w:rsidP="002309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2E74D7">
        <w:rPr>
          <w:rFonts w:ascii="Times New Roman" w:eastAsia="Times New Roman" w:hAnsi="Times New Roman" w:cs="Times New Roman"/>
          <w:sz w:val="24"/>
          <w:szCs w:val="24"/>
        </w:rPr>
        <w:br/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КАНДИДАТА НА АДМИНИСТРАТИВНУЮ ГОСУДАРСТВЕННУЮ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КОРПУСА «Б»</w:t>
      </w:r>
    </w:p>
    <w:tbl>
      <w:tblPr>
        <w:tblW w:w="5213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403"/>
        <w:gridCol w:w="1560"/>
        <w:gridCol w:w="4256"/>
        <w:gridCol w:w="1798"/>
        <w:gridCol w:w="1791"/>
      </w:tblGrid>
      <w:tr w:rsidR="00230953" w:rsidRPr="00C76EC6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тегі, атыжәнеәкесініңаты (болғанжағдайда) / 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(түрлітүсті/ цветное,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230953" w:rsidRPr="002D1750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лауазымы/должность, санаты/категория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(болғанжағдайда/при наличии)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Туғанкүніжәнежері/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Ұлты (қалауыбойынша)/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Оқуорнынбітіргенжылыжәнеоныңатауы/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Мамандығыбойыншабіліктілігі, ғылымидәрежесі, ғылымиатағы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Шетелтілдерінбілуі/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Мемлекеттікнаградалары, құрметтіатақтары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Дипломатиялықдәрежесі, әскери, арнайыатақтары, сыныптықшені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Жазатүрі, оны тағайындаукүні мен негізі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ші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лертолтырады)/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3160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қызметі,жұмысорны, мекеменіңорналасқанжері/должность, место работы, местонахождение организации</w:t>
            </w: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EA7" w:rsidRPr="00230953" w:rsidRDefault="00511EA7" w:rsidP="00DB69CC">
      <w:pPr>
        <w:rPr>
          <w:lang w:val="kk-KZ"/>
        </w:rPr>
      </w:pPr>
    </w:p>
    <w:sectPr w:rsidR="00511EA7" w:rsidRPr="00230953" w:rsidSect="001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7F06"/>
    <w:multiLevelType w:val="hybridMultilevel"/>
    <w:tmpl w:val="03042D10"/>
    <w:lvl w:ilvl="0" w:tplc="2AA0AAE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6DD"/>
    <w:rsid w:val="00014C0D"/>
    <w:rsid w:val="00030B95"/>
    <w:rsid w:val="00053013"/>
    <w:rsid w:val="00076E74"/>
    <w:rsid w:val="000B6241"/>
    <w:rsid w:val="0018582A"/>
    <w:rsid w:val="001F1B1E"/>
    <w:rsid w:val="00230953"/>
    <w:rsid w:val="002D1905"/>
    <w:rsid w:val="002D19BC"/>
    <w:rsid w:val="002D7584"/>
    <w:rsid w:val="003030DC"/>
    <w:rsid w:val="003310A6"/>
    <w:rsid w:val="00334F34"/>
    <w:rsid w:val="00374323"/>
    <w:rsid w:val="00374B43"/>
    <w:rsid w:val="003D3470"/>
    <w:rsid w:val="003E3A5D"/>
    <w:rsid w:val="00442BE9"/>
    <w:rsid w:val="0046431D"/>
    <w:rsid w:val="004656D1"/>
    <w:rsid w:val="004701BA"/>
    <w:rsid w:val="00477283"/>
    <w:rsid w:val="00510D4D"/>
    <w:rsid w:val="00511EA7"/>
    <w:rsid w:val="005121B1"/>
    <w:rsid w:val="005150A0"/>
    <w:rsid w:val="00522A65"/>
    <w:rsid w:val="00581F2F"/>
    <w:rsid w:val="0058777B"/>
    <w:rsid w:val="005B5A49"/>
    <w:rsid w:val="005B6AC0"/>
    <w:rsid w:val="005B7ABB"/>
    <w:rsid w:val="005E3635"/>
    <w:rsid w:val="00616313"/>
    <w:rsid w:val="00641707"/>
    <w:rsid w:val="00683C2A"/>
    <w:rsid w:val="006A3257"/>
    <w:rsid w:val="006B4A1C"/>
    <w:rsid w:val="006F1E46"/>
    <w:rsid w:val="007436AD"/>
    <w:rsid w:val="00756E83"/>
    <w:rsid w:val="007C411F"/>
    <w:rsid w:val="008056DD"/>
    <w:rsid w:val="00820E8B"/>
    <w:rsid w:val="00841911"/>
    <w:rsid w:val="00853D4A"/>
    <w:rsid w:val="008605BF"/>
    <w:rsid w:val="00896D5A"/>
    <w:rsid w:val="008E5C27"/>
    <w:rsid w:val="00912059"/>
    <w:rsid w:val="00933733"/>
    <w:rsid w:val="009415FB"/>
    <w:rsid w:val="009E0356"/>
    <w:rsid w:val="009E45A1"/>
    <w:rsid w:val="009F33EB"/>
    <w:rsid w:val="00A01F76"/>
    <w:rsid w:val="00A151FB"/>
    <w:rsid w:val="00A26487"/>
    <w:rsid w:val="00A44900"/>
    <w:rsid w:val="00A5378D"/>
    <w:rsid w:val="00A62FF8"/>
    <w:rsid w:val="00A86551"/>
    <w:rsid w:val="00B113DF"/>
    <w:rsid w:val="00B138AD"/>
    <w:rsid w:val="00B2623D"/>
    <w:rsid w:val="00BA77E8"/>
    <w:rsid w:val="00C008A7"/>
    <w:rsid w:val="00C064BA"/>
    <w:rsid w:val="00C171AA"/>
    <w:rsid w:val="00C20A26"/>
    <w:rsid w:val="00C57A62"/>
    <w:rsid w:val="00C63399"/>
    <w:rsid w:val="00C80035"/>
    <w:rsid w:val="00CA2250"/>
    <w:rsid w:val="00CA69EC"/>
    <w:rsid w:val="00CE4F22"/>
    <w:rsid w:val="00D20252"/>
    <w:rsid w:val="00D32D25"/>
    <w:rsid w:val="00D408C2"/>
    <w:rsid w:val="00D91480"/>
    <w:rsid w:val="00DA5D4F"/>
    <w:rsid w:val="00DB69CC"/>
    <w:rsid w:val="00DD7F5D"/>
    <w:rsid w:val="00DE21EB"/>
    <w:rsid w:val="00DE7A13"/>
    <w:rsid w:val="00DF0B56"/>
    <w:rsid w:val="00DF475A"/>
    <w:rsid w:val="00EA4965"/>
    <w:rsid w:val="00EE3D61"/>
    <w:rsid w:val="00F637DA"/>
    <w:rsid w:val="00F64E50"/>
    <w:rsid w:val="00F72EA2"/>
    <w:rsid w:val="00F77222"/>
    <w:rsid w:val="00F86203"/>
    <w:rsid w:val="00F967EA"/>
    <w:rsid w:val="00FC0222"/>
    <w:rsid w:val="00FC7A58"/>
    <w:rsid w:val="00FE5AE4"/>
    <w:rsid w:val="00FE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953"/>
    <w:rPr>
      <w:color w:val="0000FF"/>
      <w:u w:val="single"/>
    </w:rPr>
  </w:style>
  <w:style w:type="paragraph" w:styleId="a4">
    <w:name w:val="No Spacing"/>
    <w:link w:val="a5"/>
    <w:uiPriority w:val="1"/>
    <w:qFormat/>
    <w:rsid w:val="002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30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5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0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azgalieva@kgd.gov.kz" TargetMode="External"/><Relationship Id="rId5" Type="http://schemas.openxmlformats.org/officeDocument/2006/relationships/hyperlink" Target="mailto:ekagazgalieva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Госслужба 2</cp:lastModifiedBy>
  <cp:revision>357</cp:revision>
  <cp:lastPrinted>2019-05-22T08:39:00Z</cp:lastPrinted>
  <dcterms:created xsi:type="dcterms:W3CDTF">2017-07-14T11:25:00Z</dcterms:created>
  <dcterms:modified xsi:type="dcterms:W3CDTF">2019-06-11T06:09:00Z</dcterms:modified>
</cp:coreProperties>
</file>