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5" w:rsidRPr="007F0BD5" w:rsidRDefault="007F0BD5" w:rsidP="007F0BD5">
      <w:pPr>
        <w:suppressAutoHyphens w:val="0"/>
        <w:ind w:firstLine="708"/>
        <w:jc w:val="center"/>
        <w:rPr>
          <w:b/>
          <w:lang w:val="kk-KZ" w:eastAsia="ru-RU"/>
        </w:rPr>
      </w:pPr>
      <w:bookmarkStart w:id="0" w:name="_GoBack"/>
      <w:bookmarkEnd w:id="0"/>
      <w:r w:rsidRPr="007F0BD5">
        <w:rPr>
          <w:b/>
          <w:lang w:val="kk-KZ" w:eastAsia="ru-RU"/>
        </w:rPr>
        <w:t xml:space="preserve">Управления государственных доходов по </w:t>
      </w:r>
      <w:r>
        <w:rPr>
          <w:b/>
          <w:lang w:val="kk-KZ" w:eastAsia="ru-RU"/>
        </w:rPr>
        <w:t xml:space="preserve">Индерскому району </w:t>
      </w:r>
    </w:p>
    <w:p w:rsidR="007F0BD5" w:rsidRPr="007F0BD5" w:rsidRDefault="007F0BD5" w:rsidP="007F0BD5">
      <w:pPr>
        <w:suppressAutoHyphens w:val="0"/>
        <w:ind w:firstLine="708"/>
        <w:jc w:val="center"/>
        <w:rPr>
          <w:b/>
          <w:lang w:val="kk-KZ" w:eastAsia="ru-RU"/>
        </w:rPr>
      </w:pPr>
      <w:r w:rsidRPr="007F0BD5">
        <w:rPr>
          <w:b/>
          <w:lang w:val="kk-KZ" w:eastAsia="ru-RU"/>
        </w:rPr>
        <w:t>Департамента государственных доходов по Атырауской области</w:t>
      </w:r>
    </w:p>
    <w:p w:rsidR="007F0BD5" w:rsidRPr="007F0BD5" w:rsidRDefault="007F0BD5" w:rsidP="007F0BD5">
      <w:pPr>
        <w:suppressAutoHyphens w:val="0"/>
        <w:ind w:firstLine="708"/>
        <w:jc w:val="center"/>
        <w:rPr>
          <w:b/>
          <w:lang w:val="kk-KZ" w:eastAsia="ru-RU"/>
        </w:rPr>
      </w:pPr>
      <w:r w:rsidRPr="007F0BD5">
        <w:rPr>
          <w:b/>
          <w:lang w:val="kk-KZ" w:eastAsia="ru-RU"/>
        </w:rPr>
        <w:t>Комитета государственных доходов Министерства финансов Республики Казахстан объявляет общий конкурс на занятие административных государственных должностей корпуса «Б»</w:t>
      </w:r>
      <w:r w:rsidR="004E1777">
        <w:rPr>
          <w:b/>
          <w:lang w:val="kk-KZ" w:eastAsia="ru-RU"/>
        </w:rPr>
        <w:t>, являющейся низовой</w:t>
      </w:r>
    </w:p>
    <w:p w:rsidR="003270CA" w:rsidRPr="00416BA2" w:rsidRDefault="003270CA" w:rsidP="003270CA">
      <w:pPr>
        <w:jc w:val="center"/>
        <w:rPr>
          <w:b/>
        </w:rPr>
      </w:pPr>
    </w:p>
    <w:p w:rsidR="003270CA" w:rsidRPr="00416BA2" w:rsidRDefault="003270CA" w:rsidP="007F0BD5">
      <w:r w:rsidRPr="00416BA2">
        <w:rPr>
          <w:b/>
          <w:bCs/>
        </w:rPr>
        <w:t>         Общие квалификационные требования</w:t>
      </w:r>
      <w:r w:rsidR="007F0BD5">
        <w:rPr>
          <w:b/>
          <w:bCs/>
        </w:rPr>
        <w:t>:</w:t>
      </w:r>
      <w:r w:rsidRPr="00416BA2">
        <w:rPr>
          <w:b/>
          <w:bCs/>
        </w:rPr>
        <w:t xml:space="preserve"> </w:t>
      </w:r>
    </w:p>
    <w:p w:rsidR="000625B0" w:rsidRPr="00416BA2" w:rsidRDefault="007F0BD5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>
        <w:rPr>
          <w:b/>
        </w:rPr>
        <w:t>К</w:t>
      </w:r>
      <w:r w:rsidR="000625B0" w:rsidRPr="00416BA2">
        <w:rPr>
          <w:b/>
        </w:rPr>
        <w:t>атегории C-R-4:</w:t>
      </w:r>
      <w:r>
        <w:rPr>
          <w:b/>
        </w:rPr>
        <w:t xml:space="preserve">  </w:t>
      </w:r>
      <w:r w:rsidR="00B82BC0" w:rsidRPr="00416BA2">
        <w:t>п</w:t>
      </w:r>
      <w:r w:rsidR="000625B0" w:rsidRPr="00416BA2">
        <w:t>ослевузовское или высшее, допускается послесреднее или техническое и профессиональное образование</w:t>
      </w:r>
      <w:r w:rsidR="000625B0" w:rsidRPr="00416BA2">
        <w:rPr>
          <w:iCs/>
          <w:color w:val="000000"/>
          <w:shd w:val="clear" w:color="auto" w:fill="FFFFFF"/>
        </w:rPr>
        <w:t xml:space="preserve"> при наличии не менее одного года стажа государственных</w:t>
      </w:r>
      <w:r w:rsidR="00416BA2">
        <w:rPr>
          <w:iCs/>
          <w:color w:val="000000"/>
          <w:shd w:val="clear" w:color="auto" w:fill="FFFFFF"/>
          <w:lang w:val="kk-KZ"/>
        </w:rPr>
        <w:t xml:space="preserve"> </w:t>
      </w:r>
      <w:r w:rsidR="000625B0" w:rsidRPr="00416BA2">
        <w:rPr>
          <w:iCs/>
          <w:color w:val="000000"/>
          <w:shd w:val="clear" w:color="auto" w:fill="FFFFFF"/>
        </w:rPr>
        <w:t>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0625B0" w:rsidRPr="00416BA2" w:rsidRDefault="000625B0" w:rsidP="000625B0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7F0BD5">
        <w:rPr>
          <w:b/>
          <w:bCs/>
          <w:color w:val="000000"/>
        </w:rPr>
        <w:t>Наличие следующих компетенций</w:t>
      </w:r>
      <w:r w:rsidRPr="00416BA2">
        <w:rPr>
          <w:bCs/>
          <w:color w:val="000000"/>
        </w:rPr>
        <w:t xml:space="preserve">: </w:t>
      </w:r>
      <w:r w:rsidRPr="00416BA2"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0625B0" w:rsidRPr="00416BA2" w:rsidRDefault="000625B0" w:rsidP="000625B0">
      <w:pPr>
        <w:pStyle w:val="WW-"/>
        <w:spacing w:after="0" w:line="240" w:lineRule="auto"/>
        <w:ind w:firstLine="708"/>
        <w:jc w:val="both"/>
        <w:rPr>
          <w:iCs/>
          <w:color w:val="000000"/>
          <w:shd w:val="clear" w:color="auto" w:fill="FFFFFF"/>
        </w:rPr>
      </w:pPr>
      <w:r w:rsidRPr="00416BA2">
        <w:rPr>
          <w:iCs/>
          <w:color w:val="000000"/>
          <w:shd w:val="clear" w:color="auto" w:fill="FFFFFF"/>
        </w:rPr>
        <w:t>Опыт работы при наличии послевузовского или высшего образования не требуется.</w:t>
      </w:r>
    </w:p>
    <w:p w:rsidR="000625B0" w:rsidRPr="00416BA2" w:rsidRDefault="000625B0" w:rsidP="000625B0">
      <w:pPr>
        <w:tabs>
          <w:tab w:val="left" w:pos="8505"/>
        </w:tabs>
        <w:jc w:val="center"/>
        <w:rPr>
          <w:rFonts w:eastAsia="Calibri"/>
          <w:color w:val="000000" w:themeColor="text1"/>
        </w:rPr>
      </w:pPr>
      <w:r w:rsidRPr="00416BA2">
        <w:rPr>
          <w:rFonts w:eastAsia="Calibri"/>
          <w:b/>
          <w:bCs/>
          <w:color w:val="000000" w:themeColor="text1"/>
        </w:rPr>
        <w:t>Должностной оклад административного</w:t>
      </w:r>
      <w:r w:rsidR="00416BA2">
        <w:rPr>
          <w:rFonts w:eastAsia="Calibri"/>
          <w:b/>
          <w:bCs/>
          <w:color w:val="000000" w:themeColor="text1"/>
          <w:lang w:val="kk-KZ"/>
        </w:rPr>
        <w:t xml:space="preserve"> </w:t>
      </w:r>
      <w:r w:rsidRPr="00416BA2">
        <w:rPr>
          <w:rFonts w:eastAsia="Calibri"/>
          <w:b/>
          <w:bCs/>
          <w:color w:val="000000" w:themeColor="text1"/>
        </w:rPr>
        <w:t>государственного</w:t>
      </w:r>
      <w:r w:rsidR="00416BA2">
        <w:rPr>
          <w:rFonts w:eastAsia="Calibri"/>
          <w:b/>
          <w:bCs/>
          <w:color w:val="000000" w:themeColor="text1"/>
          <w:lang w:val="kk-KZ"/>
        </w:rPr>
        <w:t xml:space="preserve"> </w:t>
      </w:r>
      <w:r w:rsidRPr="00416BA2">
        <w:rPr>
          <w:rFonts w:eastAsia="Calibri"/>
          <w:b/>
          <w:bCs/>
          <w:color w:val="000000" w:themeColor="text1"/>
        </w:rPr>
        <w:t>служащего: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2414"/>
        <w:gridCol w:w="3505"/>
        <w:gridCol w:w="3426"/>
      </w:tblGrid>
      <w:tr w:rsidR="000625B0" w:rsidRPr="00416BA2" w:rsidTr="0006263B">
        <w:trPr>
          <w:cantSplit/>
          <w:trHeight w:val="233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416BA2">
              <w:rPr>
                <w:rFonts w:eastAsia="Calibri"/>
                <w:b/>
                <w:iCs/>
                <w:color w:val="000000" w:themeColor="text1"/>
              </w:rPr>
              <w:t>Категория</w:t>
            </w:r>
          </w:p>
        </w:tc>
        <w:tc>
          <w:tcPr>
            <w:tcW w:w="7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416BA2">
              <w:rPr>
                <w:rFonts w:eastAsia="Calibri"/>
                <w:b/>
                <w:bCs/>
                <w:color w:val="000000" w:themeColor="text1"/>
              </w:rPr>
              <w:t>Должностной оклад в</w:t>
            </w:r>
            <w:r w:rsidRPr="00416BA2">
              <w:rPr>
                <w:rFonts w:eastAsia="Calibri"/>
                <w:b/>
                <w:iCs/>
                <w:color w:val="000000" w:themeColor="text1"/>
              </w:rPr>
              <w:t xml:space="preserve"> зависимости от выслуги лет</w:t>
            </w:r>
          </w:p>
        </w:tc>
      </w:tr>
      <w:tr w:rsidR="000625B0" w:rsidRPr="00416BA2" w:rsidTr="0006263B">
        <w:trPr>
          <w:cantSplit/>
          <w:trHeight w:val="355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416BA2">
              <w:rPr>
                <w:rFonts w:eastAsia="Calibri"/>
                <w:b/>
                <w:bCs/>
                <w:color w:val="000000" w:themeColor="text1"/>
              </w:rPr>
              <w:t>min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0"/>
                <w:tab w:val="left" w:pos="959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eastAsia="Calibri"/>
                <w:color w:val="000000" w:themeColor="text1"/>
              </w:rPr>
            </w:pPr>
            <w:r w:rsidRPr="00416BA2">
              <w:rPr>
                <w:rFonts w:eastAsia="Calibri"/>
                <w:b/>
                <w:bCs/>
                <w:color w:val="000000" w:themeColor="text1"/>
              </w:rPr>
              <w:t>max</w:t>
            </w:r>
          </w:p>
        </w:tc>
      </w:tr>
      <w:tr w:rsidR="000625B0" w:rsidRPr="00416BA2" w:rsidTr="0006263B">
        <w:trPr>
          <w:cantSplit/>
          <w:trHeight w:val="25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tabs>
                <w:tab w:val="left" w:pos="0"/>
                <w:tab w:val="left" w:pos="9923"/>
              </w:tabs>
              <w:suppressAutoHyphens w:val="0"/>
              <w:jc w:val="center"/>
              <w:outlineLvl w:val="1"/>
              <w:rPr>
                <w:b/>
                <w:bCs/>
                <w:snapToGrid w:val="0"/>
                <w:lang w:eastAsia="ru-RU"/>
              </w:rPr>
            </w:pPr>
            <w:r w:rsidRPr="00416BA2">
              <w:rPr>
                <w:b/>
                <w:bCs/>
                <w:snapToGrid w:val="0"/>
                <w:lang w:eastAsia="ru-RU"/>
              </w:rPr>
              <w:t>С-R-4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416BA2">
              <w:rPr>
                <w:rFonts w:eastAsiaTheme="minorEastAsia"/>
                <w:b/>
                <w:lang w:eastAsia="ru-RU"/>
              </w:rPr>
              <w:t>95209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625B0" w:rsidRPr="00416BA2" w:rsidRDefault="000625B0" w:rsidP="0006263B">
            <w:pPr>
              <w:keepNext/>
              <w:keepLines/>
              <w:widowControl w:val="0"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b/>
                <w:bCs/>
                <w:kern w:val="1"/>
                <w:lang w:eastAsia="ru-RU"/>
              </w:rPr>
            </w:pPr>
            <w:r w:rsidRPr="00416BA2">
              <w:rPr>
                <w:rFonts w:eastAsiaTheme="minorEastAsia"/>
                <w:b/>
                <w:lang w:eastAsia="ru-RU"/>
              </w:rPr>
              <w:t>128834</w:t>
            </w:r>
          </w:p>
        </w:tc>
      </w:tr>
    </w:tbl>
    <w:p w:rsidR="003270CA" w:rsidRPr="00416BA2" w:rsidRDefault="003270CA" w:rsidP="003270CA">
      <w:pPr>
        <w:pStyle w:val="Style3"/>
        <w:spacing w:line="240" w:lineRule="auto"/>
        <w:ind w:firstLine="0"/>
        <w:rPr>
          <w:b/>
          <w:bCs/>
        </w:rPr>
      </w:pPr>
    </w:p>
    <w:p w:rsidR="00CF26FC" w:rsidRDefault="003270CA" w:rsidP="009B005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16BA2">
        <w:rPr>
          <w:b/>
          <w:bCs/>
        </w:rPr>
        <w:t>РГУ «Управление государственных доходов по</w:t>
      </w:r>
      <w:r w:rsidR="00F56CE1">
        <w:rPr>
          <w:b/>
          <w:bCs/>
        </w:rPr>
        <w:t xml:space="preserve"> </w:t>
      </w:r>
      <w:r w:rsidR="003E7DCE">
        <w:rPr>
          <w:b/>
          <w:bCs/>
          <w:lang w:val="kk-KZ"/>
        </w:rPr>
        <w:t xml:space="preserve">Индерскому району </w:t>
      </w:r>
      <w:r w:rsidRPr="00416BA2">
        <w:rPr>
          <w:b/>
          <w:bCs/>
        </w:rPr>
        <w:t xml:space="preserve">Департамента государственных доходов по </w:t>
      </w:r>
      <w:r w:rsidR="0046110E">
        <w:rPr>
          <w:b/>
          <w:bCs/>
        </w:rPr>
        <w:t xml:space="preserve">Атырауской </w:t>
      </w:r>
      <w:r w:rsidRPr="00416BA2">
        <w:rPr>
          <w:b/>
          <w:bCs/>
        </w:rPr>
        <w:t xml:space="preserve"> области Комитета государственных доходов Министерства финансов Республики Казахстан» (, </w:t>
      </w:r>
      <w:r w:rsidR="003E7DCE">
        <w:rPr>
          <w:b/>
          <w:bCs/>
          <w:lang w:val="kk-KZ"/>
        </w:rPr>
        <w:t>Атырауск</w:t>
      </w:r>
      <w:r w:rsidRPr="00416BA2">
        <w:rPr>
          <w:b/>
          <w:bCs/>
        </w:rPr>
        <w:t xml:space="preserve">ая область, </w:t>
      </w:r>
      <w:r w:rsidR="003E7DCE">
        <w:rPr>
          <w:b/>
          <w:bCs/>
          <w:lang w:val="kk-KZ"/>
        </w:rPr>
        <w:t xml:space="preserve">Индерборский район </w:t>
      </w:r>
      <w:r w:rsidRPr="00416BA2">
        <w:rPr>
          <w:b/>
          <w:bCs/>
        </w:rPr>
        <w:t xml:space="preserve">, улица </w:t>
      </w:r>
      <w:r w:rsidR="003E7DCE">
        <w:rPr>
          <w:b/>
          <w:bCs/>
          <w:lang w:val="kk-KZ"/>
        </w:rPr>
        <w:t xml:space="preserve">Кунаева </w:t>
      </w:r>
      <w:r w:rsidR="003E7DCE">
        <w:rPr>
          <w:b/>
          <w:bCs/>
        </w:rPr>
        <w:t xml:space="preserve"> 14</w:t>
      </w:r>
      <w:r w:rsidRPr="00416BA2">
        <w:rPr>
          <w:b/>
          <w:bCs/>
        </w:rPr>
        <w:t>, кабинет №</w:t>
      </w:r>
      <w:r w:rsidR="009B005A">
        <w:rPr>
          <w:b/>
          <w:bCs/>
        </w:rPr>
        <w:t>2</w:t>
      </w:r>
      <w:r w:rsidRPr="00416BA2">
        <w:rPr>
          <w:b/>
          <w:bCs/>
        </w:rPr>
        <w:t>, телефон для справок: 8(71</w:t>
      </w:r>
      <w:r w:rsidR="003E7DCE">
        <w:rPr>
          <w:b/>
          <w:bCs/>
          <w:lang w:val="kk-KZ"/>
        </w:rPr>
        <w:t>234</w:t>
      </w:r>
      <w:r w:rsidRPr="00416BA2">
        <w:rPr>
          <w:b/>
          <w:bCs/>
        </w:rPr>
        <w:t>)</w:t>
      </w:r>
      <w:r w:rsidR="003E7DCE">
        <w:rPr>
          <w:b/>
          <w:bCs/>
          <w:lang w:val="kk-KZ"/>
        </w:rPr>
        <w:t>2</w:t>
      </w:r>
      <w:r w:rsidRPr="00416BA2">
        <w:rPr>
          <w:b/>
          <w:bCs/>
        </w:rPr>
        <w:t>-</w:t>
      </w:r>
      <w:r w:rsidR="003E7DCE">
        <w:rPr>
          <w:b/>
          <w:bCs/>
          <w:lang w:val="kk-KZ"/>
        </w:rPr>
        <w:t>18</w:t>
      </w:r>
      <w:r w:rsidR="003E7DCE">
        <w:rPr>
          <w:b/>
          <w:bCs/>
        </w:rPr>
        <w:t>-19</w:t>
      </w:r>
      <w:r w:rsidRPr="00416BA2">
        <w:rPr>
          <w:b/>
          <w:bCs/>
        </w:rPr>
        <w:t>, факс: 8(71</w:t>
      </w:r>
      <w:r w:rsidR="003E7DCE">
        <w:rPr>
          <w:b/>
          <w:bCs/>
          <w:lang w:val="kk-KZ"/>
        </w:rPr>
        <w:t>234</w:t>
      </w:r>
      <w:r w:rsidRPr="00416BA2">
        <w:rPr>
          <w:b/>
          <w:bCs/>
        </w:rPr>
        <w:t xml:space="preserve">) </w:t>
      </w:r>
      <w:r w:rsidR="003E7DCE">
        <w:rPr>
          <w:b/>
          <w:bCs/>
          <w:lang w:val="kk-KZ"/>
        </w:rPr>
        <w:t>2-18-19</w:t>
      </w:r>
      <w:r w:rsidRPr="00416BA2">
        <w:rPr>
          <w:b/>
          <w:bCs/>
        </w:rPr>
        <w:t>, электронный адрес:</w:t>
      </w:r>
      <w:r w:rsidR="00CF26FC">
        <w:rPr>
          <w:b/>
          <w:bCs/>
          <w:lang w:val="kk-KZ"/>
        </w:rPr>
        <w:t xml:space="preserve">  </w:t>
      </w:r>
      <w:hyperlink r:id="rId7" w:history="1"/>
      <w:r w:rsidR="009B005A" w:rsidRPr="009B005A">
        <w:rPr>
          <w:rFonts w:eastAsiaTheme="minorHAnsi"/>
          <w:b/>
          <w:color w:val="000000"/>
          <w:lang w:eastAsia="en-US"/>
        </w:rPr>
        <w:t>sisalieva@taxatyrau.mgd.kz</w:t>
      </w:r>
    </w:p>
    <w:p w:rsidR="003270CA" w:rsidRPr="00427478" w:rsidRDefault="00416BA2" w:rsidP="009B005A">
      <w:pPr>
        <w:suppressAutoHyphens w:val="0"/>
        <w:autoSpaceDE w:val="0"/>
        <w:autoSpaceDN w:val="0"/>
        <w:adjustRightInd w:val="0"/>
        <w:jc w:val="both"/>
        <w:rPr>
          <w:b/>
          <w:bCs/>
          <w:lang w:val="kk-KZ"/>
        </w:rPr>
      </w:pPr>
      <w:r>
        <w:rPr>
          <w:lang w:val="kk-KZ"/>
        </w:rPr>
        <w:t xml:space="preserve"> </w:t>
      </w:r>
      <w:r w:rsidR="003270CA" w:rsidRPr="00416BA2">
        <w:rPr>
          <w:b/>
          <w:bCs/>
        </w:rPr>
        <w:t>объявляет конкурс на занятие вакантной административной государственной должности:</w:t>
      </w:r>
      <w:r w:rsidR="00427478">
        <w:rPr>
          <w:b/>
          <w:bCs/>
          <w:lang w:val="kk-KZ"/>
        </w:rPr>
        <w:t xml:space="preserve"> </w:t>
      </w:r>
    </w:p>
    <w:p w:rsidR="003270CA" w:rsidRPr="00D96C1A" w:rsidRDefault="004028CB" w:rsidP="003270CA">
      <w:pPr>
        <w:pStyle w:val="a3"/>
        <w:ind w:right="0" w:firstLine="709"/>
        <w:jc w:val="both"/>
        <w:rPr>
          <w:bCs/>
          <w:color w:val="FF000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270CA" w:rsidRPr="00416BA2">
        <w:rPr>
          <w:rFonts w:ascii="Times New Roman" w:hAnsi="Times New Roman"/>
          <w:sz w:val="24"/>
          <w:szCs w:val="24"/>
        </w:rPr>
        <w:t>Главный специалист отдела</w:t>
      </w:r>
      <w:r w:rsidR="00416B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70CA" w:rsidRPr="00416BA2">
        <w:rPr>
          <w:rFonts w:ascii="Times New Roman" w:hAnsi="Times New Roman"/>
          <w:bCs/>
          <w:sz w:val="24"/>
          <w:szCs w:val="24"/>
        </w:rPr>
        <w:t>по работе с налогоплательщиками,</w:t>
      </w:r>
      <w:r w:rsidR="00156370" w:rsidRPr="0015637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>(</w:t>
      </w:r>
      <w:r w:rsidR="000818FC">
        <w:rPr>
          <w:rFonts w:ascii="Times New Roman" w:hAnsi="Times New Roman"/>
          <w:sz w:val="24"/>
          <w:szCs w:val="24"/>
          <w:lang w:val="kk-KZ"/>
        </w:rPr>
        <w:t>временно,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 xml:space="preserve"> на период нахождения основного работника</w:t>
      </w:r>
      <w:r w:rsidR="00C7671C">
        <w:rPr>
          <w:rFonts w:ascii="Times New Roman" w:hAnsi="Times New Roman"/>
          <w:sz w:val="24"/>
          <w:szCs w:val="24"/>
          <w:lang w:val="kk-KZ"/>
        </w:rPr>
        <w:t xml:space="preserve"> по 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7671C" w:rsidRPr="00C7671C">
        <w:rPr>
          <w:rFonts w:ascii="Times New Roman" w:hAnsi="Times New Roman"/>
          <w:sz w:val="24"/>
          <w:szCs w:val="24"/>
        </w:rPr>
        <w:t>уходу за ребенко</w:t>
      </w:r>
      <w:r w:rsidR="00C7671C">
        <w:rPr>
          <w:rFonts w:ascii="Times New Roman" w:hAnsi="Times New Roman"/>
          <w:sz w:val="24"/>
          <w:szCs w:val="24"/>
          <w:lang w:val="kk-KZ"/>
        </w:rPr>
        <w:t xml:space="preserve">м 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 xml:space="preserve">до </w:t>
      </w:r>
      <w:r w:rsidR="00344940">
        <w:rPr>
          <w:rFonts w:ascii="Times New Roman" w:hAnsi="Times New Roman"/>
          <w:sz w:val="24"/>
          <w:szCs w:val="24"/>
          <w:lang w:val="kk-KZ"/>
        </w:rPr>
        <w:t>26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>.</w:t>
      </w:r>
      <w:r w:rsidR="009569B6">
        <w:rPr>
          <w:rFonts w:ascii="Times New Roman" w:hAnsi="Times New Roman"/>
          <w:sz w:val="24"/>
          <w:szCs w:val="24"/>
          <w:lang w:val="kk-KZ"/>
        </w:rPr>
        <w:t>10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>.202</w:t>
      </w:r>
      <w:r w:rsidR="009569B6">
        <w:rPr>
          <w:rFonts w:ascii="Times New Roman" w:hAnsi="Times New Roman"/>
          <w:sz w:val="24"/>
          <w:szCs w:val="24"/>
          <w:lang w:val="kk-KZ"/>
        </w:rPr>
        <w:t>1</w:t>
      </w:r>
      <w:r w:rsidR="00156370" w:rsidRPr="00156370">
        <w:rPr>
          <w:rFonts w:ascii="Times New Roman" w:hAnsi="Times New Roman"/>
          <w:sz w:val="24"/>
          <w:szCs w:val="24"/>
          <w:lang w:val="kk-KZ"/>
        </w:rPr>
        <w:t xml:space="preserve"> года)</w:t>
      </w:r>
      <w:r w:rsidR="003270CA" w:rsidRPr="00156370">
        <w:rPr>
          <w:rFonts w:ascii="Times New Roman" w:hAnsi="Times New Roman"/>
          <w:bCs/>
          <w:sz w:val="24"/>
          <w:szCs w:val="24"/>
        </w:rPr>
        <w:t xml:space="preserve"> </w:t>
      </w:r>
      <w:r w:rsidR="00416BA2" w:rsidRPr="00156370">
        <w:rPr>
          <w:rFonts w:ascii="Times New Roman" w:hAnsi="Times New Roman"/>
          <w:bCs/>
          <w:sz w:val="24"/>
          <w:szCs w:val="24"/>
          <w:lang w:val="kk-KZ"/>
        </w:rPr>
        <w:br/>
      </w:r>
      <w:r w:rsidR="00B41D68">
        <w:rPr>
          <w:rFonts w:ascii="Times New Roman" w:hAnsi="Times New Roman"/>
          <w:sz w:val="24"/>
        </w:rPr>
        <w:t xml:space="preserve">(категория C-R-4, 1 единица </w:t>
      </w:r>
      <w:r w:rsidR="003270CA" w:rsidRPr="00621B21">
        <w:rPr>
          <w:rFonts w:ascii="Times New Roman" w:hAnsi="Times New Roman"/>
          <w:sz w:val="24"/>
        </w:rPr>
        <w:t>).</w:t>
      </w:r>
      <w:r w:rsidR="00C7671C" w:rsidRPr="00621B21">
        <w:rPr>
          <w:b w:val="0"/>
        </w:rPr>
        <w:t xml:space="preserve"> </w:t>
      </w:r>
    </w:p>
    <w:p w:rsidR="00983636" w:rsidRDefault="003270CA" w:rsidP="00983636">
      <w:pPr>
        <w:jc w:val="both"/>
        <w:rPr>
          <w:b/>
        </w:rPr>
      </w:pPr>
      <w:r w:rsidRPr="00416BA2">
        <w:rPr>
          <w:b/>
        </w:rPr>
        <w:t>Функциональные обязанности:</w:t>
      </w:r>
    </w:p>
    <w:p w:rsidR="00983636" w:rsidRPr="00983636" w:rsidRDefault="003270CA" w:rsidP="00983636">
      <w:pPr>
        <w:jc w:val="both"/>
        <w:rPr>
          <w:lang w:val="kk-KZ"/>
        </w:rPr>
      </w:pPr>
      <w:r w:rsidRPr="00416BA2">
        <w:rPr>
          <w:b/>
        </w:rPr>
        <w:t xml:space="preserve"> </w:t>
      </w:r>
      <w:r w:rsidR="00983636" w:rsidRPr="00983636">
        <w:rPr>
          <w:lang w:val="uk-UA"/>
        </w:rPr>
        <w:t>Соблюдение регламентов по стандарту оказания государственных услуг.</w:t>
      </w:r>
      <w:r w:rsidR="00983636" w:rsidRPr="00983636">
        <w:t xml:space="preserve"> </w:t>
      </w:r>
      <w:r w:rsidR="00983636" w:rsidRPr="00983636">
        <w:rPr>
          <w:color w:val="000000"/>
        </w:rPr>
        <w:t>Проведение массово-разъяснительной работы по исчислению и уплате налогов в бюджет, по заполнению форм налоговой отчетности, по исполнению в срок налогового обязательства и другие вопросы налогообложения.</w:t>
      </w:r>
      <w:r w:rsidR="00983636" w:rsidRPr="00983636">
        <w:rPr>
          <w:spacing w:val="1"/>
        </w:rPr>
        <w:t xml:space="preserve"> Проводить налоговый контроль по  индивидуальным  предпринимателям  применяющих специальный налоговый режим на правильность применения режима по общеустановленному  режиму, также проводить прием и обработки деклараций  государственных  служащих, проводит камеральный  контроль,</w:t>
      </w:r>
      <w:r w:rsidR="00983636" w:rsidRPr="00983636">
        <w:rPr>
          <w:bCs/>
        </w:rPr>
        <w:t xml:space="preserve"> направляет уведомления налогоплательщикам в соответствии с налоговым законодательством,</w:t>
      </w:r>
      <w:r w:rsidR="00983636" w:rsidRPr="00983636">
        <w:rPr>
          <w:lang w:val="kk-KZ"/>
        </w:rPr>
        <w:t xml:space="preserve"> применение административных мер.</w:t>
      </w:r>
    </w:p>
    <w:p w:rsidR="00983636" w:rsidRDefault="00983636" w:rsidP="00983636">
      <w:pPr>
        <w:jc w:val="both"/>
      </w:pPr>
      <w:r w:rsidRPr="00983636">
        <w:rPr>
          <w:lang w:val="kk-KZ"/>
        </w:rPr>
        <w:t xml:space="preserve"> </w:t>
      </w:r>
      <w:r w:rsidRPr="00983636">
        <w:t xml:space="preserve">Своевременно рассматривать поступившие заявления налогоплательщиков по </w:t>
      </w:r>
      <w:r>
        <w:rPr>
          <w:lang w:val="kk-KZ"/>
        </w:rPr>
        <w:t>л</w:t>
      </w:r>
      <w:r w:rsidRPr="00983636">
        <w:t>иквидации, проведение  камерального контроля; на оснований Налогового законодательства проводить заключение.</w:t>
      </w:r>
      <w:r>
        <w:rPr>
          <w:lang w:val="kk-KZ"/>
        </w:rPr>
        <w:t xml:space="preserve"> </w:t>
      </w:r>
      <w:r w:rsidRPr="00983636">
        <w:t>Рассмотрение обращений юридических</w:t>
      </w:r>
      <w:r w:rsidRPr="00983636">
        <w:rPr>
          <w:lang w:val="kk-KZ"/>
        </w:rPr>
        <w:t xml:space="preserve">, </w:t>
      </w:r>
      <w:r w:rsidRPr="00983636">
        <w:t xml:space="preserve">физических </w:t>
      </w:r>
      <w:r w:rsidRPr="00983636">
        <w:rPr>
          <w:lang w:val="kk-KZ"/>
        </w:rPr>
        <w:t xml:space="preserve">лиц, и индивидуальных предпринимателей  </w:t>
      </w:r>
      <w:r w:rsidRPr="00983636">
        <w:t xml:space="preserve">  в соот</w:t>
      </w:r>
      <w:r>
        <w:t>ветствии с законодательством РК,</w:t>
      </w:r>
      <w:r>
        <w:rPr>
          <w:lang w:val="kk-KZ"/>
        </w:rPr>
        <w:t xml:space="preserve"> п</w:t>
      </w:r>
      <w:r>
        <w:rPr>
          <w:lang w:val="uk-UA"/>
        </w:rPr>
        <w:t>рием заявлений</w:t>
      </w:r>
      <w:r w:rsidRPr="00983636">
        <w:rPr>
          <w:lang w:val="uk-UA"/>
        </w:rPr>
        <w:t xml:space="preserve"> на постановку и снятие в качестве плательщика налога на добавленную стоимость и выдача свидетельства о постановке на учет по НДС. Контроль за проведением постоянной обработки документов непосредственно в журнале режима в установленные сроки.</w:t>
      </w:r>
      <w:r>
        <w:rPr>
          <w:lang w:val="uk-UA"/>
        </w:rPr>
        <w:t xml:space="preserve"> </w:t>
      </w:r>
      <w:r w:rsidRPr="00983636">
        <w:t xml:space="preserve">Контроль над уполномоченных органов по вопросам правильности исчисления, полноты взимания и своевременности перечисления других обязательных платежей в бюджет, достоверности и своевременности представления </w:t>
      </w:r>
      <w:r w:rsidRPr="00983636">
        <w:lastRenderedPageBreak/>
        <w:t>сведений в органы государственных доходов. Выставление уведомлений,</w:t>
      </w:r>
      <w:r>
        <w:rPr>
          <w:lang w:val="kk-KZ"/>
        </w:rPr>
        <w:t xml:space="preserve"> ежемесячно</w:t>
      </w:r>
      <w:r w:rsidRPr="00983636">
        <w:t xml:space="preserve"> ежеквартально составление  акт</w:t>
      </w:r>
      <w:r>
        <w:rPr>
          <w:lang w:val="kk-KZ"/>
        </w:rPr>
        <w:t>а</w:t>
      </w:r>
      <w:r w:rsidRPr="00983636">
        <w:t xml:space="preserve"> сверки.</w:t>
      </w:r>
    </w:p>
    <w:p w:rsidR="00344940" w:rsidRPr="00344940" w:rsidRDefault="001A2DA6" w:rsidP="00344940">
      <w:pPr>
        <w:jc w:val="both"/>
        <w:rPr>
          <w:rFonts w:eastAsiaTheme="minorHAnsi"/>
          <w:color w:val="000000" w:themeColor="text1"/>
          <w:lang w:val="kk-KZ" w:eastAsia="en-US"/>
        </w:rPr>
      </w:pPr>
      <w:r w:rsidRPr="00344940">
        <w:rPr>
          <w:rFonts w:eastAsia="Calibri"/>
          <w:b/>
          <w:color w:val="000000" w:themeColor="text1"/>
          <w:lang w:val="kk-KZ" w:eastAsia="ar-SA"/>
        </w:rPr>
        <w:t xml:space="preserve">Требования к участникам конкурса по образованию: </w:t>
      </w:r>
      <w:r w:rsidR="00344940" w:rsidRPr="00344940">
        <w:rPr>
          <w:rFonts w:eastAsiaTheme="minorHAnsi"/>
          <w:color w:val="000000" w:themeColor="text1"/>
          <w:lang w:val="kk-KZ" w:eastAsia="en-US"/>
        </w:rPr>
        <w:t xml:space="preserve">Послевузовское или высшее, </w:t>
      </w:r>
      <w:r w:rsidR="00344940" w:rsidRPr="00344940">
        <w:rPr>
          <w:rFonts w:eastAsiaTheme="minorHAnsi"/>
          <w:color w:val="000000" w:themeColor="text1"/>
          <w:lang w:eastAsia="en-US"/>
        </w:rPr>
        <w:t>Право</w:t>
      </w:r>
      <w:r w:rsidR="00344940" w:rsidRPr="00344940">
        <w:rPr>
          <w:rFonts w:eastAsiaTheme="minorHAnsi"/>
          <w:color w:val="000000" w:themeColor="text1"/>
          <w:lang w:val="kk-KZ" w:eastAsia="en-US"/>
        </w:rPr>
        <w:t>, социальные науки, экономика и бизнес</w:t>
      </w:r>
      <w:r w:rsidR="00344940" w:rsidRPr="00344940">
        <w:rPr>
          <w:rFonts w:eastAsiaTheme="minorHAnsi"/>
          <w:b/>
          <w:bCs/>
          <w:color w:val="000000" w:themeColor="text1"/>
          <w:lang w:val="kk-KZ" w:eastAsia="en-US"/>
        </w:rPr>
        <w:t xml:space="preserve"> </w:t>
      </w:r>
      <w:r w:rsidR="00344940" w:rsidRPr="00344940">
        <w:rPr>
          <w:color w:val="000000" w:themeColor="text1"/>
          <w:lang w:val="kk-KZ" w:eastAsia="ru-RU"/>
        </w:rPr>
        <w:t>(экономика, менеджмент, учет и аудит, финансы, государственное и местное управление</w:t>
      </w:r>
      <w:r w:rsidR="00344940">
        <w:rPr>
          <w:color w:val="000000" w:themeColor="text1"/>
          <w:lang w:val="kk-KZ" w:eastAsia="ru-RU"/>
        </w:rPr>
        <w:t xml:space="preserve">, маркетинг), </w:t>
      </w:r>
      <w:r w:rsidR="00344940" w:rsidRPr="00344940">
        <w:rPr>
          <w:rFonts w:eastAsiaTheme="minorHAnsi"/>
          <w:color w:val="000000" w:themeColor="text1"/>
          <w:lang w:val="kk-KZ" w:eastAsia="en-US"/>
        </w:rPr>
        <w:t xml:space="preserve">допускается 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344940" w:rsidRDefault="00344940" w:rsidP="00831661">
      <w:pPr>
        <w:ind w:firstLine="709"/>
        <w:jc w:val="both"/>
        <w:rPr>
          <w:b/>
        </w:rPr>
      </w:pPr>
    </w:p>
    <w:p w:rsidR="003270CA" w:rsidRPr="00983636" w:rsidRDefault="000625B0" w:rsidP="00831661">
      <w:pPr>
        <w:ind w:firstLine="709"/>
        <w:jc w:val="both"/>
        <w:rPr>
          <w:b/>
        </w:rPr>
      </w:pPr>
      <w:r w:rsidRPr="00983636">
        <w:rPr>
          <w:b/>
        </w:rPr>
        <w:t>Необходимые</w:t>
      </w:r>
      <w:r w:rsidR="003270CA" w:rsidRPr="00983636">
        <w:rPr>
          <w:b/>
        </w:rPr>
        <w:t xml:space="preserve"> для участия в конкурсе документы:</w:t>
      </w:r>
    </w:p>
    <w:p w:rsidR="000625B0" w:rsidRPr="00983636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983636">
        <w:rPr>
          <w:color w:val="000000"/>
        </w:rPr>
        <w:t>заявление по форме;</w:t>
      </w:r>
    </w:p>
    <w:p w:rsidR="000625B0" w:rsidRPr="00983636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983636">
        <w:rPr>
          <w:color w:val="000000"/>
        </w:rPr>
        <w:t xml:space="preserve">послужной список </w:t>
      </w:r>
      <w:r w:rsidRPr="00983636">
        <w:rPr>
          <w:bCs/>
          <w:color w:val="000000"/>
        </w:rPr>
        <w:t>кандидата на административную государственную должность корпуса «Б»</w:t>
      </w:r>
      <w:r w:rsidRPr="00983636">
        <w:rPr>
          <w:color w:val="000000"/>
        </w:rPr>
        <w:t>с цветной фотографией размером 3х4 по форме;</w:t>
      </w:r>
    </w:p>
    <w:p w:rsidR="000625B0" w:rsidRPr="00983636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983636">
        <w:rPr>
          <w:color w:val="000000"/>
        </w:rPr>
        <w:t>копии </w:t>
      </w:r>
      <w:hyperlink r:id="rId8" w:anchor="z0" w:history="1">
        <w:r w:rsidRPr="00983636">
          <w:t>документов</w:t>
        </w:r>
      </w:hyperlink>
      <w:r w:rsidRPr="00983636">
        <w:rPr>
          <w:color w:val="000000"/>
        </w:rPr>
        <w:t xml:space="preserve"> об образовании и приложений к ним, засвидетельствованные нотариально;</w:t>
      </w:r>
    </w:p>
    <w:p w:rsidR="000625B0" w:rsidRPr="00416BA2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983636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 w:rsidRPr="00983636">
        <w:rPr>
          <w:color w:val="000000"/>
        </w:rPr>
        <w:br/>
        <w:t xml:space="preserve">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</w:t>
      </w:r>
      <w:r w:rsidRPr="00416BA2">
        <w:rPr>
          <w:color w:val="000000"/>
        </w:rPr>
        <w:t>международного договора (соглашение) о взаимном признании и эквивалентности.</w:t>
      </w:r>
    </w:p>
    <w:p w:rsidR="000625B0" w:rsidRPr="00416BA2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416BA2">
        <w:rPr>
          <w:color w:val="000000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</w:t>
      </w:r>
      <w:r w:rsidRPr="00416BA2">
        <w:rPr>
          <w:color w:val="000000"/>
        </w:rPr>
        <w:br/>
        <w:t>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0625B0" w:rsidRPr="00416BA2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416BA2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625B0" w:rsidRPr="00416BA2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416BA2">
        <w:rPr>
          <w:color w:val="000000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625B0" w:rsidRPr="00416BA2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416BA2">
        <w:rPr>
          <w:bCs/>
          <w:color w:val="000000"/>
        </w:rPr>
        <w:t>медицинская</w:t>
      </w:r>
      <w:r w:rsidRPr="00416BA2">
        <w:rPr>
          <w:color w:val="000000"/>
        </w:rPr>
        <w:t xml:space="preserve"> справка о состоянии здоровья </w:t>
      </w:r>
      <w:r w:rsidRPr="00416BA2">
        <w:rPr>
          <w:bCs/>
          <w:color w:val="000000"/>
        </w:rPr>
        <w:t xml:space="preserve">(врачебное профессионально-консультативное заключение) </w:t>
      </w:r>
      <w:r w:rsidRPr="00416BA2">
        <w:rPr>
          <w:color w:val="000000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625B0" w:rsidRPr="00416BA2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416BA2">
        <w:rPr>
          <w:color w:val="000000"/>
        </w:rPr>
        <w:t>копия документа, удостоверяющего личность, гражданина Республики Казахстан;</w:t>
      </w:r>
    </w:p>
    <w:p w:rsidR="000625B0" w:rsidRPr="00416BA2" w:rsidRDefault="000625B0" w:rsidP="000625B0">
      <w:pPr>
        <w:numPr>
          <w:ilvl w:val="0"/>
          <w:numId w:val="1"/>
        </w:numPr>
        <w:tabs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416BA2">
        <w:rPr>
          <w:color w:val="000000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0625B0" w:rsidRPr="00416BA2" w:rsidRDefault="000625B0" w:rsidP="000625B0">
      <w:pPr>
        <w:ind w:firstLine="709"/>
        <w:jc w:val="both"/>
      </w:pPr>
      <w:r w:rsidRPr="00416BA2">
        <w:rPr>
          <w:color w:val="000000"/>
        </w:rPr>
        <w:t xml:space="preserve">8) справка с наркологической организации по форме, согласно стандарту государственной услуги «Выдача справки с наркологической организации», </w:t>
      </w:r>
      <w:r w:rsidRPr="00416BA2">
        <w:rPr>
          <w:color w:val="000000"/>
        </w:rPr>
        <w:lastRenderedPageBreak/>
        <w:t>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625B0" w:rsidRPr="00416BA2" w:rsidRDefault="000625B0" w:rsidP="000625B0">
      <w:pPr>
        <w:ind w:firstLine="709"/>
        <w:jc w:val="both"/>
      </w:pPr>
      <w:r w:rsidRPr="00416BA2">
        <w:t>Службой управления персоналом (кадровой службой) посредством интегрированной информационной системы «Е-қызмет» проверяется наличие у кандидата:</w:t>
      </w:r>
    </w:p>
    <w:p w:rsidR="000625B0" w:rsidRPr="00416BA2" w:rsidRDefault="000625B0" w:rsidP="000625B0">
      <w:pPr>
        <w:ind w:firstLine="709"/>
        <w:jc w:val="both"/>
      </w:pPr>
      <w:r w:rsidRPr="00416BA2"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0625B0" w:rsidRPr="00416BA2" w:rsidRDefault="000625B0" w:rsidP="000625B0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416BA2"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</w:p>
    <w:p w:rsidR="000625B0" w:rsidRPr="00416BA2" w:rsidRDefault="000625B0" w:rsidP="000625B0">
      <w:pPr>
        <w:tabs>
          <w:tab w:val="left" w:pos="709"/>
          <w:tab w:val="left" w:pos="1134"/>
        </w:tabs>
        <w:jc w:val="both"/>
        <w:rPr>
          <w:color w:val="000000"/>
        </w:rPr>
      </w:pPr>
      <w:r w:rsidRPr="00416BA2">
        <w:rPr>
          <w:color w:val="000000"/>
        </w:rPr>
        <w:tab/>
      </w:r>
      <w:r w:rsidRPr="00416BA2">
        <w:t>Допускается предоставление копий документов, указанных в подпунктах 3), 4), 5), 7), 8) пункта 76 настоящих Правил. При этом служба управления персоналом (кадровая служба) сверяет копии документов с подлинниками</w:t>
      </w:r>
      <w:r w:rsidRPr="00416BA2">
        <w:rPr>
          <w:color w:val="000000"/>
        </w:rPr>
        <w:t>.</w:t>
      </w:r>
    </w:p>
    <w:p w:rsidR="000625B0" w:rsidRPr="00416BA2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416BA2">
        <w:rPr>
          <w:color w:val="000000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625B0" w:rsidRPr="00416BA2" w:rsidRDefault="000625B0" w:rsidP="000625B0">
      <w:pPr>
        <w:pStyle w:val="a7"/>
        <w:tabs>
          <w:tab w:val="left" w:pos="1134"/>
        </w:tabs>
        <w:ind w:left="0" w:firstLine="709"/>
        <w:jc w:val="both"/>
        <w:rPr>
          <w:color w:val="000000"/>
        </w:rPr>
      </w:pPr>
      <w:r w:rsidRPr="00416BA2">
        <w:t xml:space="preserve">Документы должны быть представлены в течение </w:t>
      </w:r>
      <w:r w:rsidRPr="00416BA2">
        <w:rPr>
          <w:b/>
        </w:rPr>
        <w:t>7 рабочих дней</w:t>
      </w:r>
      <w:r w:rsidRPr="00416BA2">
        <w:t xml:space="preserve"> со следующего рабочего дня последней публикации объявления о проведении конкурса.</w:t>
      </w:r>
    </w:p>
    <w:p w:rsidR="000625B0" w:rsidRPr="00416BA2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 w:rsidRPr="00416BA2">
        <w:rPr>
          <w:color w:val="000000"/>
        </w:rPr>
        <w:tab/>
      </w:r>
      <w:r w:rsidR="003270CA" w:rsidRPr="00416BA2">
        <w:rPr>
          <w:color w:val="000000"/>
        </w:rPr>
        <w:t xml:space="preserve"> Лица, изъявившие желание участвовать в общем конкурсе представляют документы</w:t>
      </w:r>
      <w:r w:rsidR="004552BB" w:rsidRPr="00416BA2">
        <w:rPr>
          <w:color w:val="000000"/>
        </w:rPr>
        <w:t xml:space="preserve"> в</w:t>
      </w:r>
      <w:r w:rsidR="00416BA2">
        <w:rPr>
          <w:color w:val="000000"/>
          <w:lang w:val="kk-KZ"/>
        </w:rPr>
        <w:t xml:space="preserve"> </w:t>
      </w:r>
      <w:r w:rsidR="003270CA" w:rsidRPr="00416BA2">
        <w:rPr>
          <w:b/>
        </w:rPr>
        <w:t>РГУ «</w:t>
      </w:r>
      <w:r w:rsidR="003270CA" w:rsidRPr="00416BA2">
        <w:rPr>
          <w:b/>
          <w:bCs/>
        </w:rPr>
        <w:t>Управление государственных доходов по</w:t>
      </w:r>
      <w:r w:rsidR="00416BA2">
        <w:rPr>
          <w:b/>
          <w:bCs/>
          <w:lang w:val="kk-KZ"/>
        </w:rPr>
        <w:t xml:space="preserve"> </w:t>
      </w:r>
      <w:r w:rsidR="00E27BDB">
        <w:rPr>
          <w:b/>
          <w:bCs/>
          <w:lang w:val="kk-KZ"/>
        </w:rPr>
        <w:t>Индерскому району</w:t>
      </w:r>
      <w:r w:rsidR="003270CA" w:rsidRPr="00416BA2">
        <w:rPr>
          <w:b/>
          <w:bCs/>
        </w:rPr>
        <w:t xml:space="preserve"> Департамента государственных доходов по </w:t>
      </w:r>
      <w:r w:rsidR="00E27BDB">
        <w:rPr>
          <w:b/>
          <w:bCs/>
          <w:lang w:val="kk-KZ"/>
        </w:rPr>
        <w:t xml:space="preserve">Атырауской </w:t>
      </w:r>
      <w:r w:rsidR="003270CA" w:rsidRPr="00416BA2">
        <w:rPr>
          <w:b/>
          <w:bCs/>
        </w:rPr>
        <w:t xml:space="preserve"> области Комитета государственных доходов Министерства финансов Республики Казахстан</w:t>
      </w:r>
      <w:r w:rsidR="003270CA" w:rsidRPr="00416BA2">
        <w:rPr>
          <w:b/>
        </w:rPr>
        <w:t xml:space="preserve">» </w:t>
      </w:r>
      <w:r w:rsidRPr="00416BA2">
        <w:rPr>
          <w:rFonts w:eastAsiaTheme="minorEastAsia"/>
          <w:color w:val="000000"/>
          <w:lang w:eastAsia="ru-RU"/>
        </w:rPr>
        <w:t>в нарочном порядке, по почте</w:t>
      </w:r>
      <w:r w:rsidR="00416BA2">
        <w:rPr>
          <w:rFonts w:eastAsiaTheme="minorEastAsia"/>
          <w:color w:val="000000"/>
          <w:lang w:val="kk-KZ" w:eastAsia="ru-RU"/>
        </w:rPr>
        <w:t xml:space="preserve"> </w:t>
      </w:r>
      <w:r w:rsidRPr="00416BA2">
        <w:rPr>
          <w:rFonts w:eastAsiaTheme="minorEastAsia"/>
          <w:color w:val="000000"/>
          <w:lang w:eastAsia="ru-RU"/>
        </w:rPr>
        <w:t>или в электронном виде на адрес электронной почты, указанный в объявлении в сроки приема документов.</w:t>
      </w:r>
    </w:p>
    <w:p w:rsidR="00416BA2" w:rsidRDefault="000625B0" w:rsidP="000625B0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val="kk-KZ" w:eastAsia="ru-RU"/>
        </w:rPr>
      </w:pPr>
      <w:r w:rsidRPr="00416BA2">
        <w:rPr>
          <w:color w:val="000000"/>
        </w:rPr>
        <w:tab/>
        <w:t>При предоставлении документов в электронном виде на адрес электронной почты</w:t>
      </w:r>
      <w:r w:rsidR="00416BA2">
        <w:rPr>
          <w:color w:val="000000"/>
          <w:lang w:val="kk-KZ"/>
        </w:rPr>
        <w:t xml:space="preserve"> </w:t>
      </w:r>
      <w:r w:rsidR="00E27BDB" w:rsidRPr="00416BA2">
        <w:rPr>
          <w:b/>
        </w:rPr>
        <w:t>РГУ «</w:t>
      </w:r>
      <w:r w:rsidR="00E27BDB" w:rsidRPr="00416BA2">
        <w:rPr>
          <w:b/>
          <w:bCs/>
        </w:rPr>
        <w:t>Управление государственных доходов по</w:t>
      </w:r>
      <w:r w:rsidR="00E27BDB">
        <w:rPr>
          <w:b/>
          <w:bCs/>
          <w:lang w:val="kk-KZ"/>
        </w:rPr>
        <w:t xml:space="preserve"> Индерскому району</w:t>
      </w:r>
      <w:r w:rsidR="00E27BDB" w:rsidRPr="00416BA2">
        <w:rPr>
          <w:b/>
          <w:bCs/>
        </w:rPr>
        <w:t xml:space="preserve"> Департамента государственных доходов по </w:t>
      </w:r>
      <w:r w:rsidR="00E27BDB">
        <w:rPr>
          <w:b/>
          <w:bCs/>
          <w:lang w:val="kk-KZ"/>
        </w:rPr>
        <w:t xml:space="preserve">Атырауской </w:t>
      </w:r>
      <w:r w:rsidR="00E27BDB" w:rsidRPr="00416BA2">
        <w:rPr>
          <w:b/>
          <w:bCs/>
        </w:rPr>
        <w:t xml:space="preserve"> области Комитета государственных доходов Министерства финансов Республики Казахстан</w:t>
      </w:r>
      <w:r w:rsidR="003270CA" w:rsidRPr="00416BA2">
        <w:rPr>
          <w:b/>
        </w:rPr>
        <w:t xml:space="preserve">» </w:t>
      </w:r>
      <w:r w:rsidRPr="00416BA2">
        <w:rPr>
          <w:color w:val="000000"/>
          <w:lang w:eastAsia="ru-RU"/>
        </w:rPr>
        <w:t xml:space="preserve">оригиналы </w:t>
      </w:r>
      <w:r w:rsidRPr="00416BA2">
        <w:rPr>
          <w:rFonts w:eastAsiaTheme="minorEastAsia"/>
          <w:color w:val="000000"/>
          <w:lang w:eastAsia="ru-RU"/>
        </w:rPr>
        <w:t xml:space="preserve">либо нотариально засвидетельствованные копии </w:t>
      </w:r>
      <w:r w:rsidRPr="00416BA2">
        <w:rPr>
          <w:color w:val="000000"/>
          <w:lang w:eastAsia="ru-RU"/>
        </w:rPr>
        <w:t xml:space="preserve">представляются </w:t>
      </w:r>
      <w:r w:rsidRPr="00416BA2">
        <w:rPr>
          <w:b/>
          <w:color w:val="000000"/>
          <w:lang w:eastAsia="ru-RU"/>
        </w:rPr>
        <w:t xml:space="preserve">не позднее чем за один час </w:t>
      </w:r>
      <w:r w:rsidRPr="00416BA2">
        <w:rPr>
          <w:color w:val="000000"/>
          <w:lang w:eastAsia="ru-RU"/>
        </w:rPr>
        <w:t>до начала собеседования.</w:t>
      </w:r>
    </w:p>
    <w:p w:rsidR="00416BA2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val="kk-KZ" w:eastAsia="ru-RU"/>
        </w:rPr>
      </w:pPr>
      <w:r>
        <w:rPr>
          <w:rFonts w:eastAsiaTheme="minorEastAsia"/>
          <w:color w:val="000000"/>
          <w:lang w:val="kk-KZ" w:eastAsia="ru-RU"/>
        </w:rPr>
        <w:tab/>
      </w:r>
      <w:r w:rsidR="000625B0" w:rsidRPr="00416BA2">
        <w:rPr>
          <w:color w:val="000000"/>
        </w:rPr>
        <w:t xml:space="preserve">Граждане могут предоставлять дополнительную информацию, касающуюся </w:t>
      </w:r>
      <w:r w:rsidR="000625B0" w:rsidRPr="00416BA2">
        <w:rPr>
          <w:color w:val="000000"/>
        </w:rPr>
        <w:br/>
        <w:t xml:space="preserve">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</w:t>
      </w:r>
      <w:r w:rsidR="000625B0" w:rsidRPr="00416BA2">
        <w:rPr>
          <w:color w:val="000000"/>
        </w:rPr>
        <w:br/>
        <w:t>их профессиональную деятельность, квалификацию).</w:t>
      </w:r>
    </w:p>
    <w:p w:rsidR="000625B0" w:rsidRPr="00416BA2" w:rsidRDefault="00416BA2" w:rsidP="00416BA2">
      <w:pPr>
        <w:tabs>
          <w:tab w:val="left" w:pos="709"/>
          <w:tab w:val="left" w:pos="1134"/>
        </w:tabs>
        <w:jc w:val="both"/>
        <w:rPr>
          <w:rFonts w:eastAsiaTheme="minorEastAsia"/>
          <w:color w:val="000000"/>
          <w:lang w:eastAsia="ru-RU"/>
        </w:rPr>
      </w:pPr>
      <w:r>
        <w:rPr>
          <w:rFonts w:eastAsiaTheme="minorEastAsia"/>
          <w:color w:val="000000"/>
          <w:lang w:val="kk-KZ" w:eastAsia="ru-RU"/>
        </w:rPr>
        <w:tab/>
      </w:r>
      <w:r w:rsidR="000625B0" w:rsidRPr="00416BA2">
        <w:t>Кандидаты, допущенные к собеседованию, проходят его в</w:t>
      </w:r>
      <w:r>
        <w:rPr>
          <w:lang w:val="kk-KZ"/>
        </w:rPr>
        <w:t xml:space="preserve"> </w:t>
      </w:r>
      <w:r w:rsidR="003270CA" w:rsidRPr="00416BA2">
        <w:rPr>
          <w:b/>
        </w:rPr>
        <w:t>РГУ «</w:t>
      </w:r>
      <w:r w:rsidR="003270CA" w:rsidRPr="00416BA2">
        <w:rPr>
          <w:b/>
          <w:bCs/>
        </w:rPr>
        <w:t>Управление государственных доходов по</w:t>
      </w:r>
      <w:r>
        <w:rPr>
          <w:b/>
          <w:bCs/>
          <w:lang w:val="kk-KZ"/>
        </w:rPr>
        <w:t xml:space="preserve"> </w:t>
      </w:r>
      <w:r w:rsidR="00E27BDB" w:rsidRPr="00E27BDB">
        <w:rPr>
          <w:b/>
          <w:bCs/>
          <w:lang w:val="kk-KZ"/>
        </w:rPr>
        <w:t xml:space="preserve"> </w:t>
      </w:r>
      <w:r w:rsidR="00E27BDB">
        <w:rPr>
          <w:b/>
          <w:bCs/>
          <w:lang w:val="kk-KZ"/>
        </w:rPr>
        <w:t>Индерскому району</w:t>
      </w:r>
      <w:r w:rsidR="003270CA" w:rsidRPr="00416BA2">
        <w:rPr>
          <w:b/>
          <w:bCs/>
        </w:rPr>
        <w:t xml:space="preserve"> Департамента государственных доходов по </w:t>
      </w:r>
      <w:r w:rsidR="00E27BDB">
        <w:rPr>
          <w:b/>
          <w:bCs/>
          <w:lang w:val="kk-KZ"/>
        </w:rPr>
        <w:t xml:space="preserve">Атырауской </w:t>
      </w:r>
      <w:r w:rsidR="003270CA" w:rsidRPr="00416BA2">
        <w:rPr>
          <w:b/>
          <w:bCs/>
        </w:rPr>
        <w:t xml:space="preserve"> области Комитета государственных доходов Министерства финансов Республики Казахстан</w:t>
      </w:r>
      <w:r w:rsidR="003270CA" w:rsidRPr="00416BA2">
        <w:rPr>
          <w:b/>
        </w:rPr>
        <w:t xml:space="preserve">» </w:t>
      </w:r>
      <w:r w:rsidR="003270CA" w:rsidRPr="00416BA2">
        <w:rPr>
          <w:b/>
          <w:color w:val="000000" w:themeColor="text1"/>
        </w:rPr>
        <w:t xml:space="preserve">по адресу: </w:t>
      </w:r>
      <w:r w:rsidR="00E27BDB">
        <w:rPr>
          <w:b/>
          <w:bCs/>
          <w:lang w:val="kk-KZ"/>
        </w:rPr>
        <w:t>Атырауск</w:t>
      </w:r>
      <w:r w:rsidR="00E27BDB" w:rsidRPr="00416BA2">
        <w:rPr>
          <w:b/>
          <w:bCs/>
        </w:rPr>
        <w:t xml:space="preserve">ая область, </w:t>
      </w:r>
      <w:r w:rsidR="00E27BDB">
        <w:rPr>
          <w:b/>
          <w:bCs/>
          <w:lang w:val="kk-KZ"/>
        </w:rPr>
        <w:t xml:space="preserve">Индерборский район </w:t>
      </w:r>
      <w:r w:rsidR="00E27BDB" w:rsidRPr="00416BA2">
        <w:rPr>
          <w:b/>
          <w:bCs/>
        </w:rPr>
        <w:t xml:space="preserve">, улица </w:t>
      </w:r>
      <w:r w:rsidR="00E27BDB">
        <w:rPr>
          <w:b/>
          <w:bCs/>
          <w:lang w:val="kk-KZ"/>
        </w:rPr>
        <w:t xml:space="preserve">Кунаева </w:t>
      </w:r>
      <w:r w:rsidR="00E27BDB">
        <w:rPr>
          <w:b/>
          <w:bCs/>
        </w:rPr>
        <w:t xml:space="preserve"> 14</w:t>
      </w:r>
      <w:r w:rsidR="003270CA" w:rsidRPr="00416BA2">
        <w:rPr>
          <w:b/>
        </w:rPr>
        <w:t xml:space="preserve">, </w:t>
      </w:r>
      <w:r w:rsidR="000625B0" w:rsidRPr="00416BA2">
        <w:t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0625B0" w:rsidRPr="00416BA2" w:rsidRDefault="000625B0" w:rsidP="000625B0">
      <w:pPr>
        <w:tabs>
          <w:tab w:val="left" w:pos="709"/>
        </w:tabs>
        <w:ind w:firstLine="709"/>
        <w:jc w:val="both"/>
      </w:pPr>
      <w:r w:rsidRPr="00416BA2">
        <w:t xml:space="preserve">Для обеспечения прозрачности и объективности работы конкурсной комиссии </w:t>
      </w:r>
      <w:r w:rsidRPr="00416BA2">
        <w:br/>
        <w:t>на ее заседание приглашаются наблюдатели, а также п</w:t>
      </w:r>
      <w:r w:rsidRPr="00416BA2">
        <w:rPr>
          <w:color w:val="000000"/>
        </w:rPr>
        <w:t>ри проведении конкурса на должности с узкой специализацией</w:t>
      </w:r>
      <w:r w:rsidR="00416BA2">
        <w:rPr>
          <w:color w:val="000000"/>
          <w:lang w:val="kk-KZ"/>
        </w:rPr>
        <w:t xml:space="preserve"> </w:t>
      </w:r>
      <w:r w:rsidRPr="00416BA2">
        <w:t>по согласованию с руководителем государственного органа, на заседание конкурсной комиссии приглашаются эксперты.</w:t>
      </w:r>
    </w:p>
    <w:p w:rsidR="000625B0" w:rsidRPr="00416BA2" w:rsidRDefault="000625B0" w:rsidP="000625B0">
      <w:pPr>
        <w:tabs>
          <w:tab w:val="left" w:pos="709"/>
        </w:tabs>
        <w:ind w:firstLine="709"/>
        <w:jc w:val="both"/>
      </w:pPr>
      <w:r w:rsidRPr="00416BA2">
        <w:t xml:space="preserve"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</w:t>
      </w:r>
      <w:r w:rsidRPr="00416BA2">
        <w:lastRenderedPageBreak/>
        <w:t>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0625B0" w:rsidRPr="00416BA2" w:rsidRDefault="000625B0" w:rsidP="000625B0">
      <w:pPr>
        <w:tabs>
          <w:tab w:val="left" w:pos="0"/>
          <w:tab w:val="left" w:pos="709"/>
        </w:tabs>
        <w:ind w:right="-2" w:firstLine="567"/>
        <w:jc w:val="both"/>
        <w:rPr>
          <w:color w:val="000000"/>
        </w:rPr>
      </w:pPr>
      <w:r w:rsidRPr="00416BA2">
        <w:t xml:space="preserve">   В качестве экспертов выступают лица, не являю</w:t>
      </w:r>
      <w:r w:rsidRPr="00416BA2">
        <w:rPr>
          <w:color w:val="000000"/>
        </w:rPr>
        <w:t>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344940" w:rsidRPr="006E5077" w:rsidRDefault="00344940" w:rsidP="00344940">
      <w:pPr>
        <w:tabs>
          <w:tab w:val="left" w:pos="9923"/>
        </w:tabs>
        <w:ind w:firstLine="709"/>
        <w:jc w:val="both"/>
        <w:rPr>
          <w:b/>
          <w:i/>
          <w:iCs/>
          <w:color w:val="000000" w:themeColor="text1"/>
        </w:rPr>
      </w:pPr>
      <w:r w:rsidRPr="006E5077">
        <w:rPr>
          <w:color w:val="000000" w:themeColor="text1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4940" w:rsidRDefault="00344940" w:rsidP="00344940">
      <w:pPr>
        <w:autoSpaceDE w:val="0"/>
        <w:autoSpaceDN w:val="0"/>
        <w:adjustRightInd w:val="0"/>
        <w:ind w:left="-142" w:firstLine="502"/>
        <w:jc w:val="both"/>
        <w:rPr>
          <w:color w:val="000000"/>
          <w:lang w:val="kk-KZ"/>
        </w:rPr>
      </w:pPr>
    </w:p>
    <w:p w:rsidR="00CF26FC" w:rsidRPr="00CF26FC" w:rsidRDefault="00416BA2" w:rsidP="00CF26F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lang w:val="kk-KZ"/>
        </w:rPr>
        <w:tab/>
      </w:r>
    </w:p>
    <w:p w:rsidR="003270CA" w:rsidRPr="00416BA2" w:rsidRDefault="003270CA" w:rsidP="00CF26FC">
      <w:pPr>
        <w:tabs>
          <w:tab w:val="left" w:pos="709"/>
        </w:tabs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Default="000B2E57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416BA2" w:rsidRDefault="00416BA2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0B2E57" w:rsidRPr="000B2E57" w:rsidRDefault="000B2E57" w:rsidP="000B2E57">
      <w:pPr>
        <w:suppressAutoHyphens w:val="0"/>
        <w:ind w:left="4678"/>
        <w:contextualSpacing/>
        <w:jc w:val="right"/>
        <w:rPr>
          <w:color w:val="000000"/>
          <w:sz w:val="18"/>
          <w:szCs w:val="18"/>
          <w:lang w:eastAsia="ru-RU"/>
        </w:rPr>
      </w:pPr>
      <w:r w:rsidRPr="000B2E57">
        <w:rPr>
          <w:color w:val="000000"/>
          <w:sz w:val="18"/>
          <w:szCs w:val="18"/>
          <w:lang w:eastAsia="ru-RU"/>
        </w:rPr>
        <w:t>Приложение 2</w:t>
      </w:r>
      <w:r w:rsidRPr="000B2E57">
        <w:rPr>
          <w:sz w:val="18"/>
          <w:szCs w:val="18"/>
          <w:lang w:eastAsia="ru-RU"/>
        </w:rPr>
        <w:br/>
      </w:r>
      <w:r w:rsidRPr="000B2E57">
        <w:rPr>
          <w:color w:val="000000"/>
          <w:sz w:val="18"/>
          <w:szCs w:val="18"/>
          <w:lang w:eastAsia="ru-RU"/>
        </w:rPr>
        <w:t>к Правилам проведения конкурса</w:t>
      </w:r>
      <w:r w:rsidRPr="000B2E57">
        <w:rPr>
          <w:sz w:val="18"/>
          <w:szCs w:val="18"/>
          <w:lang w:eastAsia="ru-RU"/>
        </w:rPr>
        <w:br/>
      </w:r>
      <w:r w:rsidRPr="000B2E57">
        <w:rPr>
          <w:color w:val="000000"/>
          <w:sz w:val="18"/>
          <w:szCs w:val="18"/>
          <w:lang w:eastAsia="ru-RU"/>
        </w:rPr>
        <w:t>на занятие административной</w:t>
      </w:r>
      <w:r w:rsidRPr="000B2E57">
        <w:rPr>
          <w:sz w:val="18"/>
          <w:szCs w:val="18"/>
          <w:lang w:eastAsia="ru-RU"/>
        </w:rPr>
        <w:br/>
      </w:r>
      <w:r w:rsidRPr="000B2E57">
        <w:rPr>
          <w:color w:val="000000"/>
          <w:sz w:val="18"/>
          <w:szCs w:val="18"/>
          <w:lang w:eastAsia="ru-RU"/>
        </w:rPr>
        <w:t xml:space="preserve">государственной должности </w:t>
      </w:r>
    </w:p>
    <w:p w:rsidR="000B2E57" w:rsidRPr="000B2E57" w:rsidRDefault="000B2E57" w:rsidP="000B2E57">
      <w:pPr>
        <w:suppressAutoHyphens w:val="0"/>
        <w:ind w:left="4678"/>
        <w:contextualSpacing/>
        <w:jc w:val="right"/>
        <w:rPr>
          <w:color w:val="000000"/>
          <w:sz w:val="18"/>
          <w:szCs w:val="18"/>
          <w:lang w:eastAsia="ru-RU"/>
        </w:rPr>
      </w:pPr>
      <w:r w:rsidRPr="000B2E57">
        <w:rPr>
          <w:color w:val="000000"/>
          <w:sz w:val="18"/>
          <w:szCs w:val="18"/>
          <w:lang w:eastAsia="ru-RU"/>
        </w:rPr>
        <w:t>корпуса «Б»</w:t>
      </w:r>
    </w:p>
    <w:p w:rsidR="00416BA2" w:rsidRPr="00416BA2" w:rsidRDefault="00416BA2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  <w:lang w:val="kk-KZ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D44E34" w:rsidRDefault="003270CA" w:rsidP="003270CA">
      <w:pPr>
        <w:ind w:firstLine="709"/>
        <w:contextualSpacing/>
        <w:jc w:val="right"/>
      </w:pPr>
      <w:r w:rsidRPr="00D44E34">
        <w:rPr>
          <w:color w:val="000000"/>
        </w:rPr>
        <w:t>________________________________</w:t>
      </w:r>
      <w:r w:rsidRPr="00D44E34">
        <w:br/>
      </w:r>
      <w:r w:rsidRPr="00D44E34">
        <w:rPr>
          <w:color w:val="000000"/>
        </w:rPr>
        <w:t xml:space="preserve"> (государственный орган)</w:t>
      </w:r>
    </w:p>
    <w:p w:rsidR="003270CA" w:rsidRPr="00D44E34" w:rsidRDefault="003270CA" w:rsidP="003270CA">
      <w:pPr>
        <w:ind w:firstLine="709"/>
        <w:contextualSpacing/>
        <w:rPr>
          <w:b/>
          <w:color w:val="000000"/>
        </w:rPr>
      </w:pPr>
      <w:bookmarkStart w:id="1" w:name="z146"/>
      <w:r w:rsidRPr="00D44E34">
        <w:rPr>
          <w:b/>
          <w:color w:val="000000"/>
        </w:rPr>
        <w:t xml:space="preserve">                            </w:t>
      </w:r>
    </w:p>
    <w:p w:rsidR="003270CA" w:rsidRPr="00D44E34" w:rsidRDefault="003270CA" w:rsidP="003270CA">
      <w:pPr>
        <w:ind w:firstLine="709"/>
        <w:contextualSpacing/>
        <w:rPr>
          <w:b/>
          <w:color w:val="000000"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color w:val="000000"/>
        </w:rPr>
      </w:pPr>
      <w:r w:rsidRPr="00D44E34">
        <w:rPr>
          <w:color w:val="000000"/>
        </w:rPr>
        <w:t>Заявление</w:t>
      </w:r>
    </w:p>
    <w:p w:rsidR="003270CA" w:rsidRPr="00D44E34" w:rsidRDefault="003270CA" w:rsidP="003270CA">
      <w:pPr>
        <w:ind w:firstLine="709"/>
        <w:contextualSpacing/>
        <w:jc w:val="center"/>
        <w:rPr>
          <w:b/>
          <w:color w:val="000000"/>
        </w:rPr>
      </w:pPr>
    </w:p>
    <w:p w:rsidR="003270CA" w:rsidRPr="00D44E34" w:rsidRDefault="003270CA" w:rsidP="003270CA">
      <w:pPr>
        <w:ind w:firstLine="709"/>
        <w:contextualSpacing/>
        <w:jc w:val="center"/>
      </w:pPr>
    </w:p>
    <w:bookmarkEnd w:id="1"/>
    <w:p w:rsidR="003270CA" w:rsidRPr="00D44E34" w:rsidRDefault="003270CA" w:rsidP="003270CA">
      <w:pPr>
        <w:ind w:firstLine="709"/>
        <w:contextualSpacing/>
        <w:jc w:val="both"/>
      </w:pPr>
      <w:r w:rsidRPr="00D44E34">
        <w:rPr>
          <w:color w:val="000000"/>
        </w:rPr>
        <w:t>Прошу допустить меня к участию в конкурсе на занятие вакантной</w:t>
      </w:r>
      <w:r w:rsidRPr="00D44E34">
        <w:br/>
      </w:r>
      <w:r w:rsidRPr="00D44E34">
        <w:rPr>
          <w:color w:val="000000"/>
        </w:rPr>
        <w:t>административной государственной должности 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</w:p>
    <w:p w:rsidR="003270CA" w:rsidRPr="00D44E34" w:rsidRDefault="003270CA" w:rsidP="003270CA">
      <w:pPr>
        <w:ind w:firstLine="709"/>
        <w:contextualSpacing/>
        <w:jc w:val="both"/>
      </w:pPr>
      <w:r w:rsidRPr="00D44E34">
        <w:rPr>
          <w:color w:val="000000"/>
        </w:rPr>
        <w:t>С основными требованиями Правил проведения конкурса на занятие</w:t>
      </w:r>
      <w:r w:rsidRPr="00D44E34">
        <w:br/>
      </w:r>
      <w:r w:rsidRPr="00D44E34">
        <w:rPr>
          <w:color w:val="000000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270CA" w:rsidRPr="00D44E34" w:rsidRDefault="003270CA" w:rsidP="003270CA">
      <w:pPr>
        <w:ind w:firstLine="709"/>
        <w:contextualSpacing/>
        <w:jc w:val="both"/>
      </w:pPr>
      <w:r w:rsidRPr="00D44E34">
        <w:rPr>
          <w:color w:val="000000"/>
        </w:rPr>
        <w:t>Отвечаю за подлинность представленных документов.</w:t>
      </w:r>
    </w:p>
    <w:p w:rsidR="003270CA" w:rsidRPr="00D44E34" w:rsidRDefault="003270CA" w:rsidP="003270CA">
      <w:pPr>
        <w:ind w:firstLine="709"/>
        <w:contextualSpacing/>
        <w:jc w:val="both"/>
      </w:pPr>
      <w:r w:rsidRPr="00D44E34">
        <w:rPr>
          <w:color w:val="000000"/>
        </w:rPr>
        <w:t>Прилагаемые документы:</w:t>
      </w:r>
    </w:p>
    <w:p w:rsidR="003270CA" w:rsidRPr="00D44E34" w:rsidRDefault="003270CA" w:rsidP="003270CA">
      <w:pPr>
        <w:contextualSpacing/>
        <w:jc w:val="both"/>
        <w:rPr>
          <w:color w:val="000000"/>
        </w:rPr>
      </w:pPr>
      <w:r w:rsidRPr="00D44E34">
        <w:rPr>
          <w:color w:val="000000"/>
        </w:rPr>
        <w:t>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____________________________________________________________________________________________________________________________________</w:t>
      </w:r>
    </w:p>
    <w:p w:rsidR="003270CA" w:rsidRPr="00D44E34" w:rsidRDefault="003270CA" w:rsidP="003270CA">
      <w:pPr>
        <w:contextualSpacing/>
        <w:jc w:val="both"/>
        <w:rPr>
          <w:color w:val="000000"/>
        </w:rPr>
      </w:pPr>
      <w:r w:rsidRPr="00D44E34">
        <w:rPr>
          <w:color w:val="000000"/>
        </w:rPr>
        <w:t>__________________________________________________________________</w:t>
      </w:r>
    </w:p>
    <w:p w:rsidR="003270CA" w:rsidRPr="00D44E34" w:rsidRDefault="003270CA" w:rsidP="003270CA">
      <w:pPr>
        <w:contextualSpacing/>
        <w:jc w:val="both"/>
        <w:rPr>
          <w:color w:val="000000"/>
        </w:rPr>
      </w:pPr>
      <w:r w:rsidRPr="00D44E34">
        <w:rPr>
          <w:color w:val="000000"/>
        </w:rPr>
        <w:t>     </w:t>
      </w:r>
    </w:p>
    <w:p w:rsidR="003270CA" w:rsidRPr="00D44E34" w:rsidRDefault="003270CA" w:rsidP="003270CA">
      <w:pPr>
        <w:contextualSpacing/>
        <w:jc w:val="both"/>
      </w:pPr>
      <w:r w:rsidRPr="00D44E34">
        <w:rPr>
          <w:color w:val="000000"/>
        </w:rPr>
        <w:t>Адрес и контактный телефон ___________________________________</w:t>
      </w:r>
      <w:r w:rsidRPr="00D44E34">
        <w:br/>
      </w:r>
      <w:r w:rsidRPr="00D44E34">
        <w:rPr>
          <w:color w:val="000000"/>
        </w:rPr>
        <w:t>__________________________________________________________________</w:t>
      </w:r>
    </w:p>
    <w:p w:rsidR="003270CA" w:rsidRPr="00D44E34" w:rsidRDefault="003270CA" w:rsidP="003270CA">
      <w:pPr>
        <w:contextualSpacing/>
        <w:jc w:val="both"/>
        <w:rPr>
          <w:color w:val="000000"/>
        </w:rPr>
      </w:pPr>
    </w:p>
    <w:p w:rsidR="003270CA" w:rsidRPr="00D44E34" w:rsidRDefault="003270CA" w:rsidP="003270CA">
      <w:pPr>
        <w:contextualSpacing/>
        <w:jc w:val="both"/>
        <w:rPr>
          <w:color w:val="000000"/>
        </w:rPr>
      </w:pPr>
    </w:p>
    <w:p w:rsidR="003270CA" w:rsidRPr="00D44E34" w:rsidRDefault="003270CA" w:rsidP="003270CA">
      <w:pPr>
        <w:contextualSpacing/>
        <w:jc w:val="both"/>
      </w:pPr>
      <w:r w:rsidRPr="00D44E34">
        <w:rPr>
          <w:color w:val="000000"/>
        </w:rPr>
        <w:t>__________                ____________________________________</w:t>
      </w:r>
      <w:r w:rsidRPr="00D44E34">
        <w:br/>
      </w:r>
      <w:r w:rsidRPr="00D44E34">
        <w:rPr>
          <w:color w:val="000000"/>
        </w:rPr>
        <w:t xml:space="preserve">(подпись)                     </w:t>
      </w:r>
      <w:r w:rsidRPr="00D44E34">
        <w:rPr>
          <w:color w:val="000000"/>
        </w:rPr>
        <w:tab/>
      </w:r>
      <w:r w:rsidRPr="00D44E34">
        <w:rPr>
          <w:color w:val="000000"/>
        </w:rPr>
        <w:tab/>
        <w:t>(Фамилия, имя, отчество (при его наличии))</w:t>
      </w:r>
    </w:p>
    <w:p w:rsidR="003270CA" w:rsidRPr="00D44E34" w:rsidRDefault="003270CA" w:rsidP="003270CA">
      <w:pPr>
        <w:ind w:firstLine="709"/>
        <w:contextualSpacing/>
        <w:jc w:val="both"/>
        <w:rPr>
          <w:color w:val="000000"/>
        </w:rPr>
      </w:pPr>
      <w:r w:rsidRPr="00D44E34">
        <w:rPr>
          <w:color w:val="000000"/>
        </w:rPr>
        <w:t>      </w:t>
      </w:r>
    </w:p>
    <w:p w:rsidR="003270CA" w:rsidRPr="00D44E34" w:rsidRDefault="003270CA" w:rsidP="003270CA">
      <w:pPr>
        <w:ind w:firstLine="709"/>
        <w:contextualSpacing/>
        <w:jc w:val="both"/>
        <w:rPr>
          <w:color w:val="000000"/>
        </w:rPr>
      </w:pPr>
      <w:r w:rsidRPr="00D44E34">
        <w:rPr>
          <w:color w:val="000000"/>
        </w:rPr>
        <w:t>«____»_______________ 20__ г.</w:t>
      </w:r>
    </w:p>
    <w:p w:rsidR="003270CA" w:rsidRPr="00D44E34" w:rsidRDefault="003270CA" w:rsidP="003270CA">
      <w:pPr>
        <w:contextualSpacing/>
        <w:jc w:val="center"/>
      </w:pPr>
    </w:p>
    <w:p w:rsidR="003270CA" w:rsidRPr="00D44E34" w:rsidRDefault="003270CA" w:rsidP="003270CA">
      <w:pPr>
        <w:contextualSpacing/>
        <w:jc w:val="center"/>
      </w:pPr>
    </w:p>
    <w:p w:rsidR="003270CA" w:rsidRPr="00D44E34" w:rsidRDefault="003270CA" w:rsidP="003270CA">
      <w:pPr>
        <w:contextualSpacing/>
        <w:jc w:val="center"/>
      </w:pPr>
    </w:p>
    <w:p w:rsidR="003270CA" w:rsidRPr="00D44E34" w:rsidRDefault="003270CA" w:rsidP="003270CA">
      <w:pPr>
        <w:contextualSpacing/>
        <w:jc w:val="center"/>
      </w:pPr>
    </w:p>
    <w:p w:rsidR="003270CA" w:rsidRPr="00D44E34" w:rsidRDefault="003270CA" w:rsidP="003270CA">
      <w:pPr>
        <w:contextualSpacing/>
        <w:jc w:val="center"/>
      </w:pPr>
    </w:p>
    <w:p w:rsidR="003270CA" w:rsidRPr="00D44E34" w:rsidRDefault="003270CA" w:rsidP="003270CA">
      <w:pPr>
        <w:contextualSpacing/>
        <w:jc w:val="right"/>
        <w:rPr>
          <w:lang w:val="kk-KZ"/>
        </w:rPr>
      </w:pPr>
    </w:p>
    <w:p w:rsidR="00416BA2" w:rsidRDefault="00416BA2" w:rsidP="003270CA">
      <w:pPr>
        <w:contextualSpacing/>
        <w:jc w:val="right"/>
        <w:rPr>
          <w:lang w:val="kk-KZ"/>
        </w:rPr>
      </w:pPr>
    </w:p>
    <w:p w:rsidR="00344940" w:rsidRPr="00D44E34" w:rsidRDefault="00344940" w:rsidP="003270CA">
      <w:pPr>
        <w:contextualSpacing/>
        <w:jc w:val="right"/>
        <w:rPr>
          <w:lang w:val="kk-KZ"/>
        </w:rPr>
      </w:pPr>
    </w:p>
    <w:p w:rsidR="003270CA" w:rsidRPr="00D44E34" w:rsidRDefault="003270CA" w:rsidP="003270CA">
      <w:pPr>
        <w:contextualSpacing/>
        <w:jc w:val="right"/>
      </w:pPr>
      <w:r w:rsidRPr="00D44E34">
        <w:t xml:space="preserve">Форма        </w:t>
      </w:r>
    </w:p>
    <w:p w:rsidR="003270CA" w:rsidRPr="00D44E34" w:rsidRDefault="003270CA" w:rsidP="003270CA">
      <w:pPr>
        <w:contextualSpacing/>
        <w:jc w:val="center"/>
        <w:rPr>
          <w:b/>
          <w:bCs/>
        </w:rPr>
      </w:pPr>
      <w:r w:rsidRPr="00D44E34">
        <w:rPr>
          <w:b/>
          <w:bCs/>
        </w:rPr>
        <w:t xml:space="preserve"> «Б» КОРПУСЫНЫҢ ӘКІМШІЛІК МЕМЛЕКЕТТІК</w:t>
      </w:r>
    </w:p>
    <w:p w:rsidR="003270CA" w:rsidRPr="00D44E34" w:rsidRDefault="003270CA" w:rsidP="003270CA">
      <w:pPr>
        <w:contextualSpacing/>
        <w:jc w:val="center"/>
      </w:pPr>
      <w:r w:rsidRPr="00D44E34">
        <w:rPr>
          <w:b/>
          <w:bCs/>
        </w:rPr>
        <w:t>ЛАУАЗЫМЫНА КАНДИДАТТЫҢ ҚЫЗМЕТТIК ТIЗIМІ</w:t>
      </w:r>
    </w:p>
    <w:p w:rsidR="003270CA" w:rsidRPr="00D44E34" w:rsidRDefault="003270CA" w:rsidP="003270CA">
      <w:pPr>
        <w:contextualSpacing/>
        <w:jc w:val="center"/>
      </w:pPr>
      <w:r w:rsidRPr="00D44E34">
        <w:rPr>
          <w:b/>
          <w:bCs/>
        </w:rPr>
        <w:t>ПОСЛУЖНОЙ СПИСОК</w:t>
      </w:r>
      <w:r w:rsidRPr="00D44E34">
        <w:br/>
      </w:r>
      <w:r w:rsidRPr="00D44E34">
        <w:rPr>
          <w:b/>
          <w:bCs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73"/>
      </w:tblGrid>
      <w:tr w:rsidR="003270CA" w:rsidRPr="00D44E34" w:rsidTr="00014DF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_____________________________________________</w:t>
            </w:r>
            <w:r w:rsidRPr="00D44E34">
              <w:br/>
              <w:t xml:space="preserve">тегі, атыжәнеәкесініңаты (болғанжағдайда) / </w:t>
            </w:r>
            <w:r w:rsidRPr="00D44E34"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ФОТО</w:t>
            </w:r>
            <w:r w:rsidRPr="00D44E34">
              <w:br/>
              <w:t>(түрлітүсті/ цветное,</w:t>
            </w:r>
            <w:r w:rsidRPr="00D44E34">
              <w:br/>
              <w:t>3х4)</w:t>
            </w:r>
          </w:p>
        </w:tc>
      </w:tr>
      <w:tr w:rsidR="003270CA" w:rsidRPr="00D44E34" w:rsidTr="00014DFF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_____________________________________________</w:t>
            </w:r>
            <w:r w:rsidRPr="00D44E34">
              <w:br/>
              <w:t>лауазымы/должность, санаты/категория</w:t>
            </w:r>
            <w:r w:rsidRPr="00D44E34"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</w:tbl>
    <w:p w:rsidR="003270CA" w:rsidRPr="00D44E34" w:rsidRDefault="003270CA" w:rsidP="003270CA">
      <w:pPr>
        <w:contextualSpacing/>
        <w:rPr>
          <w:vanish/>
        </w:rPr>
      </w:pPr>
    </w:p>
    <w:tbl>
      <w:tblPr>
        <w:tblW w:w="1191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327"/>
        <w:gridCol w:w="4478"/>
        <w:gridCol w:w="4545"/>
      </w:tblGrid>
      <w:tr w:rsidR="003270CA" w:rsidRPr="00D44E34" w:rsidTr="000B2E57">
        <w:trPr>
          <w:tblCellSpacing w:w="15" w:type="dxa"/>
        </w:trPr>
        <w:tc>
          <w:tcPr>
            <w:tcW w:w="11857" w:type="dxa"/>
            <w:gridSpan w:val="4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ЖЕКЕ МӘЛІМЕТТЕР / ЛИЧНЫЕ ДАННЫЕ</w:t>
            </w: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1.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Туғанкүніжәнежері/</w:t>
            </w:r>
            <w:r w:rsidRPr="00D44E34">
              <w:br/>
              <w:t>Дата и место рождения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2.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Ұлты (қалауыбойынша)/</w:t>
            </w:r>
            <w:r w:rsidRPr="00D44E34">
              <w:br/>
              <w:t>Национальность (по желанию)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3.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Оқуорнынбітіргенжылыжәнеоныңатауы/</w:t>
            </w:r>
            <w:r w:rsidRPr="00D44E34">
              <w:br/>
              <w:t>Год окончания и наименование учебного заведения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4.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Мамандығыбойыншабіліктілігі, ғылымидәрежесі, ғылымиатағы(болғанжағдайда) /</w:t>
            </w:r>
            <w:r w:rsidRPr="00D44E34"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5.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Шетелтілдерінбілуі/</w:t>
            </w:r>
            <w:r w:rsidRPr="00D44E34">
              <w:br/>
              <w:t>Владение иностранными языками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6.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Мемлекеттікнаградалары, құрметтіатақтары(болғанжағдайда) /</w:t>
            </w:r>
            <w:r w:rsidRPr="00D44E34">
              <w:br/>
              <w:t>Государственные награды, почетные звания (при наличии)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7.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Дипломатиялықдәрежесі, әскери, арнайыатақтары, сыныптықшені(болғанжағдайда) /</w:t>
            </w:r>
            <w:r w:rsidRPr="00D44E34"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8.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Жазатүрі, оны тағайындаукүні мен негізі(болғанжағдайда) /Вид взыскания, дата и основания его наложения (при наличии)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9.</w:t>
            </w:r>
          </w:p>
        </w:tc>
        <w:tc>
          <w:tcPr>
            <w:tcW w:w="6775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D44E34"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11857" w:type="dxa"/>
            <w:gridSpan w:val="4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rPr>
                <w:b/>
                <w:bCs/>
              </w:rPr>
              <w:t>ЕҢБЕК ЖОЛЫ/ТРУДОВАЯ ДЕЯТЕЛЬНОСТЬ</w:t>
            </w:r>
          </w:p>
        </w:tc>
      </w:tr>
      <w:tr w:rsidR="003270CA" w:rsidRPr="00D44E34" w:rsidTr="000B2E57">
        <w:trPr>
          <w:tblCellSpacing w:w="15" w:type="dxa"/>
        </w:trPr>
        <w:tc>
          <w:tcPr>
            <w:tcW w:w="7327" w:type="dxa"/>
            <w:gridSpan w:val="3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Күні/Дата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3270CA" w:rsidRPr="00D44E34" w:rsidTr="000B2E57">
        <w:trPr>
          <w:tblCellSpacing w:w="15" w:type="dxa"/>
        </w:trPr>
        <w:tc>
          <w:tcPr>
            <w:tcW w:w="2849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  <w:jc w:val="center"/>
            </w:pPr>
            <w:r w:rsidRPr="00D44E34">
              <w:t>қабылданған/</w:t>
            </w:r>
            <w:r w:rsidRPr="00D44E34">
              <w:br/>
              <w:t>приема</w:t>
            </w:r>
          </w:p>
        </w:tc>
        <w:tc>
          <w:tcPr>
            <w:tcW w:w="4448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  <w:r w:rsidRPr="00D44E34">
              <w:t>босатылған/</w:t>
            </w:r>
            <w:r w:rsidRPr="00D44E34">
              <w:br/>
              <w:t>увольнения</w:t>
            </w: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rHeight w:val="367"/>
          <w:tblCellSpacing w:w="15" w:type="dxa"/>
        </w:trPr>
        <w:tc>
          <w:tcPr>
            <w:tcW w:w="2849" w:type="dxa"/>
            <w:gridSpan w:val="2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  <w:tc>
          <w:tcPr>
            <w:tcW w:w="4448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  <w:tc>
          <w:tcPr>
            <w:tcW w:w="4500" w:type="dxa"/>
            <w:vAlign w:val="center"/>
            <w:hideMark/>
          </w:tcPr>
          <w:p w:rsidR="003270CA" w:rsidRPr="00D44E34" w:rsidRDefault="003270CA" w:rsidP="00014DFF">
            <w:pPr>
              <w:contextualSpacing/>
            </w:pPr>
          </w:p>
        </w:tc>
      </w:tr>
      <w:tr w:rsidR="003270CA" w:rsidRPr="00D44E34" w:rsidTr="000B2E57">
        <w:trPr>
          <w:tblCellSpacing w:w="15" w:type="dxa"/>
        </w:trPr>
        <w:tc>
          <w:tcPr>
            <w:tcW w:w="7327" w:type="dxa"/>
            <w:gridSpan w:val="3"/>
            <w:vAlign w:val="center"/>
          </w:tcPr>
          <w:p w:rsidR="003270CA" w:rsidRPr="00D44E34" w:rsidRDefault="003270CA" w:rsidP="00014DFF">
            <w:pPr>
              <w:contextualSpacing/>
            </w:pPr>
          </w:p>
          <w:p w:rsidR="003270CA" w:rsidRPr="00D44E34" w:rsidRDefault="003270CA" w:rsidP="00014DFF">
            <w:pPr>
              <w:contextualSpacing/>
            </w:pPr>
            <w:r w:rsidRPr="00D44E34">
              <w:t>_____________________</w:t>
            </w:r>
            <w:r w:rsidRPr="00D44E34">
              <w:br/>
              <w:t>Кандидаттыңқолы/</w:t>
            </w:r>
            <w:r w:rsidRPr="00D44E34">
              <w:br/>
              <w:t>Подпись кандидата</w:t>
            </w:r>
          </w:p>
        </w:tc>
        <w:tc>
          <w:tcPr>
            <w:tcW w:w="4500" w:type="dxa"/>
            <w:vAlign w:val="center"/>
          </w:tcPr>
          <w:p w:rsidR="003270CA" w:rsidRPr="00D44E34" w:rsidRDefault="003270CA" w:rsidP="00014DFF">
            <w:pPr>
              <w:contextualSpacing/>
              <w:jc w:val="right"/>
            </w:pPr>
          </w:p>
          <w:p w:rsidR="003270CA" w:rsidRPr="00D44E34" w:rsidRDefault="003270CA" w:rsidP="00014DFF">
            <w:pPr>
              <w:contextualSpacing/>
              <w:jc w:val="right"/>
            </w:pPr>
            <w:r w:rsidRPr="00D44E34">
              <w:t>_______________</w:t>
            </w:r>
            <w:r w:rsidRPr="00D44E34">
              <w:br/>
              <w:t>күні/дата</w:t>
            </w:r>
          </w:p>
        </w:tc>
      </w:tr>
    </w:tbl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ind w:firstLine="709"/>
        <w:contextualSpacing/>
        <w:jc w:val="center"/>
        <w:rPr>
          <w:b/>
          <w:bCs/>
        </w:rPr>
      </w:pPr>
    </w:p>
    <w:p w:rsidR="003270CA" w:rsidRPr="00D44E34" w:rsidRDefault="003270CA" w:rsidP="003270CA">
      <w:pPr>
        <w:pStyle w:val="a7"/>
        <w:tabs>
          <w:tab w:val="left" w:pos="0"/>
          <w:tab w:val="left" w:pos="709"/>
        </w:tabs>
        <w:ind w:left="0" w:right="-2"/>
        <w:jc w:val="both"/>
        <w:rPr>
          <w:color w:val="000000"/>
        </w:rPr>
      </w:pPr>
    </w:p>
    <w:p w:rsidR="003270CA" w:rsidRPr="00D44E34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D44E34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D44E34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3270CA" w:rsidRPr="00416BA2" w:rsidRDefault="003270CA" w:rsidP="003270CA">
      <w:pPr>
        <w:pStyle w:val="a7"/>
        <w:tabs>
          <w:tab w:val="left" w:pos="0"/>
          <w:tab w:val="left" w:pos="709"/>
        </w:tabs>
        <w:ind w:left="1429" w:right="-2"/>
        <w:jc w:val="both"/>
        <w:rPr>
          <w:color w:val="000000"/>
        </w:rPr>
      </w:pPr>
    </w:p>
    <w:p w:rsidR="00A44A75" w:rsidRPr="00416BA2" w:rsidRDefault="00030182"/>
    <w:sectPr w:rsidR="00A44A75" w:rsidRPr="00416BA2" w:rsidSect="001E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82" w:rsidRDefault="00030182" w:rsidP="008E6BBA">
      <w:r>
        <w:separator/>
      </w:r>
    </w:p>
  </w:endnote>
  <w:endnote w:type="continuationSeparator" w:id="0">
    <w:p w:rsidR="00030182" w:rsidRDefault="00030182" w:rsidP="008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82" w:rsidRDefault="00030182" w:rsidP="008E6BBA">
      <w:r>
        <w:separator/>
      </w:r>
    </w:p>
  </w:footnote>
  <w:footnote w:type="continuationSeparator" w:id="0">
    <w:p w:rsidR="00030182" w:rsidRDefault="00030182" w:rsidP="008E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A53BE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B5"/>
    <w:rsid w:val="00030182"/>
    <w:rsid w:val="00055A59"/>
    <w:rsid w:val="000625B0"/>
    <w:rsid w:val="000818FC"/>
    <w:rsid w:val="000B2E57"/>
    <w:rsid w:val="001024FF"/>
    <w:rsid w:val="001051AB"/>
    <w:rsid w:val="00156370"/>
    <w:rsid w:val="00177636"/>
    <w:rsid w:val="00196388"/>
    <w:rsid w:val="001A2DA6"/>
    <w:rsid w:val="001E6E26"/>
    <w:rsid w:val="002C7DFE"/>
    <w:rsid w:val="002E3246"/>
    <w:rsid w:val="003270CA"/>
    <w:rsid w:val="00344940"/>
    <w:rsid w:val="0038243E"/>
    <w:rsid w:val="003B2052"/>
    <w:rsid w:val="003C7796"/>
    <w:rsid w:val="003E7DCE"/>
    <w:rsid w:val="004028CB"/>
    <w:rsid w:val="00416BA2"/>
    <w:rsid w:val="0042365C"/>
    <w:rsid w:val="00427478"/>
    <w:rsid w:val="0044585D"/>
    <w:rsid w:val="004552BB"/>
    <w:rsid w:val="0046110E"/>
    <w:rsid w:val="0046503D"/>
    <w:rsid w:val="00484F1D"/>
    <w:rsid w:val="004A46EF"/>
    <w:rsid w:val="004A6471"/>
    <w:rsid w:val="004E1777"/>
    <w:rsid w:val="00570AB2"/>
    <w:rsid w:val="00593BD8"/>
    <w:rsid w:val="00597627"/>
    <w:rsid w:val="005C615E"/>
    <w:rsid w:val="005E5440"/>
    <w:rsid w:val="006026EC"/>
    <w:rsid w:val="00621B21"/>
    <w:rsid w:val="006945ED"/>
    <w:rsid w:val="007B1562"/>
    <w:rsid w:val="007C76B1"/>
    <w:rsid w:val="007D2AA1"/>
    <w:rsid w:val="007D675A"/>
    <w:rsid w:val="007E20A3"/>
    <w:rsid w:val="007F0BD5"/>
    <w:rsid w:val="00831661"/>
    <w:rsid w:val="008560A3"/>
    <w:rsid w:val="008E6BBA"/>
    <w:rsid w:val="00926B29"/>
    <w:rsid w:val="009569B6"/>
    <w:rsid w:val="00983636"/>
    <w:rsid w:val="009B005A"/>
    <w:rsid w:val="009B1CB5"/>
    <w:rsid w:val="009B4967"/>
    <w:rsid w:val="009C1C6D"/>
    <w:rsid w:val="009D2217"/>
    <w:rsid w:val="009D6A51"/>
    <w:rsid w:val="009E64A5"/>
    <w:rsid w:val="00AB0463"/>
    <w:rsid w:val="00B03914"/>
    <w:rsid w:val="00B41D68"/>
    <w:rsid w:val="00B44E60"/>
    <w:rsid w:val="00B636A5"/>
    <w:rsid w:val="00B82BC0"/>
    <w:rsid w:val="00C7671C"/>
    <w:rsid w:val="00CF26FC"/>
    <w:rsid w:val="00CF53EF"/>
    <w:rsid w:val="00D32011"/>
    <w:rsid w:val="00D44E34"/>
    <w:rsid w:val="00D704AA"/>
    <w:rsid w:val="00D96C1A"/>
    <w:rsid w:val="00DA403A"/>
    <w:rsid w:val="00E27BDB"/>
    <w:rsid w:val="00E30B5A"/>
    <w:rsid w:val="00EC1FDC"/>
    <w:rsid w:val="00F034F8"/>
    <w:rsid w:val="00F36A11"/>
    <w:rsid w:val="00F56CE1"/>
    <w:rsid w:val="00F5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000FA-308B-4697-9F9F-BA46064A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25B0"/>
    <w:pPr>
      <w:keepNext/>
      <w:numPr>
        <w:numId w:val="2"/>
      </w:numPr>
      <w:jc w:val="right"/>
      <w:outlineLvl w:val="0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4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4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0CA"/>
    <w:pPr>
      <w:suppressAutoHyphens w:val="0"/>
      <w:ind w:right="-29"/>
      <w:jc w:val="center"/>
    </w:pPr>
    <w:rPr>
      <w:rFonts w:ascii="KZ Arial" w:hAnsi="KZ Arial"/>
      <w:b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70CA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Normal (Web)"/>
    <w:basedOn w:val="a"/>
    <w:uiPriority w:val="99"/>
    <w:rsid w:val="003270CA"/>
    <w:pPr>
      <w:spacing w:before="280" w:after="280"/>
    </w:pPr>
  </w:style>
  <w:style w:type="paragraph" w:customStyle="1" w:styleId="Style3">
    <w:name w:val="Style3"/>
    <w:basedOn w:val="a"/>
    <w:uiPriority w:val="99"/>
    <w:rsid w:val="003270CA"/>
    <w:pPr>
      <w:widowControl w:val="0"/>
      <w:autoSpaceDE w:val="0"/>
      <w:spacing w:line="324" w:lineRule="exact"/>
      <w:ind w:firstLine="702"/>
      <w:jc w:val="both"/>
    </w:pPr>
  </w:style>
  <w:style w:type="paragraph" w:customStyle="1" w:styleId="WW-">
    <w:name w:val="WW-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Базовый"/>
    <w:rsid w:val="003270CA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327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166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E6B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B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625B0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274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4274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824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4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Нурмаганбетова Баян Макашкызы</dc:creator>
  <cp:lastModifiedBy>Исалиева Светлана Набиевна</cp:lastModifiedBy>
  <cp:revision>2</cp:revision>
  <cp:lastPrinted>2019-11-27T04:58:00Z</cp:lastPrinted>
  <dcterms:created xsi:type="dcterms:W3CDTF">2019-12-07T05:23:00Z</dcterms:created>
  <dcterms:modified xsi:type="dcterms:W3CDTF">2019-12-07T05:23:00Z</dcterms:modified>
</cp:coreProperties>
</file>