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0B" w:rsidRPr="00A3070B" w:rsidRDefault="00A3070B" w:rsidP="00A3070B">
      <w:pPr>
        <w:pStyle w:val="a7"/>
        <w:jc w:val="center"/>
        <w:rPr>
          <w:rFonts w:ascii="Times New Roman" w:hAnsi="Times New Roman" w:cs="Times New Roman"/>
          <w:b/>
          <w:sz w:val="24"/>
          <w:szCs w:val="24"/>
          <w:lang w:val="kk-KZ"/>
        </w:rPr>
      </w:pPr>
      <w:r w:rsidRPr="00A3070B">
        <w:rPr>
          <w:rFonts w:ascii="Times New Roman" w:hAnsi="Times New Roman" w:cs="Times New Roman"/>
          <w:b/>
          <w:sz w:val="24"/>
          <w:szCs w:val="24"/>
          <w:lang w:val="kk-KZ"/>
        </w:rPr>
        <w:t>Департамент государственных доходов по Атырауской области</w:t>
      </w:r>
    </w:p>
    <w:p w:rsidR="00A3070B" w:rsidRPr="00A3070B" w:rsidRDefault="00A3070B" w:rsidP="00A3070B">
      <w:pPr>
        <w:pStyle w:val="a7"/>
        <w:jc w:val="center"/>
        <w:rPr>
          <w:rFonts w:ascii="Times New Roman" w:hAnsi="Times New Roman" w:cs="Times New Roman"/>
          <w:b/>
          <w:sz w:val="24"/>
          <w:szCs w:val="24"/>
          <w:lang w:val="kk-KZ"/>
        </w:rPr>
      </w:pPr>
      <w:r w:rsidRPr="00A3070B">
        <w:rPr>
          <w:rFonts w:ascii="Times New Roman" w:hAnsi="Times New Roman" w:cs="Times New Roman"/>
          <w:b/>
          <w:sz w:val="24"/>
          <w:szCs w:val="24"/>
          <w:lang w:val="kk-KZ"/>
        </w:rPr>
        <w:t>Комитета государственных доходов Министерства финансов Республики Казахстан объявляет общий конкурс на занятие административных государственных должностей корпуса «Б»</w:t>
      </w:r>
    </w:p>
    <w:p w:rsidR="00A3070B" w:rsidRPr="00A3070B" w:rsidRDefault="00A3070B" w:rsidP="00A3070B">
      <w:pPr>
        <w:pStyle w:val="a7"/>
        <w:jc w:val="center"/>
        <w:rPr>
          <w:rFonts w:ascii="Times New Roman" w:hAnsi="Times New Roman" w:cs="Times New Roman"/>
          <w:b/>
          <w:sz w:val="24"/>
          <w:szCs w:val="24"/>
          <w:lang w:val="kk-KZ"/>
        </w:rPr>
      </w:pPr>
    </w:p>
    <w:p w:rsidR="00A3070B" w:rsidRPr="00A3070B" w:rsidRDefault="00A3070B" w:rsidP="00A3070B">
      <w:pPr>
        <w:pStyle w:val="a7"/>
        <w:jc w:val="center"/>
        <w:rPr>
          <w:rFonts w:ascii="Times New Roman" w:hAnsi="Times New Roman" w:cs="Times New Roman"/>
          <w:b/>
          <w:sz w:val="24"/>
          <w:szCs w:val="24"/>
        </w:rPr>
      </w:pPr>
      <w:r w:rsidRPr="00A3070B">
        <w:rPr>
          <w:rFonts w:ascii="Times New Roman" w:hAnsi="Times New Roman" w:cs="Times New Roman"/>
          <w:b/>
          <w:sz w:val="24"/>
          <w:szCs w:val="24"/>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94-А, телефон для справок (7122) 31-84-20,</w:t>
      </w:r>
      <w:r w:rsidR="003A1EFD">
        <w:rPr>
          <w:rFonts w:ascii="Times New Roman" w:hAnsi="Times New Roman" w:cs="Times New Roman"/>
          <w:b/>
          <w:sz w:val="24"/>
          <w:szCs w:val="24"/>
          <w:lang w:val="kk-KZ"/>
        </w:rPr>
        <w:t xml:space="preserve"> </w:t>
      </w:r>
      <w:r w:rsidRPr="00A3070B">
        <w:rPr>
          <w:rFonts w:ascii="Times New Roman" w:hAnsi="Times New Roman" w:cs="Times New Roman"/>
          <w:b/>
          <w:sz w:val="24"/>
          <w:szCs w:val="24"/>
          <w:lang w:val="kk-KZ"/>
        </w:rPr>
        <w:t>электронные адреса:</w:t>
      </w:r>
      <w:r w:rsidR="003A1EFD" w:rsidRPr="003A1EFD">
        <w:rPr>
          <w:rFonts w:ascii="Times New Roman" w:hAnsi="Times New Roman" w:cs="Times New Roman"/>
          <w:b/>
          <w:color w:val="000000" w:themeColor="text1"/>
          <w:sz w:val="24"/>
          <w:szCs w:val="24"/>
        </w:rPr>
        <w:t xml:space="preserve"> </w:t>
      </w:r>
      <w:hyperlink r:id="rId8" w:history="1">
        <w:r w:rsidR="008C0238">
          <w:rPr>
            <w:rStyle w:val="a3"/>
            <w:rFonts w:ascii="Times New Roman" w:hAnsi="Times New Roman" w:cs="Times New Roman"/>
            <w:b/>
            <w:color w:val="000000" w:themeColor="text1"/>
            <w:sz w:val="24"/>
            <w:szCs w:val="24"/>
            <w:u w:val="none"/>
            <w:lang w:val="kk-KZ"/>
          </w:rPr>
          <w:t>A.Uagisaeva@kgd.gov.kz</w:t>
        </w:r>
      </w:hyperlink>
      <w:r w:rsidR="008C0238">
        <w:rPr>
          <w:rFonts w:ascii="Times New Roman" w:hAnsi="Times New Roman" w:cs="Times New Roman"/>
          <w:b/>
          <w:color w:val="000000" w:themeColor="text1"/>
          <w:sz w:val="24"/>
          <w:szCs w:val="24"/>
          <w:lang w:val="kk-KZ"/>
        </w:rPr>
        <w:t>,</w:t>
      </w:r>
      <w:r w:rsidR="008C0238">
        <w:rPr>
          <w:b/>
          <w:color w:val="000000" w:themeColor="text1"/>
          <w:sz w:val="24"/>
          <w:szCs w:val="24"/>
          <w:lang w:val="kk-KZ"/>
        </w:rPr>
        <w:t xml:space="preserve"> </w:t>
      </w:r>
      <w:hyperlink r:id="rId9" w:history="1">
        <w:r w:rsidR="008C0238">
          <w:rPr>
            <w:rStyle w:val="a3"/>
            <w:rFonts w:ascii="Times New Roman" w:hAnsi="Times New Roman" w:cs="Times New Roman"/>
            <w:b/>
            <w:color w:val="000000" w:themeColor="text1"/>
            <w:sz w:val="24"/>
            <w:szCs w:val="24"/>
            <w:u w:val="none"/>
            <w:lang w:val="kk-KZ"/>
          </w:rPr>
          <w:t>A.Amirova@kgd.gov.kz</w:t>
        </w:r>
      </w:hyperlink>
      <w:r w:rsidR="008C0238">
        <w:rPr>
          <w:rFonts w:ascii="Times New Roman" w:hAnsi="Times New Roman" w:cs="Times New Roman"/>
          <w:b/>
          <w:color w:val="000000" w:themeColor="text1"/>
          <w:sz w:val="24"/>
          <w:szCs w:val="24"/>
          <w:lang w:val="kk-KZ"/>
        </w:rPr>
        <w:t xml:space="preserve">, </w:t>
      </w:r>
      <w:hyperlink r:id="rId10" w:history="1">
        <w:r w:rsidR="008C0238">
          <w:rPr>
            <w:rStyle w:val="a3"/>
            <w:rFonts w:ascii="Times New Roman" w:hAnsi="Times New Roman" w:cs="Times New Roman"/>
            <w:b/>
            <w:color w:val="000000" w:themeColor="text1"/>
            <w:sz w:val="24"/>
            <w:szCs w:val="24"/>
            <w:u w:val="none"/>
            <w:lang w:val="kk-KZ"/>
          </w:rPr>
          <w:t>g.kulova@kgd.gov.kz</w:t>
        </w:r>
      </w:hyperlink>
      <w:r>
        <w:rPr>
          <w:rFonts w:ascii="Times New Roman" w:hAnsi="Times New Roman" w:cs="Times New Roman"/>
          <w:b/>
          <w:sz w:val="24"/>
          <w:szCs w:val="24"/>
        </w:rPr>
        <w:t xml:space="preserve"> </w:t>
      </w:r>
      <w:r w:rsidRPr="00A3070B">
        <w:rPr>
          <w:rFonts w:ascii="Times New Roman" w:hAnsi="Times New Roman" w:cs="Times New Roman"/>
          <w:b/>
          <w:sz w:val="24"/>
          <w:szCs w:val="24"/>
          <w:lang w:val="kk-KZ"/>
        </w:rPr>
        <w:t>объявляет общий конкурс на занятие административных государственных должностей корпуса «Б»</w:t>
      </w:r>
    </w:p>
    <w:p w:rsidR="00A3070B" w:rsidRDefault="00A3070B" w:rsidP="00A3070B">
      <w:pPr>
        <w:pStyle w:val="BodyText1"/>
        <w:keepNext/>
        <w:keepLines/>
        <w:rPr>
          <w:rFonts w:ascii="Times New Roman" w:hAnsi="Times New Roman" w:cs="Times New Roman"/>
          <w:b/>
          <w:bCs/>
          <w:sz w:val="24"/>
          <w:szCs w:val="24"/>
          <w:lang w:val="kk-KZ"/>
        </w:rPr>
      </w:pPr>
    </w:p>
    <w:p w:rsidR="00CF0E11" w:rsidRPr="0019340D" w:rsidRDefault="00F149CA" w:rsidP="00CF0E11">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5C649A" w:rsidRPr="0019340D">
        <w:rPr>
          <w:rFonts w:ascii="Times New Roman" w:hAnsi="Times New Roman" w:cs="Times New Roman"/>
          <w:b/>
          <w:sz w:val="24"/>
          <w:szCs w:val="24"/>
          <w:lang w:val="kk-KZ"/>
        </w:rPr>
        <w:t>.</w:t>
      </w:r>
      <w:r w:rsidR="00CF0E11" w:rsidRPr="0019340D">
        <w:rPr>
          <w:rFonts w:ascii="Times New Roman" w:hAnsi="Times New Roman" w:cs="Times New Roman"/>
          <w:b/>
          <w:sz w:val="24"/>
          <w:szCs w:val="24"/>
          <w:lang w:val="kk-KZ"/>
        </w:rPr>
        <w:t xml:space="preserve"> Руководитель отдела ЭКНА упр</w:t>
      </w:r>
      <w:r w:rsidR="00F23893" w:rsidRPr="0019340D">
        <w:rPr>
          <w:rFonts w:ascii="Times New Roman" w:hAnsi="Times New Roman" w:cs="Times New Roman"/>
          <w:b/>
          <w:sz w:val="24"/>
          <w:szCs w:val="24"/>
          <w:lang w:val="kk-KZ"/>
        </w:rPr>
        <w:t>авления аудита, категория  С-О-4</w:t>
      </w:r>
      <w:r w:rsidR="00CF0E11" w:rsidRPr="0019340D">
        <w:rPr>
          <w:rFonts w:ascii="Times New Roman" w:hAnsi="Times New Roman" w:cs="Times New Roman"/>
          <w:b/>
          <w:sz w:val="24"/>
          <w:szCs w:val="24"/>
          <w:lang w:val="kk-KZ"/>
        </w:rPr>
        <w:t>, 1 - единица.</w:t>
      </w:r>
    </w:p>
    <w:p w:rsidR="00CF0E11" w:rsidRPr="0019340D" w:rsidRDefault="00CF0E11" w:rsidP="00CF0E1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w:t>
      </w:r>
      <w:r w:rsidR="00F23893" w:rsidRPr="0019340D">
        <w:rPr>
          <w:rFonts w:ascii="Times New Roman" w:hAnsi="Times New Roman" w:cs="Times New Roman"/>
          <w:b/>
          <w:sz w:val="24"/>
          <w:szCs w:val="24"/>
          <w:lang w:val="kk-KZ"/>
        </w:rPr>
        <w:t xml:space="preserve">126356,58 </w:t>
      </w:r>
      <w:r w:rsidRPr="0019340D">
        <w:rPr>
          <w:rFonts w:ascii="Times New Roman" w:hAnsi="Times New Roman" w:cs="Times New Roman"/>
          <w:b/>
          <w:sz w:val="24"/>
          <w:szCs w:val="24"/>
        </w:rPr>
        <w:t xml:space="preserve">до </w:t>
      </w:r>
      <w:r w:rsidR="00F23893" w:rsidRPr="0019340D">
        <w:rPr>
          <w:rFonts w:ascii="Times New Roman" w:hAnsi="Times New Roman" w:cs="Times New Roman"/>
          <w:b/>
          <w:sz w:val="24"/>
          <w:szCs w:val="24"/>
          <w:lang w:val="kk-KZ"/>
        </w:rPr>
        <w:t xml:space="preserve">170599,08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CF0E11" w:rsidRPr="0019340D" w:rsidRDefault="00CF0E11" w:rsidP="00CF0E1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F23893" w:rsidRPr="0019340D">
        <w:rPr>
          <w:rFonts w:ascii="Times New Roman" w:eastAsia="Times New Roman" w:hAnsi="Times New Roman" w:cs="Times New Roman"/>
          <w:sz w:val="24"/>
          <w:szCs w:val="24"/>
        </w:rPr>
        <w:t xml:space="preserve"> 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497328" w:rsidRPr="0019340D" w:rsidRDefault="00CF0E11" w:rsidP="00F23893">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00497328" w:rsidRPr="0019340D">
        <w:rPr>
          <w:rFonts w:ascii="Times New Roman" w:hAnsi="Times New Roman" w:cs="Times New Roman"/>
          <w:sz w:val="24"/>
          <w:szCs w:val="24"/>
        </w:rPr>
        <w:t>организация работы отдела; организация камерального контроля актов налоговых проверок. Налоговый аудит проведение контроля за актами предварительных проверок по проведению налоговых 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контроль за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FA38E6" w:rsidRPr="0019340D" w:rsidRDefault="00F149CA" w:rsidP="00F149CA">
      <w:pPr>
        <w:pStyle w:val="a4"/>
        <w:spacing w:after="0" w:line="240" w:lineRule="auto"/>
        <w:ind w:left="0" w:firstLine="708"/>
        <w:contextualSpacing w:val="0"/>
        <w:jc w:val="both"/>
        <w:rPr>
          <w:rFonts w:ascii="Times New Roman" w:hAnsi="Times New Roman" w:cs="Times New Roman"/>
          <w:b/>
          <w:sz w:val="24"/>
          <w:szCs w:val="24"/>
          <w:lang w:val="kk-KZ"/>
        </w:rPr>
      </w:pPr>
      <w:r>
        <w:rPr>
          <w:rFonts w:ascii="Times New Roman" w:eastAsia="Times New Roman" w:hAnsi="Times New Roman" w:cs="Times New Roman"/>
          <w:b/>
          <w:sz w:val="24"/>
          <w:szCs w:val="24"/>
        </w:rPr>
        <w:t>2</w:t>
      </w:r>
      <w:r w:rsidR="00FA38E6" w:rsidRPr="0019340D">
        <w:rPr>
          <w:rFonts w:ascii="Times New Roman" w:eastAsia="Times New Roman" w:hAnsi="Times New Roman" w:cs="Times New Roman"/>
          <w:b/>
          <w:sz w:val="24"/>
          <w:szCs w:val="24"/>
        </w:rPr>
        <w:t xml:space="preserve">. Руководитель отдела взимания Управления по работе с задолженностью, категория С-О-4, 1 </w:t>
      </w:r>
      <w:r w:rsidR="008A01C4">
        <w:rPr>
          <w:rFonts w:ascii="Times New Roman" w:eastAsia="Times New Roman" w:hAnsi="Times New Roman" w:cs="Times New Roman"/>
          <w:b/>
          <w:sz w:val="24"/>
          <w:szCs w:val="24"/>
        </w:rPr>
        <w:t xml:space="preserve">- </w:t>
      </w:r>
      <w:r w:rsidR="00FA38E6" w:rsidRPr="0019340D">
        <w:rPr>
          <w:rFonts w:ascii="Times New Roman" w:eastAsia="Times New Roman" w:hAnsi="Times New Roman" w:cs="Times New Roman"/>
          <w:b/>
          <w:sz w:val="24"/>
          <w:szCs w:val="24"/>
        </w:rPr>
        <w:t>единица.</w:t>
      </w:r>
    </w:p>
    <w:p w:rsidR="00FA38E6" w:rsidRPr="0019340D" w:rsidRDefault="00FA38E6" w:rsidP="00FA38E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FA38E6" w:rsidRPr="0019340D" w:rsidRDefault="00FA38E6" w:rsidP="00FA38E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lastRenderedPageBreak/>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A38E6" w:rsidRPr="0019340D" w:rsidRDefault="00497328" w:rsidP="00497328">
      <w:pPr>
        <w:spacing w:after="0" w:line="240" w:lineRule="auto"/>
        <w:jc w:val="both"/>
        <w:rPr>
          <w:rFonts w:ascii="Times New Roman" w:eastAsia="Times New Roman" w:hAnsi="Times New Roman" w:cs="Times New Roman"/>
          <w:sz w:val="24"/>
          <w:szCs w:val="24"/>
          <w:lang w:val="kk-KZ"/>
        </w:rPr>
      </w:pPr>
      <w:r w:rsidRPr="0019340D">
        <w:rPr>
          <w:rFonts w:ascii="Times New Roman" w:eastAsia="Times New Roman" w:hAnsi="Times New Roman" w:cs="Times New Roman"/>
          <w:b/>
          <w:sz w:val="24"/>
          <w:szCs w:val="24"/>
          <w:lang w:val="kk-KZ"/>
        </w:rPr>
        <w:tab/>
      </w:r>
      <w:r w:rsidR="00FA38E6" w:rsidRPr="0019340D">
        <w:rPr>
          <w:rFonts w:ascii="Times New Roman" w:eastAsia="Times New Roman" w:hAnsi="Times New Roman" w:cs="Times New Roman"/>
          <w:b/>
          <w:sz w:val="24"/>
          <w:szCs w:val="24"/>
        </w:rPr>
        <w:t>Функциональные обязанности:</w:t>
      </w:r>
      <w:r w:rsidR="00FA38E6" w:rsidRPr="0019340D">
        <w:rPr>
          <w:rFonts w:ascii="Times New Roman" w:eastAsia="Times New Roman" w:hAnsi="Times New Roman" w:cs="Times New Roman"/>
          <w:sz w:val="24"/>
          <w:szCs w:val="24"/>
        </w:rPr>
        <w:t xml:space="preserve"> Организация и участие в подготовке материалов и документов, относящихся к совещанию департамента в рамках полномочий отдела; руководство работой отдела в пределах закрепленных за отделом функций; разработка и проведение мероприятий по эффективному совершенствованию работы отдела; Организация работы по повышению квалификации работников отдела, организация проведения мероприятий по обучению сотрудников отдела; контроль за работой управлений государственных доходов, подведомственных Департаменту, способов обеспечения исполнения не выполненного в срок налогового обязательства, наложенного на задолженность по обязательным пенсионным взносам и социальным отчислениям.; Рассмотрение и поддержание под контроль документов налогоплательщиков по изменению сроков исполнения налогового обязательства по уплате налогов и (или) платажей; контроль работы отдела принудительного взимания задолженности по таможенным платежам, налогам,  компенсационным пошлинам, пеням, процентам.​</w:t>
      </w:r>
    </w:p>
    <w:p w:rsidR="005C649A" w:rsidRPr="0019340D" w:rsidRDefault="00A3070B" w:rsidP="00AC467B">
      <w:pPr>
        <w:pStyle w:val="a4"/>
        <w:spacing w:after="0" w:line="240" w:lineRule="auto"/>
        <w:ind w:left="0" w:firstLine="708"/>
        <w:contextualSpacing w:val="0"/>
        <w:jc w:val="both"/>
        <w:rPr>
          <w:rFonts w:ascii="Times New Roman" w:hAnsi="Times New Roman" w:cs="Times New Roman"/>
          <w:b/>
          <w:sz w:val="24"/>
          <w:szCs w:val="24"/>
          <w:lang w:val="kk-KZ"/>
        </w:rPr>
      </w:pPr>
      <w:r>
        <w:rPr>
          <w:rFonts w:ascii="Times New Roman" w:hAnsi="Times New Roman" w:cs="Times New Roman"/>
          <w:b/>
          <w:sz w:val="24"/>
          <w:szCs w:val="24"/>
        </w:rPr>
        <w:t>3</w:t>
      </w:r>
      <w:r w:rsidR="005C649A" w:rsidRPr="0019340D">
        <w:rPr>
          <w:rFonts w:ascii="Times New Roman" w:hAnsi="Times New Roman" w:cs="Times New Roman"/>
          <w:b/>
          <w:sz w:val="24"/>
          <w:szCs w:val="24"/>
        </w:rPr>
        <w:t>. Руководите</w:t>
      </w:r>
      <w:r w:rsidR="0043024E" w:rsidRPr="0019340D">
        <w:rPr>
          <w:rFonts w:ascii="Times New Roman" w:hAnsi="Times New Roman" w:cs="Times New Roman"/>
          <w:b/>
          <w:sz w:val="24"/>
          <w:szCs w:val="24"/>
        </w:rPr>
        <w:t xml:space="preserve">ль отдела таможенной стоимости </w:t>
      </w:r>
      <w:r w:rsidR="0043024E" w:rsidRPr="0019340D">
        <w:rPr>
          <w:rFonts w:ascii="Times New Roman" w:hAnsi="Times New Roman" w:cs="Times New Roman"/>
          <w:b/>
          <w:sz w:val="24"/>
          <w:szCs w:val="24"/>
          <w:lang w:val="kk-KZ"/>
        </w:rPr>
        <w:t>У</w:t>
      </w:r>
      <w:r w:rsidR="005C649A" w:rsidRPr="0019340D">
        <w:rPr>
          <w:rFonts w:ascii="Times New Roman" w:hAnsi="Times New Roman" w:cs="Times New Roman"/>
          <w:b/>
          <w:sz w:val="24"/>
          <w:szCs w:val="24"/>
        </w:rPr>
        <w:t xml:space="preserve">правления тарифного регулирования, категория </w:t>
      </w:r>
      <w:r w:rsidR="005C649A" w:rsidRPr="0019340D">
        <w:rPr>
          <w:rFonts w:ascii="Times New Roman" w:hAnsi="Times New Roman" w:cs="Times New Roman"/>
          <w:b/>
          <w:sz w:val="24"/>
          <w:szCs w:val="24"/>
          <w:lang w:val="kk-KZ"/>
        </w:rPr>
        <w:t>С-О-4, 1</w:t>
      </w:r>
      <w:r w:rsidR="008A01C4">
        <w:rPr>
          <w:rFonts w:ascii="Times New Roman" w:hAnsi="Times New Roman" w:cs="Times New Roman"/>
          <w:b/>
          <w:sz w:val="24"/>
          <w:szCs w:val="24"/>
          <w:lang w:val="kk-KZ"/>
        </w:rPr>
        <w:t xml:space="preserve"> - </w:t>
      </w:r>
      <w:r w:rsidR="005C649A" w:rsidRPr="0019340D">
        <w:rPr>
          <w:rFonts w:ascii="Times New Roman" w:hAnsi="Times New Roman" w:cs="Times New Roman"/>
          <w:b/>
          <w:sz w:val="24"/>
          <w:szCs w:val="24"/>
          <w:lang w:val="kk-KZ"/>
        </w:rPr>
        <w:t>единица.</w:t>
      </w:r>
    </w:p>
    <w:p w:rsidR="005C649A" w:rsidRPr="0019340D" w:rsidRDefault="005C649A" w:rsidP="005C649A">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ab/>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5C649A" w:rsidRPr="0019340D" w:rsidRDefault="005C649A" w:rsidP="005C649A">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3F3DDC"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5C649A" w:rsidRPr="0019340D" w:rsidRDefault="005C649A" w:rsidP="005C649A">
      <w:pPr>
        <w:widowControl w:val="0"/>
        <w:spacing w:after="0" w:line="240" w:lineRule="auto"/>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ab/>
        <w:t xml:space="preserve">Функциональные обязанности: </w:t>
      </w:r>
      <w:r w:rsidRPr="0019340D">
        <w:rPr>
          <w:rFonts w:ascii="Times New Roman" w:hAnsi="Times New Roman" w:cs="Times New Roman"/>
          <w:sz w:val="24"/>
          <w:szCs w:val="24"/>
          <w:lang w:val="kk-KZ"/>
        </w:rPr>
        <w:t xml:space="preserve">Обеспечивает исполнение в установленные сроки указания Главы государтства, Правительства Республики Казахстан, руководителей Комитета и Департамента. Рассматривает обращения государственных органов и иных юридических лиц по вопросам, входящим в компетенцию отдела. Общее руководство деятельностью отдела, несет персональную ответственность за выполнение возложенных задач и осуществление им своих функций, организует работу должностных лиц, контроль за выполнением ими своих должностных обязанностей. Контролирует работу должностных лиц отдела для проведения регистрации обеспечения уплаты таможенных пошлин, налогов. Оказание государственных услуг в соответствии со стандартами оказания государственных услуг, входящих в компетенцию отдела.«Порядок учета денег, внесенных на счет временного размещения денег органа государственных доходов приказ министра Финансов Республики </w:t>
      </w:r>
      <w:r w:rsidRPr="0019340D">
        <w:rPr>
          <w:rFonts w:ascii="Times New Roman" w:hAnsi="Times New Roman" w:cs="Times New Roman"/>
          <w:sz w:val="24"/>
          <w:szCs w:val="24"/>
          <w:lang w:val="kk-KZ"/>
        </w:rPr>
        <w:lastRenderedPageBreak/>
        <w:t xml:space="preserve">Казахстан от 20 апреля 2015 года № 274 и от 20.04.2015 г. Республики Казахстан от 15 сентября 2016 года №493» О внесении изменений в приказ министра финансов Республики Казахстан от 15 сентября 2016 года № 493 "Об утверждении Правил осуществления контроля за уплатой сумм обеспечения уплаты таможенных пошлин, налогов и внесении изменений в приказ министра финансов Республики Казахстан от 15 сентября 2016 года № 493 "Об утверждении правил исполнения бюджета и его кассового обслуживания", а также, осуществляет проверку своевременности и надлежащего исполнения обязательств при совершении таможенных операций. Готовит ИС «Казначейство-клиент» счета к оплате для перечисления денежных средств со счета временного размещения денег в бюджет или зачисления денег, внесенных на счет временного размещения денег, на банковские счета плательщика.Контролирует работу по анализу системы определения таможенной стоимости товаров, в том числе вопросов структуры заявленной таможенной стоимости и правильности применения выбранного метода.В случае неисполнения плательщиком обязанности по уплате таможенных пошлин, налогов, по истечении сроков исполнения обязанности по уплате таможенных пошлин, налогов, обеспеченных договором страхования, таможенный орган контролирует направление страховой организации требования об уплате причитающихся сумм таможенных пошлин, налогов, пеней, процентов. Контролирует аналитическую работу по применению мер тарифного регулирования в части правильного применения ставок таможенных пошлин и налогов, установленных законодательством государств-участников Евразийского экономического союза и Республики Казахстан. Представляет интересы отдела в пределах своей компетенции и по согласованию с руководителем Управления на оперативных совещаниях и заседаниях, в том числе в высших государственных органах РК, а также на круглых столах с участниками ВЭД. Руководства департамента и руководителя управления по вопросам, входящим в компетенцию отдела. Обеспечивает контроль за соблюдением законности при исполнении должностными лицами отдела. Организует работу по вопросам совершенствования служебной деятельности и повышения профессионального уровня должностных лиц отдела. В пределах своей компетенции.В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по вопросам таможенного законодательства КГД МФ РК.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w:t>
      </w:r>
      <w:r w:rsidRPr="0019340D">
        <w:rPr>
          <w:rFonts w:ascii="Times New Roman" w:hAnsi="Times New Roman" w:cs="Times New Roman"/>
          <w:sz w:val="24"/>
          <w:szCs w:val="24"/>
          <w:lang w:val="kk-KZ"/>
        </w:rPr>
        <w:lastRenderedPageBreak/>
        <w:t>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Выполняет иные обязанности, возложенные на него вышестоящими до</w:t>
      </w:r>
      <w:r w:rsidR="0043024E" w:rsidRPr="0019340D">
        <w:rPr>
          <w:rFonts w:ascii="Times New Roman" w:hAnsi="Times New Roman" w:cs="Times New Roman"/>
          <w:sz w:val="24"/>
          <w:szCs w:val="24"/>
          <w:lang w:val="kk-KZ"/>
        </w:rPr>
        <w:t>лжностными лицами Департамента.</w:t>
      </w:r>
    </w:p>
    <w:p w:rsidR="003F3DDC" w:rsidRPr="0019340D" w:rsidRDefault="00A3070B" w:rsidP="003F3DDC">
      <w:pPr>
        <w:widowControl w:val="0"/>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041DE6" w:rsidRPr="0019340D">
        <w:rPr>
          <w:rFonts w:ascii="Times New Roman" w:hAnsi="Times New Roman" w:cs="Times New Roman"/>
          <w:b/>
          <w:sz w:val="24"/>
          <w:szCs w:val="24"/>
          <w:lang w:val="kk-KZ"/>
        </w:rPr>
        <w:t>.</w:t>
      </w:r>
      <w:r w:rsidR="00F149CA">
        <w:rPr>
          <w:rFonts w:ascii="Times New Roman" w:hAnsi="Times New Roman" w:cs="Times New Roman"/>
          <w:b/>
          <w:sz w:val="24"/>
          <w:szCs w:val="24"/>
          <w:lang w:val="kk-KZ"/>
        </w:rPr>
        <w:t xml:space="preserve"> </w:t>
      </w:r>
      <w:r w:rsidR="0043024E" w:rsidRPr="0019340D">
        <w:rPr>
          <w:rFonts w:ascii="Times New Roman" w:hAnsi="Times New Roman" w:cs="Times New Roman"/>
          <w:b/>
          <w:sz w:val="24"/>
          <w:szCs w:val="24"/>
          <w:lang w:val="kk-KZ"/>
        </w:rPr>
        <w:t>Руководитель</w:t>
      </w:r>
      <w:r w:rsidR="00F149CA">
        <w:rPr>
          <w:rFonts w:ascii="Times New Roman" w:hAnsi="Times New Roman" w:cs="Times New Roman"/>
          <w:b/>
          <w:sz w:val="24"/>
          <w:szCs w:val="24"/>
          <w:lang w:val="kk-KZ"/>
        </w:rPr>
        <w:t xml:space="preserve"> </w:t>
      </w:r>
      <w:r w:rsidR="0043024E" w:rsidRPr="0019340D">
        <w:rPr>
          <w:rFonts w:ascii="Times New Roman" w:hAnsi="Times New Roman" w:cs="Times New Roman"/>
          <w:b/>
          <w:sz w:val="24"/>
          <w:szCs w:val="24"/>
          <w:lang w:val="kk-KZ"/>
        </w:rPr>
        <w:t xml:space="preserve">отдела классификации товаров </w:t>
      </w:r>
      <w:r w:rsidR="003F3DDC" w:rsidRPr="0019340D">
        <w:rPr>
          <w:rFonts w:ascii="Times New Roman" w:hAnsi="Times New Roman" w:cs="Times New Roman"/>
          <w:b/>
          <w:sz w:val="24"/>
          <w:szCs w:val="24"/>
          <w:lang w:val="kk-KZ"/>
        </w:rPr>
        <w:t>Управлени</w:t>
      </w:r>
      <w:r w:rsidR="0043024E" w:rsidRPr="0019340D">
        <w:rPr>
          <w:rFonts w:ascii="Times New Roman" w:hAnsi="Times New Roman" w:cs="Times New Roman"/>
          <w:b/>
          <w:sz w:val="24"/>
          <w:szCs w:val="24"/>
          <w:lang w:val="kk-KZ"/>
        </w:rPr>
        <w:t>я</w:t>
      </w:r>
      <w:r w:rsidR="003F3DDC" w:rsidRPr="0019340D">
        <w:rPr>
          <w:rFonts w:ascii="Times New Roman" w:hAnsi="Times New Roman" w:cs="Times New Roman"/>
          <w:b/>
          <w:sz w:val="24"/>
          <w:szCs w:val="24"/>
          <w:lang w:val="kk-KZ"/>
        </w:rPr>
        <w:t xml:space="preserve"> тарифного регулирования</w:t>
      </w:r>
      <w:r w:rsidR="0043024E" w:rsidRPr="0019340D">
        <w:rPr>
          <w:rFonts w:ascii="Times New Roman" w:hAnsi="Times New Roman" w:cs="Times New Roman"/>
          <w:b/>
          <w:sz w:val="24"/>
          <w:szCs w:val="24"/>
          <w:lang w:val="kk-KZ"/>
        </w:rPr>
        <w:t xml:space="preserve">, </w:t>
      </w:r>
      <w:r w:rsidR="003F3DDC" w:rsidRPr="0019340D">
        <w:rPr>
          <w:rFonts w:ascii="Times New Roman" w:hAnsi="Times New Roman" w:cs="Times New Roman"/>
          <w:b/>
          <w:sz w:val="24"/>
          <w:szCs w:val="24"/>
        </w:rPr>
        <w:t xml:space="preserve">категория </w:t>
      </w:r>
      <w:r w:rsidR="003F3DDC" w:rsidRPr="0019340D">
        <w:rPr>
          <w:rFonts w:ascii="Times New Roman" w:hAnsi="Times New Roman" w:cs="Times New Roman"/>
          <w:b/>
          <w:sz w:val="24"/>
          <w:szCs w:val="24"/>
          <w:lang w:val="kk-KZ"/>
        </w:rPr>
        <w:t xml:space="preserve">С-О-4, </w:t>
      </w:r>
      <w:r w:rsidR="00C224FB"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003F3DDC" w:rsidRPr="0019340D">
        <w:rPr>
          <w:rFonts w:ascii="Times New Roman" w:hAnsi="Times New Roman" w:cs="Times New Roman"/>
          <w:b/>
          <w:sz w:val="24"/>
          <w:szCs w:val="24"/>
          <w:lang w:val="kk-KZ"/>
        </w:rPr>
        <w:t xml:space="preserve"> 30.06.2022г</w:t>
      </w:r>
      <w:r w:rsidR="0043024E" w:rsidRPr="0019340D">
        <w:rPr>
          <w:rFonts w:ascii="Times New Roman" w:hAnsi="Times New Roman" w:cs="Times New Roman"/>
          <w:b/>
          <w:sz w:val="24"/>
          <w:szCs w:val="24"/>
          <w:lang w:val="kk-KZ"/>
        </w:rPr>
        <w:t>.</w:t>
      </w:r>
      <w:r w:rsidR="003F3DDC" w:rsidRPr="0019340D">
        <w:rPr>
          <w:rFonts w:ascii="Times New Roman" w:hAnsi="Times New Roman" w:cs="Times New Roman"/>
          <w:b/>
          <w:sz w:val="24"/>
          <w:szCs w:val="24"/>
          <w:lang w:val="kk-KZ"/>
        </w:rPr>
        <w:t xml:space="preserve">) </w:t>
      </w:r>
      <w:r w:rsidR="007C4F97" w:rsidRPr="0019340D">
        <w:rPr>
          <w:rFonts w:ascii="Times New Roman" w:hAnsi="Times New Roman" w:cs="Times New Roman"/>
          <w:b/>
          <w:sz w:val="24"/>
          <w:szCs w:val="24"/>
          <w:lang w:val="kk-KZ"/>
        </w:rPr>
        <w:t xml:space="preserve">, </w:t>
      </w:r>
      <w:r w:rsidR="003F3DDC" w:rsidRPr="0019340D">
        <w:rPr>
          <w:rFonts w:ascii="Times New Roman" w:hAnsi="Times New Roman" w:cs="Times New Roman"/>
          <w:b/>
          <w:sz w:val="24"/>
          <w:szCs w:val="24"/>
          <w:lang w:val="kk-KZ"/>
        </w:rPr>
        <w:t>1</w:t>
      </w:r>
      <w:r w:rsidR="008A01C4">
        <w:rPr>
          <w:rFonts w:ascii="Times New Roman" w:hAnsi="Times New Roman" w:cs="Times New Roman"/>
          <w:b/>
          <w:sz w:val="24"/>
          <w:szCs w:val="24"/>
          <w:lang w:val="kk-KZ"/>
        </w:rPr>
        <w:t xml:space="preserve"> - </w:t>
      </w:r>
      <w:r w:rsidR="003F3DDC" w:rsidRPr="0019340D">
        <w:rPr>
          <w:rFonts w:ascii="Times New Roman" w:hAnsi="Times New Roman" w:cs="Times New Roman"/>
          <w:b/>
          <w:sz w:val="24"/>
          <w:szCs w:val="24"/>
          <w:lang w:val="kk-KZ"/>
        </w:rPr>
        <w:t>единица.</w:t>
      </w:r>
    </w:p>
    <w:p w:rsidR="003F3DDC" w:rsidRPr="0019340D" w:rsidRDefault="003F3DDC" w:rsidP="003F3DDC">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00F5081B" w:rsidRPr="0019340D">
        <w:rPr>
          <w:rFonts w:ascii="Times New Roman" w:hAnsi="Times New Roman" w:cs="Times New Roman"/>
          <w:b/>
          <w:sz w:val="24"/>
          <w:szCs w:val="24"/>
          <w:lang w:val="kk-KZ"/>
        </w:rPr>
        <w:t xml:space="preserve"> 126</w:t>
      </w:r>
      <w:r w:rsidRPr="0019340D">
        <w:rPr>
          <w:rFonts w:ascii="Times New Roman" w:hAnsi="Times New Roman" w:cs="Times New Roman"/>
          <w:b/>
          <w:sz w:val="24"/>
          <w:szCs w:val="24"/>
          <w:lang w:val="kk-KZ"/>
        </w:rPr>
        <w:t xml:space="preserve">356,58 </w:t>
      </w:r>
      <w:r w:rsidRPr="0019340D">
        <w:rPr>
          <w:rFonts w:ascii="Times New Roman" w:hAnsi="Times New Roman" w:cs="Times New Roman"/>
          <w:b/>
          <w:sz w:val="24"/>
          <w:szCs w:val="24"/>
        </w:rPr>
        <w:t xml:space="preserve">до </w:t>
      </w:r>
      <w:r w:rsidRPr="0019340D">
        <w:rPr>
          <w:rFonts w:ascii="Times New Roman" w:hAnsi="Times New Roman" w:cs="Times New Roman"/>
          <w:b/>
          <w:sz w:val="24"/>
          <w:szCs w:val="24"/>
          <w:lang w:val="kk-KZ"/>
        </w:rPr>
        <w:t xml:space="preserve">170 599,08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3F3DDC" w:rsidRPr="0019340D" w:rsidRDefault="003F3DDC" w:rsidP="003F3DDC">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B93CB5" w:rsidRPr="0019340D" w:rsidRDefault="0043024E" w:rsidP="00BB24A0">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Функциональные обязанности: </w:t>
      </w:r>
      <w:r w:rsidR="00B93CB5" w:rsidRPr="0019340D">
        <w:rPr>
          <w:rFonts w:ascii="Times New Roman" w:hAnsi="Times New Roman" w:cs="Times New Roman"/>
          <w:sz w:val="24"/>
          <w:szCs w:val="24"/>
          <w:lang w:val="kk-KZ"/>
        </w:rPr>
        <w:t>О</w:t>
      </w:r>
      <w:r w:rsidR="00B93CB5" w:rsidRPr="0019340D">
        <w:rPr>
          <w:rFonts w:ascii="Times New Roman" w:eastAsia="Times New Roman" w:hAnsi="Times New Roman" w:cs="Times New Roman"/>
          <w:sz w:val="24"/>
          <w:szCs w:val="24"/>
        </w:rPr>
        <w:t>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00B93CB5" w:rsidRPr="0019340D">
        <w:rPr>
          <w:rFonts w:ascii="Times New Roman" w:eastAsia="Times New Roman" w:hAnsi="Times New Roman" w:cs="Times New Roman"/>
          <w:sz w:val="24"/>
          <w:szCs w:val="24"/>
          <w:lang w:val="kk-KZ"/>
        </w:rPr>
        <w:t xml:space="preserve"> Департамента и</w:t>
      </w:r>
      <w:r w:rsidR="00B93CB5" w:rsidRPr="0019340D">
        <w:rPr>
          <w:rFonts w:ascii="Times New Roman" w:eastAsia="Times New Roman" w:hAnsi="Times New Roman" w:cs="Times New Roman"/>
          <w:sz w:val="24"/>
          <w:szCs w:val="24"/>
        </w:rPr>
        <w:t xml:space="preserve"> Комитета.</w:t>
      </w:r>
      <w:r w:rsidR="00B93CB5" w:rsidRPr="0019340D">
        <w:rPr>
          <w:rFonts w:ascii="Times New Roman" w:eastAsia="Times New Roman" w:hAnsi="Times New Roman" w:cs="Times New Roman"/>
          <w:sz w:val="24"/>
          <w:szCs w:val="24"/>
          <w:lang w:val="kk-KZ"/>
        </w:rPr>
        <w:t>Р</w:t>
      </w:r>
      <w:r w:rsidR="00B93CB5" w:rsidRPr="0019340D">
        <w:rPr>
          <w:rFonts w:ascii="Times New Roman" w:eastAsia="Times New Roman" w:hAnsi="Times New Roman" w:cs="Times New Roman"/>
          <w:sz w:val="24"/>
          <w:szCs w:val="24"/>
        </w:rPr>
        <w:t>ассматривает письма, заявления и жалобы граждан по вопросам, входящим в компетенцию Отдела.</w:t>
      </w:r>
      <w:r w:rsidR="00EA20EB" w:rsidRPr="0019340D">
        <w:rPr>
          <w:rFonts w:ascii="Times New Roman" w:eastAsia="Times New Roman" w:hAnsi="Times New Roman" w:cs="Times New Roman"/>
          <w:sz w:val="24"/>
          <w:szCs w:val="24"/>
          <w:lang w:val="kk-KZ"/>
        </w:rPr>
        <w:t>Р</w:t>
      </w:r>
      <w:r w:rsidR="00B93CB5" w:rsidRPr="0019340D">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Отдела.</w:t>
      </w:r>
      <w:r w:rsidR="00B93CB5" w:rsidRPr="0019340D">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следующие функциональные обязанностиобщее руководство за деятельностью Отдела</w:t>
      </w:r>
      <w:r w:rsidR="00EA20EB" w:rsidRPr="0019340D">
        <w:rPr>
          <w:rFonts w:ascii="Times New Roman" w:eastAsia="Times New Roman" w:hAnsi="Times New Roman" w:cs="Times New Roman"/>
          <w:sz w:val="24"/>
          <w:szCs w:val="24"/>
          <w:lang w:val="kk-KZ"/>
        </w:rPr>
        <w:t>. Н</w:t>
      </w:r>
      <w:r w:rsidR="00B93CB5" w:rsidRPr="0019340D">
        <w:rPr>
          <w:rFonts w:ascii="Times New Roman" w:eastAsia="Times New Roman" w:hAnsi="Times New Roman" w:cs="Times New Roman"/>
          <w:sz w:val="24"/>
          <w:szCs w:val="24"/>
        </w:rPr>
        <w:t>есет персональную ответственность за выполнение возложенных на Отдел задач и</w:t>
      </w:r>
      <w:r w:rsidR="00EA20EB" w:rsidRPr="0019340D">
        <w:rPr>
          <w:rFonts w:ascii="Times New Roman" w:eastAsia="Times New Roman" w:hAnsi="Times New Roman" w:cs="Times New Roman"/>
          <w:sz w:val="24"/>
          <w:szCs w:val="24"/>
        </w:rPr>
        <w:t xml:space="preserve"> осуществление им своих функций</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рганизует работу должностных лиц Отдела, организует контроль за исполнением ими</w:t>
      </w:r>
      <w:r w:rsidR="00EA20EB" w:rsidRPr="0019340D">
        <w:rPr>
          <w:rFonts w:ascii="Times New Roman" w:eastAsia="Times New Roman" w:hAnsi="Times New Roman" w:cs="Times New Roman"/>
          <w:sz w:val="24"/>
          <w:szCs w:val="24"/>
        </w:rPr>
        <w:t xml:space="preserve"> своих должностных обязанностей</w:t>
      </w:r>
      <w:r w:rsidR="00EA20EB" w:rsidRPr="0019340D">
        <w:rPr>
          <w:rFonts w:ascii="Times New Roman" w:eastAsia="Times New Roman" w:hAnsi="Times New Roman" w:cs="Times New Roman"/>
          <w:sz w:val="24"/>
          <w:szCs w:val="24"/>
          <w:lang w:val="kk-KZ"/>
        </w:rPr>
        <w:t>. К</w:t>
      </w:r>
      <w:r w:rsidR="00B93CB5" w:rsidRPr="0019340D">
        <w:rPr>
          <w:rFonts w:ascii="Times New Roman" w:eastAsia="Times New Roman" w:hAnsi="Times New Roman" w:cs="Times New Roman"/>
          <w:sz w:val="24"/>
          <w:szCs w:val="24"/>
        </w:rPr>
        <w:t>онтролирует и организует работу должностных лиц Отдела по классификации товаров согласно ТНВЭД ЕАЭС</w:t>
      </w:r>
      <w:r w:rsidR="00EA20EB" w:rsidRPr="0019340D">
        <w:rPr>
          <w:rFonts w:ascii="Times New Roman" w:eastAsia="Times New Roman" w:hAnsi="Times New Roman" w:cs="Times New Roman"/>
          <w:sz w:val="24"/>
          <w:szCs w:val="24"/>
          <w:lang w:val="kk-KZ"/>
        </w:rPr>
        <w:t>. К</w:t>
      </w:r>
      <w:r w:rsidR="00B93CB5" w:rsidRPr="0019340D">
        <w:rPr>
          <w:rFonts w:ascii="Times New Roman" w:eastAsia="Times New Roman" w:hAnsi="Times New Roman" w:cs="Times New Roman"/>
          <w:sz w:val="24"/>
          <w:szCs w:val="24"/>
        </w:rPr>
        <w:t>онтролирует и организует работу должностных лиц Отдела по определен</w:t>
      </w:r>
      <w:r w:rsidR="00EA20EB" w:rsidRPr="0019340D">
        <w:rPr>
          <w:rFonts w:ascii="Times New Roman" w:eastAsia="Times New Roman" w:hAnsi="Times New Roman" w:cs="Times New Roman"/>
          <w:sz w:val="24"/>
          <w:szCs w:val="24"/>
        </w:rPr>
        <w:t>ию страны происхождения товаров</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рганизация контроля по принятию Решений по классификации товаров и предварительных решений по классификации товаров (далее - ПКР) в соответствии с ТН ВЭД ЕАЭС</w:t>
      </w:r>
      <w:r w:rsidR="00B93CB5" w:rsidRPr="0019340D">
        <w:rPr>
          <w:rFonts w:ascii="Times New Roman" w:eastAsia="Times New Roman" w:hAnsi="Times New Roman" w:cs="Times New Roman"/>
          <w:sz w:val="24"/>
          <w:szCs w:val="24"/>
          <w:lang w:val="kk-KZ"/>
        </w:rPr>
        <w:t xml:space="preserve"> и </w:t>
      </w:r>
      <w:r w:rsidR="00EA20EB" w:rsidRPr="0019340D">
        <w:rPr>
          <w:rFonts w:ascii="Times New Roman" w:eastAsia="Times New Roman" w:hAnsi="Times New Roman" w:cs="Times New Roman"/>
          <w:sz w:val="24"/>
          <w:szCs w:val="24"/>
          <w:lang w:val="kk-KZ"/>
        </w:rPr>
        <w:t>по стране происхождения товаров. О</w:t>
      </w:r>
      <w:r w:rsidR="00B93CB5" w:rsidRPr="0019340D">
        <w:rPr>
          <w:rFonts w:ascii="Times New Roman" w:eastAsia="Times New Roman" w:hAnsi="Times New Roman" w:cs="Times New Roman"/>
          <w:sz w:val="24"/>
          <w:szCs w:val="24"/>
        </w:rPr>
        <w:t>казание государственных услуг в соответствии со стандартами оказания государственных услуг, входящих в компетенцию Управления</w:t>
      </w:r>
      <w:r w:rsidR="00EA20EB" w:rsidRPr="0019340D">
        <w:rPr>
          <w:rFonts w:ascii="Times New Roman" w:eastAsia="Times New Roman" w:hAnsi="Times New Roman" w:cs="Times New Roman"/>
          <w:sz w:val="24"/>
          <w:szCs w:val="24"/>
          <w:lang w:val="kk-KZ"/>
        </w:rPr>
        <w:t>. В</w:t>
      </w:r>
      <w:r w:rsidR="00B93CB5" w:rsidRPr="0019340D">
        <w:rPr>
          <w:rFonts w:ascii="Times New Roman" w:eastAsia="Times New Roman" w:hAnsi="Times New Roman" w:cs="Times New Roman"/>
          <w:sz w:val="24"/>
          <w:szCs w:val="24"/>
        </w:rPr>
        <w:t xml:space="preserve"> пределах своей компетенции и предоставленных прав по согласованию с руководителем Управления представляет интересы Отдела на оперативных совещаниях и заседаниях, в т. ч. вышестоящих государственных органов РК, а также на к</w:t>
      </w:r>
      <w:r w:rsidR="00EA20EB" w:rsidRPr="0019340D">
        <w:rPr>
          <w:rFonts w:ascii="Times New Roman" w:eastAsia="Times New Roman" w:hAnsi="Times New Roman" w:cs="Times New Roman"/>
          <w:sz w:val="24"/>
          <w:szCs w:val="24"/>
        </w:rPr>
        <w:t>руглых столах с участниками ВЭД</w:t>
      </w:r>
      <w:r w:rsidR="00EA20EB" w:rsidRPr="0019340D">
        <w:rPr>
          <w:rFonts w:ascii="Times New Roman" w:eastAsia="Times New Roman" w:hAnsi="Times New Roman" w:cs="Times New Roman"/>
          <w:sz w:val="24"/>
          <w:szCs w:val="24"/>
          <w:lang w:val="kk-KZ"/>
        </w:rPr>
        <w:t>. О</w:t>
      </w:r>
      <w:r w:rsidR="00B93CB5" w:rsidRPr="0019340D">
        <w:rPr>
          <w:rFonts w:ascii="Times New Roman" w:eastAsia="Times New Roman" w:hAnsi="Times New Roman" w:cs="Times New Roman"/>
          <w:sz w:val="24"/>
          <w:szCs w:val="24"/>
        </w:rPr>
        <w:t>существляет контроль исполнения приказов и поручений руководства КГД МФ РК, ДГД и руководителя Управления по вопросам, входящим в компетенцию Отдела</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 xml:space="preserve">беспечивает контроль за соблюдением законности при </w:t>
      </w:r>
      <w:r w:rsidR="00B93CB5" w:rsidRPr="0019340D">
        <w:rPr>
          <w:rFonts w:ascii="Times New Roman" w:eastAsia="Times New Roman" w:hAnsi="Times New Roman" w:cs="Times New Roman"/>
          <w:sz w:val="24"/>
          <w:szCs w:val="24"/>
        </w:rPr>
        <w:lastRenderedPageBreak/>
        <w:t xml:space="preserve">выполнении должностными лицами </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тдела</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рганизует работу по вопросам совершенствования служебной деятельности и повышению профессионального уровня должностных лиц Отдела</w:t>
      </w:r>
      <w:r w:rsidR="00EA20EB" w:rsidRPr="0019340D">
        <w:rPr>
          <w:rFonts w:ascii="Times New Roman" w:eastAsia="Times New Roman" w:hAnsi="Times New Roman" w:cs="Times New Roman"/>
          <w:sz w:val="24"/>
          <w:szCs w:val="24"/>
          <w:lang w:val="kk-KZ"/>
        </w:rPr>
        <w:t xml:space="preserve">. </w:t>
      </w:r>
      <w:r w:rsidR="00B93CB5" w:rsidRPr="0019340D">
        <w:rPr>
          <w:rFonts w:ascii="Times New Roman" w:eastAsia="Times New Roman" w:hAnsi="Times New Roman" w:cs="Times New Roman"/>
          <w:sz w:val="24"/>
          <w:szCs w:val="24"/>
        </w:rPr>
        <w:t xml:space="preserve">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w:t>
      </w:r>
      <w:r w:rsidR="00EA20EB" w:rsidRPr="0019340D">
        <w:rPr>
          <w:rFonts w:ascii="Times New Roman" w:eastAsia="Times New Roman" w:hAnsi="Times New Roman" w:cs="Times New Roman"/>
          <w:sz w:val="24"/>
          <w:szCs w:val="24"/>
          <w:lang w:val="kk-KZ"/>
        </w:rPr>
        <w:t>П</w:t>
      </w:r>
      <w:r w:rsidR="00B93CB5" w:rsidRPr="0019340D">
        <w:rPr>
          <w:rFonts w:ascii="Times New Roman" w:eastAsia="Times New Roman" w:hAnsi="Times New Roman" w:cs="Times New Roman"/>
          <w:sz w:val="24"/>
          <w:szCs w:val="24"/>
        </w:rPr>
        <w:t>редоставляет ответы на контрольные запросы КГД МФ РК,</w:t>
      </w:r>
      <w:r w:rsidR="00B93CB5" w:rsidRPr="0019340D">
        <w:rPr>
          <w:rFonts w:ascii="Times New Roman" w:eastAsia="Times New Roman" w:hAnsi="Times New Roman" w:cs="Times New Roman"/>
          <w:sz w:val="24"/>
          <w:szCs w:val="24"/>
          <w:lang w:eastAsia="ko-KR"/>
        </w:rPr>
        <w:t xml:space="preserve"> а также вышесто</w:t>
      </w:r>
      <w:r w:rsidR="00EA20EB" w:rsidRPr="0019340D">
        <w:rPr>
          <w:rFonts w:ascii="Times New Roman" w:eastAsia="Times New Roman" w:hAnsi="Times New Roman" w:cs="Times New Roman"/>
          <w:sz w:val="24"/>
          <w:szCs w:val="24"/>
          <w:lang w:eastAsia="ko-KR"/>
        </w:rPr>
        <w:t>ящих правоохранительных органов</w:t>
      </w:r>
      <w:r w:rsidR="00EA20EB" w:rsidRPr="0019340D">
        <w:rPr>
          <w:rFonts w:ascii="Times New Roman" w:eastAsia="Times New Roman" w:hAnsi="Times New Roman" w:cs="Times New Roman"/>
          <w:sz w:val="24"/>
          <w:szCs w:val="24"/>
          <w:lang w:val="kk-KZ" w:eastAsia="ko-KR"/>
        </w:rPr>
        <w:t xml:space="preserve">. </w:t>
      </w:r>
      <w:r w:rsidR="00EA20EB" w:rsidRPr="0019340D">
        <w:rPr>
          <w:rFonts w:ascii="Times New Roman" w:eastAsia="Times New Roman" w:hAnsi="Times New Roman" w:cs="Times New Roman"/>
          <w:sz w:val="24"/>
          <w:szCs w:val="24"/>
          <w:lang w:val="kk-KZ"/>
        </w:rPr>
        <w:t>В</w:t>
      </w:r>
      <w:r w:rsidR="00EA20EB" w:rsidRPr="0019340D">
        <w:rPr>
          <w:rFonts w:ascii="Times New Roman" w:eastAsia="Times New Roman" w:hAnsi="Times New Roman" w:cs="Times New Roman"/>
          <w:sz w:val="24"/>
          <w:szCs w:val="24"/>
        </w:rPr>
        <w:t>едет переписку с КГД МФ РК</w:t>
      </w:r>
      <w:r w:rsidR="00B93CB5" w:rsidRPr="0019340D">
        <w:rPr>
          <w:rFonts w:ascii="Times New Roman" w:eastAsia="Times New Roman" w:hAnsi="Times New Roman" w:cs="Times New Roman"/>
          <w:sz w:val="24"/>
          <w:szCs w:val="24"/>
        </w:rPr>
        <w:t>по вопросам таможенного законодательства</w:t>
      </w:r>
      <w:r w:rsidR="00EA20EB" w:rsidRPr="0019340D">
        <w:rPr>
          <w:rFonts w:ascii="Times New Roman" w:eastAsia="Times New Roman" w:hAnsi="Times New Roman" w:cs="Times New Roman"/>
          <w:sz w:val="24"/>
          <w:szCs w:val="24"/>
          <w:lang w:val="kk-KZ"/>
        </w:rPr>
        <w:t>.</w:t>
      </w:r>
      <w:r w:rsidR="00EA20EB" w:rsidRPr="0019340D">
        <w:rPr>
          <w:rFonts w:ascii="Times New Roman" w:eastAsia="Times New Roman" w:hAnsi="Times New Roman" w:cs="Times New Roman"/>
          <w:sz w:val="24"/>
          <w:szCs w:val="24"/>
          <w:lang w:eastAsia="ko-KR"/>
        </w:rPr>
        <w:tab/>
      </w:r>
      <w:r w:rsidR="00EA20EB" w:rsidRPr="0019340D">
        <w:rPr>
          <w:rFonts w:ascii="Times New Roman" w:eastAsia="Times New Roman" w:hAnsi="Times New Roman" w:cs="Times New Roman"/>
          <w:sz w:val="24"/>
          <w:szCs w:val="24"/>
          <w:lang w:val="kk-KZ" w:eastAsia="ko-KR"/>
        </w:rPr>
        <w:t>В</w:t>
      </w:r>
      <w:r w:rsidR="00B93CB5" w:rsidRPr="0019340D">
        <w:rPr>
          <w:rFonts w:ascii="Times New Roman" w:eastAsia="Times New Roman" w:hAnsi="Times New Roman" w:cs="Times New Roman"/>
          <w:sz w:val="24"/>
          <w:szCs w:val="24"/>
          <w:lang w:eastAsia="ko-KR"/>
        </w:rPr>
        <w:t>едет переписку с правоохранительными и другими государственными органами по вопросам таможенного законодательства</w:t>
      </w:r>
      <w:r w:rsidR="00EA20EB" w:rsidRPr="0019340D">
        <w:rPr>
          <w:rFonts w:ascii="Times New Roman" w:eastAsia="Times New Roman" w:hAnsi="Times New Roman" w:cs="Times New Roman"/>
          <w:sz w:val="24"/>
          <w:szCs w:val="24"/>
          <w:lang w:val="kk-KZ" w:eastAsia="ko-KR"/>
        </w:rPr>
        <w:t>. П</w:t>
      </w:r>
      <w:r w:rsidR="00B93CB5" w:rsidRPr="0019340D">
        <w:rPr>
          <w:rFonts w:ascii="Times New Roman" w:eastAsia="Times New Roman" w:hAnsi="Times New Roman" w:cs="Times New Roman"/>
          <w:sz w:val="24"/>
          <w:szCs w:val="24"/>
          <w:lang w:eastAsia="ko-KR"/>
        </w:rPr>
        <w:t>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EA20EB" w:rsidRPr="0019340D">
        <w:rPr>
          <w:rFonts w:ascii="Times New Roman" w:eastAsia="Times New Roman" w:hAnsi="Times New Roman" w:cs="Times New Roman"/>
          <w:sz w:val="24"/>
          <w:szCs w:val="24"/>
          <w:lang w:val="kk-KZ" w:eastAsia="ko-KR"/>
        </w:rPr>
        <w:t xml:space="preserve">. </w:t>
      </w:r>
      <w:r w:rsidR="00B93CB5" w:rsidRPr="0019340D">
        <w:rPr>
          <w:rFonts w:ascii="Times New Roman" w:eastAsia="Times New Roman" w:hAnsi="Times New Roman" w:cs="Times New Roman"/>
          <w:sz w:val="24"/>
          <w:szCs w:val="24"/>
          <w:lang w:eastAsia="ko-KR"/>
        </w:rPr>
        <w:t>Вносит предложения по изменению таможенного законодательства в целях совершенствования таможенного контроля</w:t>
      </w:r>
      <w:r w:rsidR="00EA20EB" w:rsidRPr="0019340D">
        <w:rPr>
          <w:rFonts w:ascii="Times New Roman" w:eastAsia="Times New Roman" w:hAnsi="Times New Roman" w:cs="Times New Roman"/>
          <w:sz w:val="24"/>
          <w:szCs w:val="24"/>
          <w:lang w:val="kk-KZ" w:eastAsia="ko-KR"/>
        </w:rPr>
        <w:t>. В</w:t>
      </w:r>
      <w:r w:rsidR="00B93CB5" w:rsidRPr="0019340D">
        <w:rPr>
          <w:rFonts w:ascii="Times New Roman" w:eastAsia="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w:t>
      </w:r>
      <w:r w:rsidR="00EA20EB" w:rsidRPr="0019340D">
        <w:rPr>
          <w:rFonts w:ascii="Times New Roman" w:eastAsia="Times New Roman" w:hAnsi="Times New Roman" w:cs="Times New Roman"/>
          <w:sz w:val="24"/>
          <w:szCs w:val="24"/>
        </w:rPr>
        <w:t>полнении служебных обязанностей</w:t>
      </w:r>
      <w:r w:rsidR="00EA20EB" w:rsidRPr="0019340D">
        <w:rPr>
          <w:rFonts w:ascii="Times New Roman" w:eastAsia="Times New Roman" w:hAnsi="Times New Roman" w:cs="Times New Roman"/>
          <w:sz w:val="24"/>
          <w:szCs w:val="24"/>
          <w:lang w:val="kk-KZ"/>
        </w:rPr>
        <w:t xml:space="preserve">. </w:t>
      </w:r>
      <w:r w:rsidR="00B93CB5" w:rsidRPr="0019340D">
        <w:rPr>
          <w:rFonts w:ascii="Times New Roman" w:eastAsia="Times New Roman" w:hAnsi="Times New Roman" w:cs="Times New Roman"/>
          <w:iCs/>
          <w:sz w:val="24"/>
          <w:szCs w:val="24"/>
        </w:rPr>
        <w:t>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w:t>
      </w:r>
      <w:r w:rsidR="00EA20EB" w:rsidRPr="0019340D">
        <w:rPr>
          <w:rFonts w:ascii="Times New Roman" w:eastAsia="Times New Roman" w:hAnsi="Times New Roman" w:cs="Times New Roman"/>
          <w:iCs/>
          <w:sz w:val="24"/>
          <w:szCs w:val="24"/>
          <w:lang w:val="kk-KZ"/>
        </w:rPr>
        <w:t xml:space="preserve">. </w:t>
      </w:r>
      <w:r w:rsidR="00622D13" w:rsidRPr="0019340D">
        <w:rPr>
          <w:rFonts w:ascii="Times New Roman" w:eastAsia="Times New Roman" w:hAnsi="Times New Roman" w:cs="Times New Roman"/>
          <w:iCs/>
          <w:sz w:val="24"/>
          <w:szCs w:val="24"/>
          <w:lang w:val="kk-KZ"/>
        </w:rPr>
        <w:t>В пределах своей компетенции исполняет и другие обязанности по поручениям вышестоящих должностнх лиц Департамента. Кроме исполнения возложенных обязанностей по поручений вышестоящих должностных лиц Департамента исполняет и другие обязанности.</w:t>
      </w:r>
    </w:p>
    <w:p w:rsidR="002D06F9" w:rsidRPr="0019340D" w:rsidRDefault="002D06F9" w:rsidP="002D06F9">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С-О-4</w:t>
      </w:r>
      <w:r w:rsidRPr="0019340D">
        <w:rPr>
          <w:rFonts w:ascii="Times New Roman" w:hAnsi="Times New Roman" w:cs="Times New Roman"/>
          <w:b/>
          <w:sz w:val="24"/>
          <w:szCs w:val="24"/>
          <w:lang w:val="kk-KZ"/>
        </w:rPr>
        <w:t>:</w:t>
      </w:r>
    </w:p>
    <w:p w:rsidR="002D06F9" w:rsidRPr="0019340D" w:rsidRDefault="002D06F9" w:rsidP="002D06F9">
      <w:pPr>
        <w:pStyle w:val="Default"/>
        <w:jc w:val="both"/>
        <w:rPr>
          <w:color w:val="auto"/>
        </w:rPr>
      </w:pPr>
      <w:r w:rsidRPr="0019340D">
        <w:rPr>
          <w:color w:val="auto"/>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2D06F9" w:rsidRPr="0019340D" w:rsidRDefault="002D06F9" w:rsidP="002D06F9">
      <w:pPr>
        <w:pStyle w:val="Default"/>
        <w:jc w:val="both"/>
        <w:rPr>
          <w:color w:val="auto"/>
        </w:rPr>
      </w:pPr>
      <w:r w:rsidRPr="0019340D">
        <w:rPr>
          <w:color w:val="auto"/>
        </w:rPr>
        <w:t xml:space="preserve">опыт работы должен соответствовать одному из следующих требований: </w:t>
      </w:r>
    </w:p>
    <w:p w:rsidR="002D06F9" w:rsidRPr="0019340D" w:rsidRDefault="002D06F9" w:rsidP="002D06F9">
      <w:pPr>
        <w:pStyle w:val="Default"/>
        <w:spacing w:after="36"/>
        <w:jc w:val="both"/>
        <w:rPr>
          <w:color w:val="auto"/>
        </w:rPr>
      </w:pPr>
      <w:r w:rsidRPr="0019340D">
        <w:rPr>
          <w:color w:val="auto"/>
        </w:rPr>
        <w:t xml:space="preserve">1) не менее одного года стажа работы на государственных должностях; </w:t>
      </w:r>
    </w:p>
    <w:p w:rsidR="002D06F9" w:rsidRPr="0019340D" w:rsidRDefault="002D06F9" w:rsidP="002D06F9">
      <w:pPr>
        <w:pStyle w:val="Default"/>
        <w:spacing w:after="36"/>
        <w:jc w:val="both"/>
        <w:rPr>
          <w:color w:val="auto"/>
        </w:rPr>
      </w:pPr>
      <w:r w:rsidRPr="0019340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2D06F9" w:rsidRPr="0019340D" w:rsidRDefault="002D06F9" w:rsidP="002D06F9">
      <w:pPr>
        <w:pStyle w:val="Default"/>
        <w:spacing w:after="36"/>
        <w:jc w:val="both"/>
        <w:rPr>
          <w:color w:val="auto"/>
        </w:rPr>
      </w:pPr>
      <w:r w:rsidRPr="0019340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D06F9" w:rsidRPr="0019340D" w:rsidRDefault="002D06F9" w:rsidP="002D06F9">
      <w:pPr>
        <w:pStyle w:val="Default"/>
        <w:spacing w:after="36"/>
        <w:jc w:val="both"/>
        <w:rPr>
          <w:color w:val="auto"/>
        </w:rPr>
      </w:pPr>
      <w:r w:rsidRPr="0019340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2D06F9" w:rsidRPr="0019340D" w:rsidRDefault="002D06F9" w:rsidP="002D06F9">
      <w:pPr>
        <w:pStyle w:val="Default"/>
        <w:spacing w:after="36"/>
        <w:jc w:val="both"/>
        <w:rPr>
          <w:color w:val="auto"/>
        </w:rPr>
      </w:pPr>
      <w:r w:rsidRPr="0019340D">
        <w:rPr>
          <w:color w:val="auto"/>
        </w:rPr>
        <w:lastRenderedPageBreak/>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2D06F9" w:rsidRPr="0019340D" w:rsidRDefault="002D06F9" w:rsidP="002D06F9">
      <w:pPr>
        <w:pStyle w:val="Default"/>
        <w:spacing w:after="36"/>
        <w:jc w:val="both"/>
        <w:rPr>
          <w:color w:val="auto"/>
        </w:rPr>
      </w:pPr>
      <w:r w:rsidRPr="0019340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D06F9" w:rsidRPr="0019340D" w:rsidRDefault="002D06F9" w:rsidP="002D06F9">
      <w:pPr>
        <w:pStyle w:val="Default"/>
        <w:spacing w:after="36"/>
        <w:jc w:val="both"/>
        <w:rPr>
          <w:color w:val="auto"/>
        </w:rPr>
      </w:pPr>
      <w:r w:rsidRPr="0019340D">
        <w:rPr>
          <w:color w:val="auto"/>
        </w:rPr>
        <w:t xml:space="preserve">7) наличие ученой степени; </w:t>
      </w:r>
    </w:p>
    <w:p w:rsidR="002D06F9" w:rsidRPr="0019340D" w:rsidRDefault="002D06F9" w:rsidP="002D06F9">
      <w:pPr>
        <w:pStyle w:val="Default"/>
        <w:spacing w:after="36"/>
        <w:jc w:val="both"/>
        <w:rPr>
          <w:color w:val="auto"/>
        </w:rPr>
      </w:pPr>
      <w:r w:rsidRPr="0019340D">
        <w:rPr>
          <w:color w:val="auto"/>
        </w:rPr>
        <w:t xml:space="preserve">8) на должность судебного исполнителя опыт работы не требуется. </w:t>
      </w:r>
    </w:p>
    <w:p w:rsidR="00900E91" w:rsidRPr="0019340D" w:rsidRDefault="00A3070B" w:rsidP="00900E91">
      <w:pPr>
        <w:pStyle w:val="a7"/>
        <w:ind w:firstLine="400"/>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900E91" w:rsidRPr="0019340D">
        <w:rPr>
          <w:rFonts w:ascii="Times New Roman" w:hAnsi="Times New Roman" w:cs="Times New Roman"/>
          <w:b/>
          <w:sz w:val="24"/>
          <w:szCs w:val="24"/>
          <w:lang w:val="kk-KZ"/>
        </w:rPr>
        <w:t>. Главный специалист отдела рисков управления анализа</w:t>
      </w:r>
      <w:r w:rsidR="007C4F97" w:rsidRPr="0019340D">
        <w:rPr>
          <w:rFonts w:ascii="Times New Roman" w:hAnsi="Times New Roman" w:cs="Times New Roman"/>
          <w:b/>
          <w:sz w:val="24"/>
          <w:szCs w:val="24"/>
          <w:lang w:val="kk-KZ"/>
        </w:rPr>
        <w:t xml:space="preserve"> и рисков, категория  С-О-5, 1 </w:t>
      </w:r>
      <w:r w:rsidR="008A01C4">
        <w:rPr>
          <w:rFonts w:ascii="Times New Roman" w:hAnsi="Times New Roman" w:cs="Times New Roman"/>
          <w:b/>
          <w:sz w:val="24"/>
          <w:szCs w:val="24"/>
          <w:lang w:val="kk-KZ"/>
        </w:rPr>
        <w:t>-</w:t>
      </w:r>
      <w:r w:rsidR="00900E91" w:rsidRPr="0019340D">
        <w:rPr>
          <w:rFonts w:ascii="Times New Roman" w:hAnsi="Times New Roman" w:cs="Times New Roman"/>
          <w:b/>
          <w:sz w:val="24"/>
          <w:szCs w:val="24"/>
          <w:lang w:val="kk-KZ"/>
        </w:rPr>
        <w:t xml:space="preserve"> единица.</w:t>
      </w:r>
    </w:p>
    <w:p w:rsidR="00900E91" w:rsidRPr="0019340D" w:rsidRDefault="00900E91" w:rsidP="00900E9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00E91" w:rsidRPr="0019340D" w:rsidRDefault="00900E91" w:rsidP="00900E91">
      <w:pPr>
        <w:pStyle w:val="a7"/>
        <w:ind w:firstLine="400"/>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Требования по образованию:</w:t>
      </w:r>
      <w:r w:rsidR="002509C8" w:rsidRPr="0019340D">
        <w:rPr>
          <w:rFonts w:ascii="Times New Roman" w:eastAsia="Times New Roman" w:hAnsi="Times New Roman" w:cs="Times New Roman"/>
          <w:sz w:val="24"/>
          <w:szCs w:val="24"/>
        </w:rPr>
        <w:t xml:space="preserve"> послевузовское или высшее образование</w:t>
      </w:r>
      <w:r w:rsidR="00437678"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r w:rsidRPr="0019340D">
        <w:rPr>
          <w:rFonts w:ascii="Times New Roman" w:hAnsi="Times New Roman" w:cs="Times New Roman"/>
          <w:sz w:val="24"/>
          <w:szCs w:val="24"/>
          <w:lang w:val="kk-KZ"/>
        </w:rPr>
        <w:t xml:space="preserve"> технические науки и технологии (информационные системы, вычислительная техника и програмное обеспечение). </w:t>
      </w:r>
    </w:p>
    <w:p w:rsidR="00900E91" w:rsidRPr="0019340D" w:rsidRDefault="00900E91" w:rsidP="00900E91">
      <w:pPr>
        <w:pStyle w:val="a7"/>
        <w:ind w:firstLine="400"/>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выполнение работ по уровню риска по результатам категорирование налогоплательщиков; анализ, проверка и выявление налогоплательщиков с высокой степенью риска; при выявлении признаков уклонения от уплаты налогов, подготовить «схемы» по контрагентам налогоплательщика и направить в Департамент экономического расследования; камеральный контроль за исправлением таможенных декларации;Выявлять дополнительные резервы по налоговым платежам; качественное и своевременное исполнение писем и протокольных поручений КГД МФ РК.</w:t>
      </w:r>
    </w:p>
    <w:p w:rsidR="00183F62" w:rsidRPr="0019340D" w:rsidRDefault="00A3070B" w:rsidP="00183F62">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183F62" w:rsidRPr="0019340D">
        <w:rPr>
          <w:rFonts w:ascii="Times New Roman" w:hAnsi="Times New Roman" w:cs="Times New Roman"/>
          <w:b/>
          <w:sz w:val="24"/>
          <w:szCs w:val="24"/>
          <w:lang w:val="kk-KZ"/>
        </w:rPr>
        <w:t>. Главный специалист юридического управления, (временно, на период нахождения основного работника по уходу за ребенком  до 12.07.2021г.), категория  С-О-5, 1 - единица.</w:t>
      </w:r>
    </w:p>
    <w:p w:rsidR="00183F62" w:rsidRPr="0019340D" w:rsidRDefault="00183F62" w:rsidP="00183F62">
      <w:pPr>
        <w:pStyle w:val="a7"/>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3F62" w:rsidRPr="0019340D" w:rsidRDefault="00183F62" w:rsidP="00183F62">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5485D" w:rsidRPr="0019340D">
        <w:rPr>
          <w:rFonts w:ascii="Times New Roman" w:eastAsia="Times New Roman" w:hAnsi="Times New Roman" w:cs="Times New Roman"/>
          <w:sz w:val="24"/>
          <w:szCs w:val="24"/>
        </w:rPr>
        <w:t>послевузовское или высшее образование</w:t>
      </w:r>
      <w:r w:rsidR="002D4D93" w:rsidRPr="0019340D">
        <w:rPr>
          <w:rFonts w:ascii="Times New Roman" w:hAnsi="Times New Roman" w:cs="Times New Roman"/>
          <w:sz w:val="24"/>
          <w:szCs w:val="24"/>
        </w:rPr>
        <w:t>опыт работы не требуется</w:t>
      </w:r>
      <w:r w:rsidR="00661AF8" w:rsidRPr="0019340D">
        <w:rPr>
          <w:rFonts w:ascii="Times New Roman" w:hAnsi="Times New Roman" w:cs="Times New Roman"/>
          <w:sz w:val="24"/>
          <w:szCs w:val="24"/>
          <w:lang w:val="kk-KZ"/>
        </w:rPr>
        <w:t xml:space="preserve">: право </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w:t>
      </w:r>
    </w:p>
    <w:p w:rsidR="00183F62" w:rsidRPr="0019340D" w:rsidRDefault="00183F62" w:rsidP="00387697">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 xml:space="preserve">качественное, в установленном порядке и сроки </w:t>
      </w:r>
      <w:r w:rsidR="00661AF8" w:rsidRPr="0019340D">
        <w:rPr>
          <w:rFonts w:ascii="Times New Roman" w:eastAsia="Times New Roman" w:hAnsi="Times New Roman" w:cs="Times New Roman"/>
          <w:sz w:val="24"/>
          <w:szCs w:val="24"/>
        </w:rPr>
        <w:t>выполнение</w:t>
      </w:r>
      <w:r w:rsidRPr="0019340D">
        <w:rPr>
          <w:rFonts w:ascii="Times New Roman" w:eastAsia="Times New Roman" w:hAnsi="Times New Roman" w:cs="Times New Roman"/>
          <w:sz w:val="24"/>
          <w:szCs w:val="24"/>
        </w:rPr>
        <w:t xml:space="preserve"> поручений руководителя; </w:t>
      </w:r>
      <w:r w:rsidRPr="0019340D">
        <w:rPr>
          <w:rFonts w:ascii="Times New Roman" w:eastAsia="Times New Roman" w:hAnsi="Times New Roman" w:cs="Times New Roman"/>
          <w:sz w:val="24"/>
          <w:szCs w:val="24"/>
          <w:lang w:val="kk-KZ"/>
        </w:rPr>
        <w:t>качественная п</w:t>
      </w:r>
      <w:r w:rsidRPr="0019340D">
        <w:rPr>
          <w:rFonts w:ascii="Times New Roman" w:eastAsia="Times New Roman" w:hAnsi="Times New Roman" w:cs="Times New Roman"/>
          <w:sz w:val="24"/>
          <w:szCs w:val="24"/>
        </w:rPr>
        <w:t>одготовка к</w:t>
      </w:r>
      <w:r w:rsidRPr="0019340D">
        <w:rPr>
          <w:rFonts w:ascii="Times New Roman" w:eastAsia="Times New Roman" w:hAnsi="Times New Roman" w:cs="Times New Roman"/>
          <w:sz w:val="24"/>
          <w:szCs w:val="24"/>
          <w:lang w:val="kk-KZ"/>
        </w:rPr>
        <w:t xml:space="preserve"> граждански</w:t>
      </w:r>
      <w:r w:rsidRPr="0019340D">
        <w:rPr>
          <w:rFonts w:ascii="Times New Roman" w:eastAsia="Times New Roman" w:hAnsi="Times New Roman" w:cs="Times New Roman"/>
          <w:sz w:val="24"/>
          <w:szCs w:val="24"/>
        </w:rPr>
        <w:t xml:space="preserve">м делам </w:t>
      </w:r>
      <w:r w:rsidRPr="0019340D">
        <w:rPr>
          <w:rFonts w:ascii="Times New Roman" w:eastAsia="Times New Roman" w:hAnsi="Times New Roman" w:cs="Times New Roman"/>
          <w:sz w:val="24"/>
          <w:szCs w:val="24"/>
          <w:lang w:val="kk-KZ"/>
        </w:rPr>
        <w:t xml:space="preserve">в сфере </w:t>
      </w:r>
      <w:r w:rsidRPr="0019340D">
        <w:rPr>
          <w:rFonts w:ascii="Times New Roman" w:eastAsia="Times New Roman" w:hAnsi="Times New Roman" w:cs="Times New Roman"/>
          <w:sz w:val="24"/>
          <w:szCs w:val="24"/>
          <w:lang w:val="kk-KZ"/>
        </w:rPr>
        <w:lastRenderedPageBreak/>
        <w:t>таможенных и налоговых  спор, обеспечение внесения и завершения жалоб и заявлении в ИНИС по участвовавшим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правонарушениям, обеспечение предоставления нужных материалов и информации с других управлений.</w:t>
      </w:r>
    </w:p>
    <w:p w:rsidR="00183F62" w:rsidRPr="0019340D" w:rsidRDefault="002D06F9" w:rsidP="00183F62">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00A3070B">
        <w:rPr>
          <w:rFonts w:ascii="Times New Roman" w:hAnsi="Times New Roman" w:cs="Times New Roman"/>
          <w:b/>
          <w:sz w:val="24"/>
          <w:szCs w:val="24"/>
          <w:lang w:val="kk-KZ"/>
        </w:rPr>
        <w:t>7</w:t>
      </w:r>
      <w:r w:rsidR="00183F62" w:rsidRPr="0019340D">
        <w:rPr>
          <w:rFonts w:ascii="Times New Roman" w:hAnsi="Times New Roman" w:cs="Times New Roman"/>
          <w:b/>
          <w:sz w:val="24"/>
          <w:szCs w:val="24"/>
          <w:lang w:val="kk-KZ"/>
        </w:rPr>
        <w:t xml:space="preserve">. Главный специалист отдела аудита управления аудита, категория  С-О-5, </w:t>
      </w:r>
      <w:r w:rsidR="00D052D4" w:rsidRPr="0019340D">
        <w:rPr>
          <w:rFonts w:ascii="Times New Roman" w:hAnsi="Times New Roman" w:cs="Times New Roman"/>
          <w:b/>
          <w:sz w:val="24"/>
          <w:szCs w:val="24"/>
          <w:lang w:val="kk-KZ"/>
        </w:rPr>
        <w:t xml:space="preserve"> 3</w:t>
      </w:r>
      <w:r w:rsidR="00183F62" w:rsidRPr="0019340D">
        <w:rPr>
          <w:rFonts w:ascii="Times New Roman" w:hAnsi="Times New Roman" w:cs="Times New Roman"/>
          <w:b/>
          <w:sz w:val="24"/>
          <w:szCs w:val="24"/>
          <w:lang w:val="kk-KZ"/>
        </w:rPr>
        <w:t xml:space="preserve">  </w:t>
      </w:r>
      <w:r w:rsidR="008A01C4">
        <w:rPr>
          <w:rFonts w:ascii="Times New Roman" w:hAnsi="Times New Roman" w:cs="Times New Roman"/>
          <w:b/>
          <w:sz w:val="24"/>
          <w:szCs w:val="24"/>
          <w:lang w:val="kk-KZ"/>
        </w:rPr>
        <w:t xml:space="preserve">- </w:t>
      </w:r>
      <w:r w:rsidR="00183F62" w:rsidRPr="0019340D">
        <w:rPr>
          <w:rFonts w:ascii="Times New Roman" w:hAnsi="Times New Roman" w:cs="Times New Roman"/>
          <w:b/>
          <w:sz w:val="24"/>
          <w:szCs w:val="24"/>
          <w:lang w:val="kk-KZ"/>
        </w:rPr>
        <w:t>единица.</w:t>
      </w:r>
    </w:p>
    <w:p w:rsidR="00183F62" w:rsidRPr="0019340D" w:rsidRDefault="00183F62" w:rsidP="00183F62">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3F62" w:rsidRPr="0019340D" w:rsidRDefault="00183F62" w:rsidP="00183F62">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183F62" w:rsidRPr="0019340D" w:rsidRDefault="00183F62" w:rsidP="00183F62">
      <w:pPr>
        <w:pStyle w:val="a7"/>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2D4D93" w:rsidRPr="0019340D" w:rsidRDefault="00A3070B" w:rsidP="002D4D93">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2D4D93" w:rsidRPr="0019340D">
        <w:rPr>
          <w:rFonts w:ascii="Times New Roman" w:hAnsi="Times New Roman" w:cs="Times New Roman"/>
          <w:b/>
          <w:sz w:val="24"/>
          <w:szCs w:val="24"/>
          <w:lang w:val="kk-KZ"/>
        </w:rPr>
        <w:t xml:space="preserve">. Главный специалист отдела аудита управления аудита, категория  </w:t>
      </w:r>
      <w:r w:rsidR="00D052D4" w:rsidRPr="0019340D">
        <w:rPr>
          <w:rFonts w:ascii="Times New Roman" w:hAnsi="Times New Roman" w:cs="Times New Roman"/>
          <w:b/>
          <w:sz w:val="24"/>
          <w:szCs w:val="24"/>
          <w:lang w:val="kk-KZ"/>
        </w:rPr>
        <w:t xml:space="preserve">                    С-О-5 </w:t>
      </w:r>
      <w:r w:rsidR="002D4D93"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11.01.2021г</w:t>
      </w:r>
      <w:r w:rsidR="005E4D0C" w:rsidRPr="0019340D">
        <w:rPr>
          <w:rFonts w:ascii="Times New Roman" w:hAnsi="Times New Roman" w:cs="Times New Roman"/>
          <w:b/>
          <w:sz w:val="24"/>
          <w:szCs w:val="24"/>
          <w:lang w:val="kk-KZ"/>
        </w:rPr>
        <w:t>, 16.05.2021г.</w:t>
      </w:r>
      <w:r w:rsidR="002D4D93" w:rsidRPr="0019340D">
        <w:rPr>
          <w:rFonts w:ascii="Times New Roman" w:hAnsi="Times New Roman" w:cs="Times New Roman"/>
          <w:b/>
          <w:sz w:val="24"/>
          <w:szCs w:val="24"/>
          <w:lang w:val="kk-KZ"/>
        </w:rPr>
        <w:t xml:space="preserve">) 2 </w:t>
      </w:r>
      <w:r w:rsidR="008A01C4">
        <w:rPr>
          <w:rFonts w:ascii="Times New Roman" w:hAnsi="Times New Roman" w:cs="Times New Roman"/>
          <w:b/>
          <w:sz w:val="24"/>
          <w:szCs w:val="24"/>
          <w:lang w:val="kk-KZ"/>
        </w:rPr>
        <w:t>-</w:t>
      </w:r>
      <w:r w:rsidR="002D4D93" w:rsidRPr="0019340D">
        <w:rPr>
          <w:rFonts w:ascii="Times New Roman" w:hAnsi="Times New Roman" w:cs="Times New Roman"/>
          <w:b/>
          <w:sz w:val="24"/>
          <w:szCs w:val="24"/>
          <w:lang w:val="kk-KZ"/>
        </w:rPr>
        <w:t xml:space="preserve"> единица.</w:t>
      </w:r>
    </w:p>
    <w:p w:rsidR="002D4D93" w:rsidRPr="0019340D" w:rsidRDefault="002D4D93" w:rsidP="002D4D93">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2D4D93" w:rsidRPr="0019340D" w:rsidRDefault="002D4D93" w:rsidP="002D4D93">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4D93" w:rsidRPr="0019340D" w:rsidRDefault="002D4D93" w:rsidP="002D4D93">
      <w:pPr>
        <w:pStyle w:val="a7"/>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w:t>
      </w:r>
      <w:r w:rsidRPr="0019340D">
        <w:rPr>
          <w:rFonts w:ascii="Times New Roman" w:eastAsia="Times New Roman" w:hAnsi="Times New Roman" w:cs="Times New Roman"/>
          <w:sz w:val="24"/>
          <w:szCs w:val="24"/>
        </w:rPr>
        <w:lastRenderedPageBreak/>
        <w:t xml:space="preserve">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181703" w:rsidRPr="0019340D" w:rsidRDefault="00A3070B" w:rsidP="00181703">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181703" w:rsidRPr="0019340D">
        <w:rPr>
          <w:rFonts w:ascii="Times New Roman" w:hAnsi="Times New Roman" w:cs="Times New Roman"/>
          <w:b/>
          <w:sz w:val="24"/>
          <w:szCs w:val="24"/>
          <w:lang w:val="kk-KZ"/>
        </w:rPr>
        <w:t xml:space="preserve">. Главный специалист отдела камерального мониторинга №1  управления камерального мониторинга, категория  С-О-5, </w:t>
      </w:r>
      <w:r w:rsidR="00921B36" w:rsidRPr="0019340D">
        <w:rPr>
          <w:rFonts w:ascii="Times New Roman" w:hAnsi="Times New Roman" w:cs="Times New Roman"/>
          <w:b/>
          <w:sz w:val="24"/>
          <w:szCs w:val="24"/>
          <w:lang w:val="kk-KZ"/>
        </w:rPr>
        <w:t>(временно, на период нахождения основного работника по уходу з</w:t>
      </w:r>
      <w:r w:rsidR="00D43F4E">
        <w:rPr>
          <w:rFonts w:ascii="Times New Roman" w:hAnsi="Times New Roman" w:cs="Times New Roman"/>
          <w:b/>
          <w:sz w:val="24"/>
          <w:szCs w:val="24"/>
          <w:lang w:val="kk-KZ"/>
        </w:rPr>
        <w:t xml:space="preserve">а ребенком  до 29.10.2020г.), </w:t>
      </w:r>
      <w:r w:rsidR="00921B36" w:rsidRPr="0019340D">
        <w:rPr>
          <w:rFonts w:ascii="Times New Roman" w:hAnsi="Times New Roman" w:cs="Times New Roman"/>
          <w:b/>
          <w:sz w:val="24"/>
          <w:szCs w:val="24"/>
          <w:lang w:val="kk-KZ"/>
        </w:rPr>
        <w:t>1</w:t>
      </w:r>
      <w:r w:rsidR="008A01C4">
        <w:rPr>
          <w:rFonts w:ascii="Times New Roman" w:hAnsi="Times New Roman" w:cs="Times New Roman"/>
          <w:b/>
          <w:sz w:val="24"/>
          <w:szCs w:val="24"/>
          <w:lang w:val="kk-KZ"/>
        </w:rPr>
        <w:t xml:space="preserve"> - </w:t>
      </w:r>
      <w:r w:rsidR="00181703" w:rsidRPr="0019340D">
        <w:rPr>
          <w:rFonts w:ascii="Times New Roman" w:hAnsi="Times New Roman" w:cs="Times New Roman"/>
          <w:b/>
          <w:sz w:val="24"/>
          <w:szCs w:val="24"/>
          <w:lang w:val="kk-KZ"/>
        </w:rPr>
        <w:t>единица.</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943B10" w:rsidRPr="0019340D">
        <w:rPr>
          <w:rFonts w:ascii="Times New Roman" w:eastAsia="Times New Roman" w:hAnsi="Times New Roman" w:cs="Times New Roman"/>
          <w:sz w:val="24"/>
          <w:szCs w:val="24"/>
        </w:rPr>
        <w:t xml:space="preserve"> послевузовское или высшее образование</w:t>
      </w:r>
      <w:r w:rsidR="002D4D93" w:rsidRPr="0019340D">
        <w:rPr>
          <w:rFonts w:ascii="Times New Roman" w:hAnsi="Times New Roman" w:cs="Times New Roman"/>
          <w:sz w:val="24"/>
          <w:szCs w:val="24"/>
        </w:rPr>
        <w:t xml:space="preserve">опыт работы не требуется </w:t>
      </w:r>
      <w:r w:rsidR="002D4D93" w:rsidRPr="0019340D">
        <w:rPr>
          <w:rFonts w:ascii="Times New Roman" w:hAnsi="Times New Roman" w:cs="Times New Roman"/>
          <w:sz w:val="24"/>
          <w:szCs w:val="24"/>
          <w:lang w:val="kk-KZ"/>
        </w:rPr>
        <w:t xml:space="preserve">право </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181703" w:rsidRPr="0019340D" w:rsidRDefault="00181703" w:rsidP="00181703">
      <w:pPr>
        <w:spacing w:after="0" w:line="240" w:lineRule="auto"/>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pacing w:val="1"/>
          <w:sz w:val="24"/>
          <w:szCs w:val="24"/>
        </w:rPr>
        <w:t xml:space="preserve">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w:t>
      </w:r>
      <w:r w:rsidRPr="0019340D">
        <w:rPr>
          <w:rFonts w:ascii="Times New Roman" w:hAnsi="Times New Roman" w:cs="Times New Roman"/>
          <w:spacing w:val="1"/>
          <w:sz w:val="24"/>
          <w:szCs w:val="24"/>
          <w:lang w:val="kk-KZ"/>
        </w:rPr>
        <w:t>П</w:t>
      </w:r>
      <w:r w:rsidRPr="0019340D">
        <w:rPr>
          <w:rFonts w:ascii="Times New Roman" w:hAnsi="Times New Roman" w:cs="Times New Roman"/>
          <w:spacing w:val="1"/>
          <w:sz w:val="24"/>
          <w:szCs w:val="24"/>
        </w:rPr>
        <w:t xml:space="preserve">роводить контроль  и организовать мероприятия согласно Порядка проведения работ </w:t>
      </w:r>
      <w:r w:rsidRPr="0019340D">
        <w:rPr>
          <w:rFonts w:ascii="Times New Roman" w:hAnsi="Times New Roman" w:cs="Times New Roman"/>
          <w:spacing w:val="1"/>
          <w:sz w:val="24"/>
          <w:szCs w:val="24"/>
          <w:lang w:val="kk-KZ"/>
        </w:rPr>
        <w:t>п</w:t>
      </w:r>
      <w:r w:rsidRPr="0019340D">
        <w:rPr>
          <w:rFonts w:ascii="Times New Roman" w:hAnsi="Times New Roman" w:cs="Times New Roman"/>
          <w:spacing w:val="1"/>
          <w:sz w:val="24"/>
          <w:szCs w:val="24"/>
        </w:rPr>
        <w:t xml:space="preserve">о налогоплательщикам чья регистрация признана недействительной либо по налогоплательщикам чьи сделки признаны недействительными, по контрагентам лжепредприятий; Проводить работу с налогоплательщиками у которых была смена местонахождения а также с неблагонадежными налогоплательщиками; </w:t>
      </w:r>
      <w:r w:rsidRPr="0019340D">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19340D">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921B36" w:rsidRPr="0019340D" w:rsidRDefault="00A3070B" w:rsidP="00921B36">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921B36" w:rsidRPr="0019340D">
        <w:rPr>
          <w:rFonts w:ascii="Times New Roman" w:hAnsi="Times New Roman" w:cs="Times New Roman"/>
          <w:b/>
          <w:sz w:val="24"/>
          <w:szCs w:val="24"/>
          <w:lang w:val="kk-KZ"/>
        </w:rPr>
        <w:t>. Главный специалист отдела камерального мониторинга № 2  управления камерального мониторинга, (временно, на период нахождения основного работника по уходу за ребенком  до 1</w:t>
      </w:r>
      <w:r w:rsidR="00C723D6" w:rsidRPr="0019340D">
        <w:rPr>
          <w:rFonts w:ascii="Times New Roman" w:hAnsi="Times New Roman" w:cs="Times New Roman"/>
          <w:b/>
          <w:sz w:val="24"/>
          <w:szCs w:val="24"/>
          <w:lang w:val="kk-KZ"/>
        </w:rPr>
        <w:t>8.1</w:t>
      </w:r>
      <w:r w:rsidR="00921B36" w:rsidRPr="0019340D">
        <w:rPr>
          <w:rFonts w:ascii="Times New Roman" w:hAnsi="Times New Roman" w:cs="Times New Roman"/>
          <w:b/>
          <w:sz w:val="24"/>
          <w:szCs w:val="24"/>
          <w:lang w:val="kk-KZ"/>
        </w:rPr>
        <w:t>2.2021г.),  категория  С-О-5, 1 - единица.</w:t>
      </w:r>
    </w:p>
    <w:p w:rsidR="00921B36" w:rsidRPr="0019340D" w:rsidRDefault="00921B36" w:rsidP="00921B36">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21B36" w:rsidRPr="0019340D" w:rsidRDefault="00921B36" w:rsidP="00511172">
      <w:pPr>
        <w:pStyle w:val="a7"/>
        <w:ind w:firstLine="705"/>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pacing w:val="1"/>
          <w:sz w:val="24"/>
          <w:szCs w:val="24"/>
        </w:rPr>
        <w:t xml:space="preserve">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Проводить и организовать работу по </w:t>
      </w:r>
      <w:r w:rsidRPr="0019340D">
        <w:rPr>
          <w:rFonts w:ascii="Times New Roman" w:hAnsi="Times New Roman" w:cs="Times New Roman"/>
          <w:spacing w:val="1"/>
          <w:sz w:val="24"/>
          <w:szCs w:val="24"/>
        </w:rPr>
        <w:lastRenderedPageBreak/>
        <w:t>администрированию налогоплательщиков применяющих специальный налоговый режим</w:t>
      </w:r>
      <w:r w:rsidRPr="0019340D">
        <w:rPr>
          <w:rFonts w:ascii="Times New Roman" w:hAnsi="Times New Roman" w:cs="Times New Roman"/>
          <w:spacing w:val="1"/>
          <w:sz w:val="24"/>
          <w:szCs w:val="24"/>
          <w:lang w:val="kk-KZ"/>
        </w:rPr>
        <w:t xml:space="preserve">, </w:t>
      </w:r>
      <w:r w:rsidRPr="0019340D">
        <w:rPr>
          <w:rFonts w:ascii="Times New Roman" w:hAnsi="Times New Roman" w:cs="Times New Roman"/>
          <w:spacing w:val="1"/>
          <w:sz w:val="24"/>
          <w:szCs w:val="24"/>
        </w:rPr>
        <w:t xml:space="preserve"> специальный налоговый режим по налогу на  игорный бизнес; Проводить налоговый контроль по налогоплательщикам применяющих специальный налоговый режим на правильность применения режима; </w:t>
      </w:r>
      <w:r w:rsidRPr="0019340D">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19340D">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921B36" w:rsidRPr="0019340D" w:rsidRDefault="00AE3525"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w:t>
      </w:r>
      <w:r w:rsidR="00A3070B">
        <w:rPr>
          <w:rFonts w:ascii="Times New Roman" w:hAnsi="Times New Roman" w:cs="Times New Roman"/>
          <w:b/>
          <w:sz w:val="24"/>
          <w:szCs w:val="24"/>
          <w:lang w:val="kk-KZ"/>
        </w:rPr>
        <w:t>1</w:t>
      </w:r>
      <w:r w:rsidR="00921B36" w:rsidRPr="0019340D">
        <w:rPr>
          <w:rFonts w:ascii="Times New Roman" w:hAnsi="Times New Roman" w:cs="Times New Roman"/>
          <w:b/>
          <w:sz w:val="24"/>
          <w:szCs w:val="24"/>
          <w:lang w:val="kk-KZ"/>
        </w:rPr>
        <w:t xml:space="preserve">. Главный специалист отдела администрирования НДС управления администрирования косвенных налогов, категория  С-О-5, </w:t>
      </w:r>
      <w:r w:rsidR="00F149CA">
        <w:rPr>
          <w:rFonts w:ascii="Times New Roman" w:hAnsi="Times New Roman" w:cs="Times New Roman"/>
          <w:b/>
          <w:sz w:val="24"/>
          <w:szCs w:val="24"/>
          <w:lang w:val="kk-KZ"/>
        </w:rPr>
        <w:t>1</w:t>
      </w:r>
      <w:r w:rsidR="00921B36" w:rsidRPr="0019340D">
        <w:rPr>
          <w:rFonts w:ascii="Times New Roman" w:hAnsi="Times New Roman" w:cs="Times New Roman"/>
          <w:b/>
          <w:sz w:val="24"/>
          <w:szCs w:val="24"/>
          <w:lang w:val="kk-KZ"/>
        </w:rPr>
        <w:t xml:space="preserve"> - единица.</w:t>
      </w:r>
    </w:p>
    <w:p w:rsidR="00921B36" w:rsidRPr="0019340D" w:rsidRDefault="00921B36" w:rsidP="00921B36">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4F1DC1"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w:t>
      </w:r>
      <w:r w:rsidR="002D4D93" w:rsidRPr="0019340D">
        <w:rPr>
          <w:rFonts w:ascii="Times New Roman" w:hAnsi="Times New Roman" w:cs="Times New Roman"/>
          <w:sz w:val="24"/>
          <w:szCs w:val="24"/>
        </w:rPr>
        <w:t>опыт работы не требуется</w:t>
      </w:r>
      <w:r w:rsidR="002D4D93"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21B36" w:rsidRPr="0019340D" w:rsidRDefault="00921B36" w:rsidP="00921B36">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Организация мер по постановке на учет по НДС, анализ финансово-хозяйственнной деятельности, реализация мер камерального контроля, использование системы управления рисков в целях налогового контроля, анализ возникновения превышения по НДС и организация работ по отработке необоснованного дебетового сальдо, формирование аналитического отчета Пирамида и анализ результатов, ведение работ в ИС ЭСФ.</w:t>
      </w:r>
    </w:p>
    <w:p w:rsidR="006042E0" w:rsidRPr="0019340D" w:rsidRDefault="00A3070B" w:rsidP="00667749">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12</w:t>
      </w:r>
      <w:r w:rsidR="006042E0" w:rsidRPr="0019340D">
        <w:rPr>
          <w:rFonts w:ascii="Times New Roman" w:hAnsi="Times New Roman" w:cs="Times New Roman"/>
          <w:b/>
          <w:sz w:val="24"/>
          <w:szCs w:val="24"/>
          <w:lang w:val="kk-KZ"/>
        </w:rPr>
        <w:t>. Главный специалист отдела взимания управления по работе с задолженностью</w:t>
      </w:r>
      <w:r w:rsidR="006042E0" w:rsidRPr="0019340D">
        <w:rPr>
          <w:rFonts w:ascii="Times New Roman" w:hAnsi="Times New Roman" w:cs="Times New Roman"/>
          <w:b/>
          <w:sz w:val="24"/>
          <w:szCs w:val="24"/>
        </w:rPr>
        <w:t xml:space="preserve">, </w:t>
      </w:r>
      <w:r w:rsidR="006042E0" w:rsidRPr="0019340D">
        <w:rPr>
          <w:rFonts w:ascii="Times New Roman" w:hAnsi="Times New Roman" w:cs="Times New Roman"/>
          <w:b/>
          <w:sz w:val="24"/>
          <w:szCs w:val="24"/>
          <w:lang w:val="kk-KZ"/>
        </w:rPr>
        <w:t xml:space="preserve"> категория  С-О-5, 1 - единица.</w:t>
      </w:r>
    </w:p>
    <w:p w:rsidR="006042E0" w:rsidRPr="0019340D" w:rsidRDefault="006042E0" w:rsidP="006042E0">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6042E0" w:rsidRPr="0019340D" w:rsidRDefault="006042E0" w:rsidP="006042E0">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5937E4" w:rsidRPr="0019340D">
        <w:rPr>
          <w:rFonts w:ascii="Times New Roman" w:eastAsia="Times New Roman" w:hAnsi="Times New Roman" w:cs="Times New Roman"/>
          <w:sz w:val="24"/>
          <w:szCs w:val="24"/>
        </w:rPr>
        <w:t>послевузовское или высшее образование</w:t>
      </w:r>
      <w:r w:rsidR="002D4D93" w:rsidRPr="0019340D">
        <w:rPr>
          <w:rFonts w:ascii="Times New Roman" w:eastAsia="Times New Roman" w:hAnsi="Times New Roman" w:cs="Times New Roman"/>
          <w:sz w:val="24"/>
          <w:szCs w:val="24"/>
          <w:lang w:val="kk-KZ"/>
        </w:rPr>
        <w:t>,</w:t>
      </w:r>
      <w:r w:rsidR="002D4D93" w:rsidRPr="0019340D">
        <w:rPr>
          <w:rFonts w:ascii="Times New Roman" w:hAnsi="Times New Roman" w:cs="Times New Roman"/>
          <w:sz w:val="24"/>
          <w:szCs w:val="24"/>
        </w:rPr>
        <w:t>опыт работы не требуется</w:t>
      </w:r>
      <w:r w:rsidR="002D4D93"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042E0" w:rsidRPr="0019340D" w:rsidRDefault="006042E0" w:rsidP="006042E0">
      <w:pPr>
        <w:spacing w:after="0" w:line="240" w:lineRule="auto"/>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 xml:space="preserve">В пределах компетенции участвовать в подготовке и организации материалов и документов, относящихся к заседанию Департамента; Контроль за работой Управления государственных доходов при Департаменте в части взыскания  налоговой задолженности, обязательных пенсионных взносов и социальных отчислении, способов обеспечения исполнения не выполненного в срок налогового обязательства  и мер принудительного взыскания налоговой задолженности; Проверка документов налогоплательщиков при изменении сроков исполнения налогового обязательства по уплате </w:t>
      </w:r>
      <w:r w:rsidRPr="0019340D">
        <w:rPr>
          <w:rFonts w:ascii="Times New Roman" w:hAnsi="Times New Roman" w:cs="Times New Roman"/>
          <w:sz w:val="24"/>
          <w:szCs w:val="24"/>
        </w:rPr>
        <w:lastRenderedPageBreak/>
        <w:t>налогов и других обязательных платежей в бюджет; Решение других вопросо</w:t>
      </w:r>
      <w:r w:rsidR="002D4D93" w:rsidRPr="0019340D">
        <w:rPr>
          <w:rFonts w:ascii="Times New Roman" w:hAnsi="Times New Roman" w:cs="Times New Roman"/>
          <w:sz w:val="24"/>
          <w:szCs w:val="24"/>
          <w:lang w:val="kk-KZ"/>
        </w:rPr>
        <w:t>в</w:t>
      </w:r>
      <w:r w:rsidRPr="0019340D">
        <w:rPr>
          <w:rFonts w:ascii="Times New Roman" w:hAnsi="Times New Roman" w:cs="Times New Roman"/>
          <w:sz w:val="24"/>
          <w:szCs w:val="24"/>
        </w:rPr>
        <w:t xml:space="preserve">, относящиеся к </w:t>
      </w:r>
      <w:r w:rsidR="00D41B27" w:rsidRPr="0019340D">
        <w:rPr>
          <w:rFonts w:ascii="Times New Roman" w:hAnsi="Times New Roman" w:cs="Times New Roman"/>
          <w:sz w:val="24"/>
          <w:szCs w:val="24"/>
          <w:lang w:val="kk-KZ"/>
        </w:rPr>
        <w:t xml:space="preserve">своей </w:t>
      </w:r>
      <w:r w:rsidR="00D41B27" w:rsidRPr="0019340D">
        <w:rPr>
          <w:rFonts w:ascii="Times New Roman" w:hAnsi="Times New Roman" w:cs="Times New Roman"/>
          <w:sz w:val="24"/>
          <w:szCs w:val="24"/>
        </w:rPr>
        <w:t>компетенции</w:t>
      </w:r>
      <w:r w:rsidRPr="0019340D">
        <w:rPr>
          <w:rFonts w:ascii="Times New Roman" w:hAnsi="Times New Roman" w:cs="Times New Roman"/>
          <w:sz w:val="24"/>
          <w:szCs w:val="24"/>
        </w:rPr>
        <w:t>.</w:t>
      </w:r>
    </w:p>
    <w:p w:rsidR="000D4DAE" w:rsidRPr="0019340D" w:rsidRDefault="00A3070B" w:rsidP="000D4DAE">
      <w:pPr>
        <w:spacing w:after="0" w:line="240" w:lineRule="auto"/>
        <w:ind w:firstLine="70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13</w:t>
      </w:r>
      <w:r w:rsidR="000D4DAE" w:rsidRPr="0019340D">
        <w:rPr>
          <w:rFonts w:ascii="Times New Roman" w:eastAsia="Times New Roman" w:hAnsi="Times New Roman" w:cs="Times New Roman"/>
          <w:b/>
          <w:sz w:val="24"/>
          <w:szCs w:val="24"/>
        </w:rPr>
        <w:t>.</w:t>
      </w:r>
      <w:r w:rsidR="00F149CA">
        <w:rPr>
          <w:rFonts w:ascii="Times New Roman" w:eastAsia="Times New Roman" w:hAnsi="Times New Roman" w:cs="Times New Roman"/>
          <w:b/>
          <w:sz w:val="24"/>
          <w:szCs w:val="24"/>
        </w:rPr>
        <w:t xml:space="preserve"> </w:t>
      </w:r>
      <w:r w:rsidR="000D4DAE" w:rsidRPr="0019340D">
        <w:rPr>
          <w:rFonts w:ascii="Times New Roman" w:eastAsia="Times New Roman" w:hAnsi="Times New Roman" w:cs="Times New Roman"/>
          <w:b/>
          <w:sz w:val="24"/>
          <w:szCs w:val="24"/>
        </w:rPr>
        <w:t>Главный специалист отдела реабилитации и банкротства Управления по работе с задолженностью, категория С-О-5</w:t>
      </w:r>
      <w:r w:rsidR="00D41B27" w:rsidRPr="0019340D">
        <w:rPr>
          <w:rFonts w:ascii="Times New Roman" w:eastAsia="Times New Roman" w:hAnsi="Times New Roman" w:cs="Times New Roman"/>
          <w:b/>
          <w:sz w:val="24"/>
          <w:szCs w:val="24"/>
          <w:lang w:val="kk-KZ"/>
        </w:rPr>
        <w:t>,</w:t>
      </w:r>
      <w:r w:rsidR="000D4DAE" w:rsidRPr="0019340D">
        <w:rPr>
          <w:rFonts w:ascii="Times New Roman" w:eastAsia="Times New Roman" w:hAnsi="Times New Roman" w:cs="Times New Roman"/>
          <w:b/>
          <w:sz w:val="24"/>
          <w:szCs w:val="24"/>
        </w:rPr>
        <w:t xml:space="preserve"> 1 </w:t>
      </w:r>
      <w:r w:rsidR="008A01C4">
        <w:rPr>
          <w:rFonts w:ascii="Times New Roman" w:eastAsia="Times New Roman" w:hAnsi="Times New Roman" w:cs="Times New Roman"/>
          <w:b/>
          <w:sz w:val="24"/>
          <w:szCs w:val="24"/>
        </w:rPr>
        <w:t xml:space="preserve">- </w:t>
      </w:r>
      <w:r w:rsidR="000D4DAE" w:rsidRPr="0019340D">
        <w:rPr>
          <w:rFonts w:ascii="Times New Roman" w:eastAsia="Times New Roman" w:hAnsi="Times New Roman" w:cs="Times New Roman"/>
          <w:b/>
          <w:sz w:val="24"/>
          <w:szCs w:val="24"/>
        </w:rPr>
        <w:t>единица.</w:t>
      </w:r>
    </w:p>
    <w:p w:rsidR="000D4DAE" w:rsidRPr="0019340D" w:rsidRDefault="000D4DAE" w:rsidP="000D4DAE">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0D4DAE" w:rsidRPr="0019340D" w:rsidRDefault="000D4DAE" w:rsidP="000D4DAE">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1522F" w:rsidRPr="0019340D" w:rsidRDefault="000D4DAE" w:rsidP="00CA0D05">
      <w:pPr>
        <w:spacing w:after="0" w:line="240" w:lineRule="auto"/>
        <w:ind w:firstLine="851"/>
        <w:jc w:val="both"/>
        <w:rPr>
          <w:rFonts w:ascii="Times New Roman" w:eastAsia="Times New Roman" w:hAnsi="Times New Roman" w:cs="Times New Roman"/>
          <w:sz w:val="24"/>
          <w:szCs w:val="24"/>
        </w:rPr>
      </w:pPr>
      <w:r w:rsidRPr="0019340D">
        <w:rPr>
          <w:rFonts w:ascii="Times New Roman" w:eastAsia="Times New Roman" w:hAnsi="Times New Roman" w:cs="Times New Roman"/>
          <w:b/>
          <w:sz w:val="24"/>
          <w:szCs w:val="24"/>
        </w:rPr>
        <w:t>Функциональные обязанности:</w:t>
      </w:r>
      <w:r w:rsidRPr="0019340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D41B27" w:rsidRPr="0019340D" w:rsidRDefault="00A3070B" w:rsidP="00A3070B">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14</w:t>
      </w:r>
      <w:r w:rsidR="00D41B27" w:rsidRPr="001934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D41B27" w:rsidRPr="0019340D">
        <w:rPr>
          <w:rFonts w:ascii="Times New Roman" w:eastAsia="Times New Roman" w:hAnsi="Times New Roman" w:cs="Times New Roman"/>
          <w:b/>
          <w:sz w:val="24"/>
          <w:szCs w:val="24"/>
        </w:rPr>
        <w:t xml:space="preserve">Главный специалист отдела реабилитации и банкротства Управления по работе с задолженностью, категория С-О-5 </w:t>
      </w:r>
      <w:r w:rsidR="00D41B27"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16.01.2022г.), </w:t>
      </w:r>
      <w:r w:rsidR="00D41B27" w:rsidRPr="0019340D">
        <w:rPr>
          <w:rFonts w:ascii="Times New Roman" w:eastAsia="Times New Roman" w:hAnsi="Times New Roman" w:cs="Times New Roman"/>
          <w:b/>
          <w:sz w:val="24"/>
          <w:szCs w:val="24"/>
        </w:rPr>
        <w:t>1</w:t>
      </w:r>
      <w:r w:rsidR="008A01C4">
        <w:rPr>
          <w:rFonts w:ascii="Times New Roman" w:eastAsia="Times New Roman" w:hAnsi="Times New Roman" w:cs="Times New Roman"/>
          <w:b/>
          <w:sz w:val="24"/>
          <w:szCs w:val="24"/>
        </w:rPr>
        <w:t xml:space="preserve"> -</w:t>
      </w:r>
      <w:r w:rsidR="00D41B27" w:rsidRPr="0019340D">
        <w:rPr>
          <w:rFonts w:ascii="Times New Roman" w:eastAsia="Times New Roman" w:hAnsi="Times New Roman" w:cs="Times New Roman"/>
          <w:b/>
          <w:sz w:val="24"/>
          <w:szCs w:val="24"/>
        </w:rPr>
        <w:t xml:space="preserve"> единица.</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rPr>
        <w:t>опыт работы не требуется</w:t>
      </w:r>
      <w:r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41B27" w:rsidRPr="0019340D" w:rsidRDefault="00D41B27" w:rsidP="00D41B27">
      <w:pPr>
        <w:spacing w:after="0" w:line="240" w:lineRule="auto"/>
        <w:ind w:firstLine="851"/>
        <w:jc w:val="both"/>
        <w:rPr>
          <w:rFonts w:ascii="Times New Roman" w:eastAsia="Times New Roman" w:hAnsi="Times New Roman" w:cs="Times New Roman"/>
          <w:sz w:val="24"/>
          <w:szCs w:val="24"/>
        </w:rPr>
      </w:pPr>
      <w:r w:rsidRPr="0019340D">
        <w:rPr>
          <w:rFonts w:ascii="Times New Roman" w:eastAsia="Times New Roman" w:hAnsi="Times New Roman" w:cs="Times New Roman"/>
          <w:b/>
          <w:sz w:val="24"/>
          <w:szCs w:val="24"/>
        </w:rPr>
        <w:t>Функциональные обязанности:</w:t>
      </w:r>
      <w:r w:rsidRPr="0019340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D41B27" w:rsidRPr="0019340D" w:rsidRDefault="00A3070B" w:rsidP="00F149CA">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15</w:t>
      </w:r>
      <w:r w:rsidR="00D41B27" w:rsidRPr="0019340D">
        <w:rPr>
          <w:rFonts w:ascii="Times New Roman" w:eastAsia="Times New Roman" w:hAnsi="Times New Roman" w:cs="Times New Roman"/>
          <w:b/>
          <w:sz w:val="24"/>
          <w:szCs w:val="24"/>
        </w:rPr>
        <w:t>.</w:t>
      </w:r>
      <w:r w:rsidR="00F149CA">
        <w:rPr>
          <w:rFonts w:ascii="Times New Roman" w:eastAsia="Times New Roman" w:hAnsi="Times New Roman" w:cs="Times New Roman"/>
          <w:b/>
          <w:sz w:val="24"/>
          <w:szCs w:val="24"/>
        </w:rPr>
        <w:t xml:space="preserve"> </w:t>
      </w:r>
      <w:r w:rsidR="00D41B27" w:rsidRPr="0019340D">
        <w:rPr>
          <w:rFonts w:ascii="Times New Roman" w:eastAsia="Times New Roman" w:hAnsi="Times New Roman" w:cs="Times New Roman"/>
          <w:b/>
          <w:sz w:val="24"/>
          <w:szCs w:val="24"/>
        </w:rPr>
        <w:t xml:space="preserve">Главный специалист Управления </w:t>
      </w:r>
      <w:r w:rsidR="00D41B27" w:rsidRPr="0019340D">
        <w:rPr>
          <w:rFonts w:ascii="Times New Roman" w:eastAsia="Times New Roman" w:hAnsi="Times New Roman" w:cs="Times New Roman"/>
          <w:b/>
          <w:sz w:val="24"/>
          <w:szCs w:val="24"/>
          <w:lang w:val="kk-KZ"/>
        </w:rPr>
        <w:t>налогооблажения нерезидентов</w:t>
      </w:r>
      <w:r w:rsidR="00D41B27" w:rsidRPr="0019340D">
        <w:rPr>
          <w:rFonts w:ascii="Times New Roman" w:eastAsia="Times New Roman" w:hAnsi="Times New Roman" w:cs="Times New Roman"/>
          <w:b/>
          <w:sz w:val="24"/>
          <w:szCs w:val="24"/>
        </w:rPr>
        <w:t xml:space="preserve">, категория С-О-5 </w:t>
      </w:r>
      <w:r w:rsidR="00D41B27"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16.0</w:t>
      </w:r>
      <w:r w:rsidR="00C723D6" w:rsidRPr="0019340D">
        <w:rPr>
          <w:rFonts w:ascii="Times New Roman" w:hAnsi="Times New Roman" w:cs="Times New Roman"/>
          <w:b/>
          <w:sz w:val="24"/>
          <w:szCs w:val="24"/>
          <w:lang w:val="kk-KZ"/>
        </w:rPr>
        <w:t>6</w:t>
      </w:r>
      <w:r w:rsidR="00D41B27" w:rsidRPr="0019340D">
        <w:rPr>
          <w:rFonts w:ascii="Times New Roman" w:hAnsi="Times New Roman" w:cs="Times New Roman"/>
          <w:b/>
          <w:sz w:val="24"/>
          <w:szCs w:val="24"/>
          <w:lang w:val="kk-KZ"/>
        </w:rPr>
        <w:t xml:space="preserve">.2022г.), </w:t>
      </w:r>
      <w:r w:rsidR="00D41B27" w:rsidRPr="0019340D">
        <w:rPr>
          <w:rFonts w:ascii="Times New Roman" w:eastAsia="Times New Roman" w:hAnsi="Times New Roman" w:cs="Times New Roman"/>
          <w:b/>
          <w:sz w:val="24"/>
          <w:szCs w:val="24"/>
        </w:rPr>
        <w:t xml:space="preserve">1 </w:t>
      </w:r>
      <w:r w:rsidR="00E43957">
        <w:rPr>
          <w:rFonts w:ascii="Times New Roman" w:eastAsia="Times New Roman" w:hAnsi="Times New Roman" w:cs="Times New Roman"/>
          <w:b/>
          <w:sz w:val="24"/>
          <w:szCs w:val="24"/>
        </w:rPr>
        <w:t xml:space="preserve">- </w:t>
      </w:r>
      <w:r w:rsidR="00D41B27" w:rsidRPr="0019340D">
        <w:rPr>
          <w:rFonts w:ascii="Times New Roman" w:eastAsia="Times New Roman" w:hAnsi="Times New Roman" w:cs="Times New Roman"/>
          <w:b/>
          <w:sz w:val="24"/>
          <w:szCs w:val="24"/>
        </w:rPr>
        <w:t>единица.</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lastRenderedPageBreak/>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rPr>
        <w:t>опыт работы не требуется</w:t>
      </w:r>
      <w:r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723D6" w:rsidRPr="0019340D" w:rsidRDefault="00D41B27" w:rsidP="00C723D6">
      <w:pPr>
        <w:pStyle w:val="a5"/>
        <w:spacing w:before="0" w:beforeAutospacing="0" w:after="0" w:afterAutospacing="0"/>
        <w:jc w:val="both"/>
      </w:pPr>
      <w:r w:rsidRPr="0019340D">
        <w:rPr>
          <w:b/>
        </w:rPr>
        <w:t>Функциональные обязанности:</w:t>
      </w:r>
      <w:r w:rsidR="00C723D6" w:rsidRPr="0019340D">
        <w:t xml:space="preserve">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11" w:anchor="z37" w:history="1">
        <w:r w:rsidR="00C723D6" w:rsidRPr="0019340D">
          <w:t>законодательством</w:t>
        </w:r>
      </w:hyperlink>
      <w:r w:rsidR="00C723D6" w:rsidRPr="0019340D">
        <w:t xml:space="preserve">, обращения граждан; </w:t>
      </w:r>
      <w:r w:rsidR="00C723D6" w:rsidRPr="0019340D">
        <w:rPr>
          <w:spacing w:val="2"/>
        </w:rPr>
        <w:t xml:space="preserve">администрирование специальных платежей и налогов </w:t>
      </w:r>
      <w:r w:rsidR="00C723D6" w:rsidRPr="0019340D">
        <w:rPr>
          <w:spacing w:val="2"/>
          <w:lang w:val="kk-KZ"/>
        </w:rPr>
        <w:t>не</w:t>
      </w:r>
      <w:r w:rsidR="00C723D6" w:rsidRPr="0019340D">
        <w:rPr>
          <w:spacing w:val="2"/>
        </w:rPr>
        <w:t xml:space="preserve">дропользователей,осуществление налогового </w:t>
      </w:r>
      <w:r w:rsidR="00C723D6" w:rsidRPr="0019340D">
        <w:rPr>
          <w:spacing w:val="2"/>
          <w:lang w:val="kk-KZ"/>
        </w:rPr>
        <w:t xml:space="preserve">контроля </w:t>
      </w:r>
      <w:r w:rsidR="00C723D6" w:rsidRPr="0019340D">
        <w:rPr>
          <w:spacing w:val="2"/>
        </w:rPr>
        <w:t>по исполнениюнедропользователями налоговых обязательств в соответствии с положениями контрактов на недропользование;администрирование</w:t>
      </w:r>
      <w:r w:rsidR="00C723D6" w:rsidRPr="0019340D">
        <w:rPr>
          <w:spacing w:val="14"/>
        </w:rPr>
        <w:t xml:space="preserve">  и налоговый контроль </w:t>
      </w:r>
      <w:r w:rsidR="00C723D6" w:rsidRPr="0019340D">
        <w:rPr>
          <w:spacing w:val="2"/>
        </w:rPr>
        <w:t>нерезидентов</w:t>
      </w:r>
      <w:r w:rsidR="00C723D6" w:rsidRPr="0019340D">
        <w:rPr>
          <w:spacing w:val="2"/>
          <w:lang w:val="kk-KZ"/>
        </w:rPr>
        <w:t>,</w:t>
      </w:r>
      <w:r w:rsidR="00C723D6" w:rsidRPr="0019340D">
        <w:rPr>
          <w:spacing w:val="2"/>
        </w:rPr>
        <w:t xml:space="preserve">крупных налогоплательщиков, подлежащих мониторингу; осуществление налогового </w:t>
      </w:r>
      <w:r w:rsidR="00C723D6" w:rsidRPr="0019340D">
        <w:rPr>
          <w:spacing w:val="2"/>
          <w:lang w:val="kk-KZ"/>
        </w:rPr>
        <w:t xml:space="preserve">контроля </w:t>
      </w:r>
      <w:r w:rsidR="00C723D6" w:rsidRPr="0019340D">
        <w:rPr>
          <w:spacing w:val="2"/>
        </w:rPr>
        <w:t xml:space="preserve">правомерности применения нерезидентами, недропользователями положений международных договоров в порядке, установленном </w:t>
      </w:r>
      <w:hyperlink r:id="rId12" w:history="1">
        <w:r w:rsidR="00C723D6" w:rsidRPr="0019340D">
          <w:rPr>
            <w:spacing w:val="2"/>
          </w:rPr>
          <w:t>Кодексом</w:t>
        </w:r>
      </w:hyperlink>
      <w:r w:rsidR="00C723D6" w:rsidRPr="0019340D">
        <w:rPr>
          <w:spacing w:val="2"/>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00C723D6" w:rsidRPr="0019340D">
        <w:rPr>
          <w:spacing w:val="2"/>
          <w:lang w:val="kk-KZ"/>
        </w:rPr>
        <w:t xml:space="preserve">своевременное </w:t>
      </w:r>
      <w:r w:rsidR="00C723D6" w:rsidRPr="0019340D">
        <w:rPr>
          <w:spacing w:val="11"/>
        </w:rPr>
        <w:t>рассмотрение</w:t>
      </w:r>
      <w:r w:rsidR="00C723D6" w:rsidRPr="0019340D">
        <w:rPr>
          <w:spacing w:val="11"/>
          <w:lang w:val="kk-KZ"/>
        </w:rPr>
        <w:t xml:space="preserve"> налоговых </w:t>
      </w:r>
      <w:r w:rsidR="00C723D6" w:rsidRPr="0019340D">
        <w:rPr>
          <w:spacing w:val="11"/>
        </w:rPr>
        <w:t xml:space="preserve">заявлений </w:t>
      </w:r>
      <w:r w:rsidR="00C723D6" w:rsidRPr="0019340D">
        <w:rPr>
          <w:spacing w:val="8"/>
        </w:rPr>
        <w:t xml:space="preserve">на </w:t>
      </w:r>
      <w:r w:rsidR="00C723D6" w:rsidRPr="0019340D">
        <w:rPr>
          <w:spacing w:val="2"/>
        </w:rPr>
        <w:t>возврат уплаченного подоходного налога из бюджета или условного банковского вклада</w:t>
      </w:r>
      <w:r w:rsidR="00C723D6" w:rsidRPr="0019340D">
        <w:rPr>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00C723D6" w:rsidRPr="0019340D">
        <w:t xml:space="preserve">на официальных документах, в соответствии с международным договором, ратифицированным Республикой Казахстан; </w:t>
      </w:r>
      <w:r w:rsidR="00C723D6" w:rsidRPr="0019340D">
        <w:rPr>
          <w:spacing w:val="6"/>
        </w:rPr>
        <w:t xml:space="preserve">проведение в установленные сроки </w:t>
      </w:r>
      <w:r w:rsidR="00C723D6" w:rsidRPr="0019340D">
        <w:rPr>
          <w:spacing w:val="2"/>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00C723D6" w:rsidRPr="0019340D">
        <w:rPr>
          <w:spacing w:val="-5"/>
        </w:rPr>
        <w:t xml:space="preserve">проведение </w:t>
      </w:r>
      <w:r w:rsidR="00C723D6" w:rsidRPr="0019340D">
        <w:rPr>
          <w:spacing w:val="-5"/>
          <w:lang w:val="kk-KZ"/>
        </w:rPr>
        <w:t xml:space="preserve">камерального контроля налоговых отчетностей </w:t>
      </w:r>
      <w:r w:rsidR="00C723D6" w:rsidRPr="0019340D">
        <w:rPr>
          <w:spacing w:val="2"/>
        </w:rPr>
        <w:t>недропользователей</w:t>
      </w:r>
      <w:r w:rsidR="00C723D6" w:rsidRPr="0019340D">
        <w:rPr>
          <w:spacing w:val="-5"/>
        </w:rPr>
        <w:t xml:space="preserve"> по реестру </w:t>
      </w:r>
      <w:r w:rsidR="00C723D6" w:rsidRPr="0019340D">
        <w:rPr>
          <w:spacing w:val="2"/>
        </w:rPr>
        <w:t>процедур камерального контроля «Қыран» согласно утвержденного графика</w:t>
      </w:r>
      <w:r w:rsidR="0037137E" w:rsidRPr="0019340D">
        <w:rPr>
          <w:spacing w:val="-5"/>
          <w:lang w:val="kk-KZ"/>
        </w:rPr>
        <w:t>.</w:t>
      </w:r>
    </w:p>
    <w:p w:rsidR="0098629D" w:rsidRPr="0019340D" w:rsidRDefault="00F149CA" w:rsidP="0098629D">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A3070B">
        <w:rPr>
          <w:rFonts w:ascii="Times New Roman" w:hAnsi="Times New Roman" w:cs="Times New Roman"/>
          <w:b/>
          <w:sz w:val="24"/>
          <w:szCs w:val="24"/>
          <w:lang w:val="kk-KZ"/>
        </w:rPr>
        <w:t>6</w:t>
      </w:r>
      <w:r w:rsidR="0098629D" w:rsidRPr="0019340D">
        <w:rPr>
          <w:rFonts w:ascii="Times New Roman" w:hAnsi="Times New Roman" w:cs="Times New Roman"/>
          <w:b/>
          <w:sz w:val="24"/>
          <w:szCs w:val="24"/>
          <w:lang w:val="kk-KZ"/>
        </w:rPr>
        <w:t>. Главный специалист  отдела выездных таможенных проверок уравления таможенного контроля после выпуска товаров, категория  С-О-5, 1 - единица.</w:t>
      </w:r>
    </w:p>
    <w:p w:rsidR="0098629D" w:rsidRPr="0019340D" w:rsidRDefault="0098629D" w:rsidP="0098629D">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8629D" w:rsidRPr="0019340D" w:rsidRDefault="0098629D" w:rsidP="0098629D">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44369A"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C1DF0" w:rsidRPr="0019340D" w:rsidRDefault="0098629D" w:rsidP="009A2895">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009A2895" w:rsidRPr="0019340D">
        <w:rPr>
          <w:rFonts w:ascii="Times New Roman" w:eastAsia="Times New Roman" w:hAnsi="Times New Roman" w:cs="Times New Roman"/>
          <w:sz w:val="24"/>
          <w:szCs w:val="24"/>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заявления и жалобы граждан по вопросам, входящим в компетенцию Управления, рассматривает </w:t>
      </w:r>
      <w:r w:rsidR="009A2895" w:rsidRPr="0019340D">
        <w:rPr>
          <w:rFonts w:ascii="Times New Roman" w:eastAsia="Times New Roman" w:hAnsi="Times New Roman" w:cs="Times New Roman"/>
          <w:sz w:val="24"/>
          <w:szCs w:val="24"/>
        </w:rPr>
        <w:lastRenderedPageBreak/>
        <w:t>обращения государственных органов и иных юридических лиц по вопросам, входящим в компетенцию управления, вносит руководству отдела рекомендации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выездных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проверок внешнеэкономической, финансово-хозяйственной и иной деятельности, проводимых отделом,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базу дан</w:t>
      </w:r>
      <w:r w:rsidR="00E054E7" w:rsidRPr="0019340D">
        <w:rPr>
          <w:rFonts w:ascii="Times New Roman" w:eastAsia="Times New Roman" w:hAnsi="Times New Roman" w:cs="Times New Roman"/>
          <w:sz w:val="24"/>
          <w:szCs w:val="24"/>
        </w:rPr>
        <w:t>ных условно выпущенных товаров.</w:t>
      </w:r>
      <w:r w:rsidR="009A2895" w:rsidRPr="0019340D">
        <w:rPr>
          <w:rFonts w:ascii="Times New Roman" w:eastAsia="Times New Roman" w:hAnsi="Times New Roman" w:cs="Times New Roman"/>
          <w:sz w:val="24"/>
          <w:szCs w:val="24"/>
        </w:rPr>
        <w:t xml:space="preserve"> Проводит своевременный контроль за представленными участниками ВЭД учетами по условно выпущенным товарам, проводит таможенный осмотр помещений и территорий, осуществляет контроль за целевым использованием условно выпущенных товаров, проводит таможенный контроль за товарами и транспортными средствами, находящимися под таможенным контролем,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w:t>
      </w:r>
      <w:r w:rsidR="009A2895" w:rsidRPr="0019340D">
        <w:rPr>
          <w:rFonts w:ascii="Times New Roman" w:eastAsia="Times New Roman" w:hAnsi="Times New Roman" w:cs="Times New Roman"/>
          <w:sz w:val="24"/>
          <w:szCs w:val="24"/>
        </w:rPr>
        <w:br/>
      </w:r>
      <w:r w:rsidR="00A3070B">
        <w:rPr>
          <w:rFonts w:ascii="Times New Roman" w:eastAsia="Times New Roman" w:hAnsi="Times New Roman" w:cs="Times New Roman"/>
          <w:b/>
          <w:sz w:val="24"/>
          <w:szCs w:val="24"/>
          <w:lang w:val="kk-KZ"/>
        </w:rPr>
        <w:t xml:space="preserve">        17</w:t>
      </w:r>
      <w:r w:rsidR="007C1DF0" w:rsidRPr="0019340D">
        <w:rPr>
          <w:rFonts w:ascii="Times New Roman" w:eastAsia="Times New Roman" w:hAnsi="Times New Roman" w:cs="Times New Roman"/>
          <w:b/>
          <w:sz w:val="24"/>
          <w:szCs w:val="24"/>
          <w:lang w:val="kk-KZ"/>
        </w:rPr>
        <w:t>. Главный специалист</w:t>
      </w:r>
      <w:r w:rsidR="00E87FDB">
        <w:rPr>
          <w:rFonts w:ascii="Times New Roman" w:eastAsia="Times New Roman" w:hAnsi="Times New Roman" w:cs="Times New Roman"/>
          <w:b/>
          <w:sz w:val="24"/>
          <w:szCs w:val="24"/>
          <w:lang w:val="kk-KZ"/>
        </w:rPr>
        <w:t xml:space="preserve"> </w:t>
      </w:r>
      <w:r w:rsidR="007C1DF0" w:rsidRPr="0019340D">
        <w:rPr>
          <w:rFonts w:ascii="Times New Roman" w:eastAsia="Times New Roman" w:hAnsi="Times New Roman" w:cs="Times New Roman"/>
          <w:b/>
          <w:sz w:val="24"/>
          <w:szCs w:val="24"/>
          <w:lang w:val="kk-KZ"/>
        </w:rPr>
        <w:t xml:space="preserve">отдела классификации товаров Управления тарифного регулирования,  </w:t>
      </w:r>
      <w:r w:rsidR="007C1DF0" w:rsidRPr="0019340D">
        <w:rPr>
          <w:rFonts w:ascii="Times New Roman" w:eastAsia="Times New Roman" w:hAnsi="Times New Roman" w:cs="Times New Roman"/>
          <w:b/>
          <w:sz w:val="24"/>
          <w:szCs w:val="24"/>
        </w:rPr>
        <w:t xml:space="preserve">категория </w:t>
      </w:r>
      <w:r w:rsidR="007C1DF0" w:rsidRPr="0019340D">
        <w:rPr>
          <w:rFonts w:ascii="Times New Roman" w:eastAsia="Times New Roman" w:hAnsi="Times New Roman" w:cs="Times New Roman"/>
          <w:b/>
          <w:sz w:val="24"/>
          <w:szCs w:val="24"/>
          <w:lang w:val="kk-KZ"/>
        </w:rPr>
        <w:t>С-О-5,  1</w:t>
      </w:r>
      <w:r w:rsidR="008A01C4">
        <w:rPr>
          <w:rFonts w:ascii="Times New Roman" w:eastAsia="Times New Roman" w:hAnsi="Times New Roman" w:cs="Times New Roman"/>
          <w:b/>
          <w:sz w:val="24"/>
          <w:szCs w:val="24"/>
          <w:lang w:val="kk-KZ"/>
        </w:rPr>
        <w:t xml:space="preserve"> -</w:t>
      </w:r>
      <w:r w:rsidR="007C1DF0" w:rsidRPr="0019340D">
        <w:rPr>
          <w:rFonts w:ascii="Times New Roman" w:eastAsia="Times New Roman" w:hAnsi="Times New Roman" w:cs="Times New Roman"/>
          <w:b/>
          <w:sz w:val="24"/>
          <w:szCs w:val="24"/>
          <w:lang w:val="kk-KZ"/>
        </w:rPr>
        <w:t xml:space="preserve"> единица.</w:t>
      </w:r>
    </w:p>
    <w:p w:rsidR="007C1DF0" w:rsidRPr="0019340D" w:rsidRDefault="007C1DF0" w:rsidP="007C1DF0">
      <w:pPr>
        <w:spacing w:after="0" w:line="240" w:lineRule="auto"/>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rPr>
        <w:t xml:space="preserve">Должностной оклад в зависимости от выслуги лет </w:t>
      </w:r>
      <w:r w:rsidRPr="0019340D">
        <w:rPr>
          <w:rFonts w:ascii="Times New Roman" w:eastAsia="Times New Roman" w:hAnsi="Times New Roman" w:cs="Times New Roman"/>
          <w:b/>
          <w:sz w:val="24"/>
          <w:szCs w:val="24"/>
          <w:lang w:val="kk-KZ"/>
        </w:rPr>
        <w:t xml:space="preserve">от 108305,64 </w:t>
      </w:r>
      <w:r w:rsidRPr="0019340D">
        <w:rPr>
          <w:rFonts w:ascii="Times New Roman" w:eastAsia="Times New Roman" w:hAnsi="Times New Roman" w:cs="Times New Roman"/>
          <w:b/>
          <w:sz w:val="24"/>
          <w:szCs w:val="24"/>
        </w:rPr>
        <w:t>до 146177,22 тенге</w:t>
      </w:r>
      <w:r w:rsidRPr="0019340D">
        <w:rPr>
          <w:rFonts w:ascii="Times New Roman" w:eastAsia="Times New Roman" w:hAnsi="Times New Roman" w:cs="Times New Roman"/>
          <w:b/>
          <w:sz w:val="24"/>
          <w:szCs w:val="24"/>
          <w:lang w:val="kk-KZ"/>
        </w:rPr>
        <w:t>.</w:t>
      </w:r>
    </w:p>
    <w:p w:rsidR="007C1DF0" w:rsidRPr="0019340D" w:rsidRDefault="007C1DF0" w:rsidP="007C1DF0">
      <w:pPr>
        <w:spacing w:after="0" w:line="240" w:lineRule="auto"/>
        <w:ind w:firstLine="708"/>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eastAsia="Times New Roman" w:hAnsi="Times New Roman" w:cs="Times New Roman"/>
          <w:sz w:val="24"/>
          <w:szCs w:val="24"/>
        </w:rPr>
        <w:t>опыт работы не требуется</w:t>
      </w:r>
      <w:r w:rsidRPr="0019340D">
        <w:rPr>
          <w:rFonts w:ascii="Times New Roman" w:eastAsia="Times New Roman" w:hAnsi="Times New Roman" w:cs="Times New Roman"/>
          <w:sz w:val="24"/>
          <w:szCs w:val="24"/>
          <w:lang w:val="kk-KZ"/>
        </w:rPr>
        <w:t>: право</w:t>
      </w:r>
      <w:r w:rsidRPr="0019340D">
        <w:rPr>
          <w:rFonts w:ascii="Times New Roman" w:eastAsia="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C38F7" w:rsidRPr="0019340D" w:rsidRDefault="007C1DF0" w:rsidP="001374EB">
      <w:pPr>
        <w:widowControl w:val="0"/>
        <w:spacing w:after="0" w:line="259" w:lineRule="auto"/>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Функциональные обязанности:</w:t>
      </w:r>
      <w:r w:rsidRPr="0019340D">
        <w:rPr>
          <w:rFonts w:ascii="Times New Roman" w:eastAsia="Times New Roman" w:hAnsi="Times New Roman" w:cs="Times New Roman"/>
          <w:sz w:val="24"/>
          <w:szCs w:val="24"/>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19340D">
        <w:rPr>
          <w:rFonts w:ascii="Times New Roman" w:eastAsia="Times New Roman" w:hAnsi="Times New Roman" w:cs="Times New Roman"/>
          <w:sz w:val="24"/>
          <w:szCs w:val="24"/>
          <w:lang w:val="kk-KZ"/>
        </w:rPr>
        <w:t xml:space="preserve"> Департамента и</w:t>
      </w:r>
      <w:r w:rsidRPr="0019340D">
        <w:rPr>
          <w:rFonts w:ascii="Times New Roman" w:eastAsia="Times New Roman" w:hAnsi="Times New Roman" w:cs="Times New Roman"/>
          <w:sz w:val="24"/>
          <w:szCs w:val="24"/>
        </w:rPr>
        <w:t xml:space="preserve"> Комитета.</w:t>
      </w:r>
      <w:r w:rsidR="00C32C5C" w:rsidRPr="0019340D">
        <w:rPr>
          <w:rFonts w:ascii="Times New Roman" w:eastAsia="Times New Roman" w:hAnsi="Times New Roman" w:cs="Times New Roman"/>
          <w:sz w:val="24"/>
          <w:szCs w:val="24"/>
          <w:lang w:val="kk-KZ"/>
        </w:rPr>
        <w:t>Р</w:t>
      </w:r>
      <w:r w:rsidRPr="0019340D">
        <w:rPr>
          <w:rFonts w:ascii="Times New Roman" w:eastAsia="Times New Roman" w:hAnsi="Times New Roman" w:cs="Times New Roman"/>
          <w:sz w:val="24"/>
          <w:szCs w:val="24"/>
        </w:rPr>
        <w:t>ассматривает письма, заявления и жалобы граждан по вопросам, входящим в компетенцию Отдела.</w:t>
      </w:r>
      <w:r w:rsidR="00C32C5C" w:rsidRPr="0019340D">
        <w:rPr>
          <w:rFonts w:ascii="Times New Roman" w:eastAsia="Times New Roman" w:hAnsi="Times New Roman" w:cs="Times New Roman"/>
          <w:sz w:val="24"/>
          <w:szCs w:val="24"/>
          <w:lang w:val="kk-KZ"/>
        </w:rPr>
        <w:t>Р</w:t>
      </w:r>
      <w:r w:rsidRPr="0019340D">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Отдела.</w:t>
      </w:r>
      <w:r w:rsidRPr="0019340D">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w:t>
      </w:r>
      <w:r w:rsidR="00C32C5C" w:rsidRPr="0019340D">
        <w:rPr>
          <w:rFonts w:ascii="Times New Roman" w:eastAsia="Times New Roman" w:hAnsi="Times New Roman" w:cs="Times New Roman"/>
          <w:sz w:val="24"/>
          <w:szCs w:val="24"/>
        </w:rPr>
        <w:t>ющие функциональные обязанности</w:t>
      </w:r>
      <w:r w:rsidR="00C32C5C" w:rsidRPr="0019340D">
        <w:rPr>
          <w:rFonts w:ascii="Times New Roman" w:eastAsia="Times New Roman" w:hAnsi="Times New Roman" w:cs="Times New Roman"/>
          <w:sz w:val="24"/>
          <w:szCs w:val="24"/>
          <w:lang w:val="kk-KZ"/>
        </w:rPr>
        <w:t>. П</w:t>
      </w:r>
      <w:r w:rsidRPr="0019340D">
        <w:rPr>
          <w:rFonts w:ascii="Times New Roman" w:eastAsia="Times New Roman" w:hAnsi="Times New Roman" w:cs="Times New Roman"/>
          <w:sz w:val="24"/>
          <w:szCs w:val="24"/>
        </w:rPr>
        <w:t>редоставляет ответы на контрольные запросы КГД МФ РК, а также вышестоящих правоохранительных</w:t>
      </w:r>
      <w:r w:rsidR="00C32C5C" w:rsidRPr="0019340D">
        <w:rPr>
          <w:rFonts w:ascii="Times New Roman" w:eastAsia="Times New Roman" w:hAnsi="Times New Roman" w:cs="Times New Roman"/>
          <w:sz w:val="24"/>
          <w:szCs w:val="24"/>
        </w:rPr>
        <w:t xml:space="preserve"> органов</w:t>
      </w:r>
      <w:r w:rsidR="00C32C5C" w:rsidRPr="0019340D">
        <w:rPr>
          <w:rFonts w:ascii="Times New Roman" w:eastAsia="Times New Roman" w:hAnsi="Times New Roman" w:cs="Times New Roman"/>
          <w:sz w:val="24"/>
          <w:szCs w:val="24"/>
          <w:lang w:val="kk-KZ"/>
        </w:rPr>
        <w:t>.О</w:t>
      </w:r>
      <w:r w:rsidRPr="0019340D">
        <w:rPr>
          <w:rFonts w:ascii="Times New Roman" w:eastAsia="Times New Roman" w:hAnsi="Times New Roman" w:cs="Times New Roman"/>
          <w:sz w:val="24"/>
          <w:szCs w:val="24"/>
          <w:lang w:val="kk-KZ"/>
        </w:rPr>
        <w:t>беспечивает соблюдение регламентов и стандартов работ по оказанию государственных услуг в соответствии со стандартами оказания государственных услуг, входящих в компетенцию отдела</w:t>
      </w:r>
      <w:r w:rsidR="00C32C5C" w:rsidRPr="0019340D">
        <w:rPr>
          <w:rFonts w:ascii="Times New Roman" w:eastAsia="Times New Roman" w:hAnsi="Times New Roman" w:cs="Times New Roman"/>
          <w:sz w:val="24"/>
          <w:szCs w:val="24"/>
          <w:lang w:val="kk-KZ"/>
        </w:rPr>
        <w:t>. О</w:t>
      </w:r>
      <w:r w:rsidRPr="0019340D">
        <w:rPr>
          <w:rFonts w:ascii="Times New Roman" w:eastAsia="Times New Roman" w:hAnsi="Times New Roman" w:cs="Times New Roman"/>
          <w:sz w:val="24"/>
          <w:szCs w:val="24"/>
          <w:lang w:val="kk-KZ"/>
        </w:rPr>
        <w:t xml:space="preserve">казывает государственную услугу при подачи заявлений </w:t>
      </w:r>
      <w:r w:rsidRPr="0019340D">
        <w:rPr>
          <w:rFonts w:ascii="Times New Roman" w:eastAsia="Times New Roman" w:hAnsi="Times New Roman" w:cs="Times New Roman"/>
          <w:sz w:val="24"/>
          <w:szCs w:val="24"/>
          <w:lang w:val="kk-KZ"/>
        </w:rPr>
        <w:lastRenderedPageBreak/>
        <w:t>о принятии предварительного решения по классификации товаров в соответствии со статьями с Главой 4 статьи 44, 45 Кодекса РК «О таможенном регулировании в РК»  выносит предварительные  решения  согласно форме и правил выдачи предварительного решения по классификации товара в соответствии с ТН ВЭД ЕАЭС, утвержденных приказом  Министра финансов Республика Казахстан №200 от 16.02.2018г.</w:t>
      </w:r>
      <w:r w:rsidR="00C32C5C"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iCs/>
          <w:sz w:val="24"/>
          <w:szCs w:val="24"/>
          <w:lang w:val="kk-KZ"/>
        </w:rPr>
        <w:t xml:space="preserve">огласно приказу КГД МФ РК от 16.02.2018г. №210 «Об утверждении Правил принятия и формы решения о классификации товаров» </w:t>
      </w:r>
      <w:r w:rsidRPr="0019340D">
        <w:rPr>
          <w:rFonts w:ascii="Times New Roman" w:eastAsia="Times New Roman" w:hAnsi="Times New Roman" w:cs="Times New Roman"/>
          <w:sz w:val="24"/>
          <w:szCs w:val="24"/>
          <w:lang w:val="kk-KZ"/>
        </w:rPr>
        <w:t xml:space="preserve">выносит классификационные решения после выпуска товаров по </w:t>
      </w:r>
      <w:r w:rsidRPr="0019340D">
        <w:rPr>
          <w:rFonts w:ascii="Times New Roman" w:eastAsia="Times New Roman" w:hAnsi="Times New Roman" w:cs="Times New Roman"/>
          <w:sz w:val="24"/>
          <w:szCs w:val="24"/>
        </w:rPr>
        <w:t xml:space="preserve">форме решения по классификации товаров согласно </w:t>
      </w:r>
      <w:r w:rsidRPr="0019340D">
        <w:rPr>
          <w:rFonts w:ascii="Times New Roman" w:eastAsia="Times New Roman" w:hAnsi="Times New Roman" w:cs="Times New Roman"/>
          <w:sz w:val="24"/>
          <w:szCs w:val="24"/>
          <w:lang w:val="kk-KZ"/>
        </w:rPr>
        <w:t>Приложение 2 к приказу Министра финансов Республики Казахстан от 16 февраля 2018</w:t>
      </w:r>
      <w:r w:rsidR="004D1BC5" w:rsidRPr="0019340D">
        <w:rPr>
          <w:rFonts w:ascii="Times New Roman" w:eastAsia="Times New Roman" w:hAnsi="Times New Roman" w:cs="Times New Roman"/>
          <w:sz w:val="24"/>
          <w:szCs w:val="24"/>
          <w:lang w:val="kk-KZ"/>
        </w:rPr>
        <w:t xml:space="preserve"> года № 210. Д</w:t>
      </w:r>
      <w:r w:rsidRPr="0019340D">
        <w:rPr>
          <w:rFonts w:ascii="Times New Roman" w:eastAsia="Times New Roman" w:hAnsi="Times New Roman" w:cs="Times New Roman"/>
          <w:sz w:val="24"/>
          <w:szCs w:val="24"/>
          <w:lang w:val="kk-KZ"/>
        </w:rPr>
        <w:t>ля достоверной классификации товаров в соответствии ТНВЭД ЕАЭС в случае необходимости принимает и направляет решение о проведении таможенной экспертизы рассматриваемых товаров в Центральную таможенную лабораторию КГД МФ РК в г.Астана или в г.Актау</w:t>
      </w:r>
      <w:r w:rsidR="004D1BC5" w:rsidRPr="0019340D">
        <w:rPr>
          <w:rFonts w:ascii="Times New Roman" w:eastAsia="Times New Roman" w:hAnsi="Times New Roman" w:cs="Times New Roman"/>
          <w:sz w:val="24"/>
          <w:szCs w:val="24"/>
          <w:lang w:val="kk-KZ"/>
        </w:rPr>
        <w:t>. П</w:t>
      </w:r>
      <w:r w:rsidRPr="0019340D">
        <w:rPr>
          <w:rFonts w:ascii="Times New Roman" w:eastAsia="Times New Roman" w:hAnsi="Times New Roman" w:cs="Times New Roman"/>
          <w:sz w:val="24"/>
          <w:szCs w:val="24"/>
          <w:lang w:val="kk-KZ"/>
        </w:rPr>
        <w:t>роводит анализ правильности определения страны происхождения и классификации товаров в соответствии с ТНВЭД ЕАЭС</w:t>
      </w:r>
      <w:r w:rsidRPr="0019340D">
        <w:rPr>
          <w:rFonts w:ascii="Times New Roman" w:eastAsia="Times New Roman" w:hAnsi="Times New Roman" w:cs="Times New Roman"/>
          <w:sz w:val="24"/>
          <w:szCs w:val="24"/>
          <w:lang w:eastAsia="ko-KR"/>
        </w:rPr>
        <w:t xml:space="preserve"> после выпуска</w:t>
      </w:r>
      <w:r w:rsidRPr="0019340D">
        <w:rPr>
          <w:rFonts w:ascii="Times New Roman" w:eastAsia="Times New Roman" w:hAnsi="Times New Roman" w:cs="Times New Roman"/>
          <w:sz w:val="24"/>
          <w:szCs w:val="24"/>
          <w:lang w:val="kk-KZ"/>
        </w:rPr>
        <w:t xml:space="preserve"> товаров</w:t>
      </w:r>
      <w:r w:rsidR="004D1BC5" w:rsidRPr="0019340D">
        <w:rPr>
          <w:rFonts w:ascii="Times New Roman" w:eastAsia="Times New Roman" w:hAnsi="Times New Roman" w:cs="Times New Roman"/>
          <w:sz w:val="24"/>
          <w:szCs w:val="24"/>
          <w:lang w:val="kk-KZ" w:eastAsia="ko-KR"/>
        </w:rPr>
        <w:t xml:space="preserve">. </w:t>
      </w:r>
      <w:r w:rsidR="004D1BC5"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sz w:val="24"/>
          <w:szCs w:val="24"/>
        </w:rPr>
        <w:t>огласно приказа и.о. Председателя Комитета государственных доходов Министерства финансов Республики Казахстан от 31 июля 2018года №353 взаимодействует с территориальными органами государственных доходов по обеспечению правомерности освобождения от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w:t>
      </w:r>
      <w:r w:rsidR="004D1BC5" w:rsidRPr="0019340D">
        <w:rPr>
          <w:rFonts w:ascii="Times New Roman" w:eastAsia="Times New Roman" w:hAnsi="Times New Roman" w:cs="Times New Roman"/>
          <w:sz w:val="24"/>
          <w:szCs w:val="24"/>
          <w:lang w:val="kk-KZ"/>
        </w:rPr>
        <w:t>.П</w:t>
      </w:r>
      <w:r w:rsidRPr="0019340D">
        <w:rPr>
          <w:rFonts w:ascii="Times New Roman" w:eastAsia="Times New Roman" w:hAnsi="Times New Roman" w:cs="Times New Roman"/>
          <w:sz w:val="24"/>
          <w:szCs w:val="24"/>
          <w:lang w:val="kk-KZ"/>
        </w:rPr>
        <w:t>остоянное взаимодействие со структурными подразделениями ДГД по кругу своих обязанностей, выполняет  иные  функции,  возложенные  на  него руководством  ДГД  и  руководителем Управления и От</w:t>
      </w:r>
      <w:r w:rsidR="004D1BC5" w:rsidRPr="0019340D">
        <w:rPr>
          <w:rFonts w:ascii="Times New Roman" w:eastAsia="Times New Roman" w:hAnsi="Times New Roman" w:cs="Times New Roman"/>
          <w:sz w:val="24"/>
          <w:szCs w:val="24"/>
          <w:lang w:val="kk-KZ"/>
        </w:rPr>
        <w:t>дела. В</w:t>
      </w:r>
      <w:r w:rsidRPr="0019340D">
        <w:rPr>
          <w:rFonts w:ascii="Times New Roman" w:eastAsia="Times New Roman" w:hAnsi="Times New Roman" w:cs="Times New Roman"/>
          <w:sz w:val="24"/>
          <w:szCs w:val="24"/>
          <w:lang w:val="kk-KZ"/>
        </w:rPr>
        <w:t xml:space="preserve">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w:t>
      </w:r>
      <w:r w:rsidR="004D1BC5" w:rsidRPr="0019340D">
        <w:rPr>
          <w:rFonts w:ascii="Times New Roman" w:eastAsia="Times New Roman" w:hAnsi="Times New Roman" w:cs="Times New Roman"/>
          <w:sz w:val="24"/>
          <w:szCs w:val="24"/>
          <w:lang w:val="kk-KZ"/>
        </w:rPr>
        <w:t>. В</w:t>
      </w:r>
      <w:r w:rsidRPr="0019340D">
        <w:rPr>
          <w:rFonts w:ascii="Times New Roman" w:eastAsia="Times New Roman" w:hAnsi="Times New Roman" w:cs="Times New Roman"/>
          <w:sz w:val="24"/>
          <w:szCs w:val="24"/>
          <w:lang w:val="kk-KZ"/>
        </w:rPr>
        <w:t>едет переписку с КГД МФ РК по вопрос</w:t>
      </w:r>
      <w:r w:rsidR="004D1BC5" w:rsidRPr="0019340D">
        <w:rPr>
          <w:rFonts w:ascii="Times New Roman" w:eastAsia="Times New Roman" w:hAnsi="Times New Roman" w:cs="Times New Roman"/>
          <w:sz w:val="24"/>
          <w:szCs w:val="24"/>
          <w:lang w:val="kk-KZ"/>
        </w:rPr>
        <w:t>ам таможенного законодательства. В</w:t>
      </w:r>
      <w:r w:rsidRPr="0019340D">
        <w:rPr>
          <w:rFonts w:ascii="Times New Roman" w:eastAsia="Times New Roman" w:hAnsi="Times New Roman" w:cs="Times New Roman"/>
          <w:sz w:val="24"/>
          <w:szCs w:val="24"/>
          <w:lang w:val="kk-KZ"/>
        </w:rPr>
        <w:t>едет переписку с правоохранительными и другими государственными органами по вопрос</w:t>
      </w:r>
      <w:r w:rsidR="004D1BC5" w:rsidRPr="0019340D">
        <w:rPr>
          <w:rFonts w:ascii="Times New Roman" w:eastAsia="Times New Roman" w:hAnsi="Times New Roman" w:cs="Times New Roman"/>
          <w:sz w:val="24"/>
          <w:szCs w:val="24"/>
          <w:lang w:val="kk-KZ"/>
        </w:rPr>
        <w:t>ам таможенного законодательств. П</w:t>
      </w:r>
      <w:r w:rsidRPr="0019340D">
        <w:rPr>
          <w:rFonts w:ascii="Times New Roman" w:eastAsia="Times New Roman" w:hAnsi="Times New Roman" w:cs="Times New Roman"/>
          <w:sz w:val="24"/>
          <w:szCs w:val="24"/>
          <w:lang w:val="kk-KZ"/>
        </w:rPr>
        <w:t>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4D1BC5" w:rsidRPr="0019340D">
        <w:rPr>
          <w:rFonts w:ascii="Times New Roman" w:eastAsia="Times New Roman" w:hAnsi="Times New Roman" w:cs="Times New Roman"/>
          <w:sz w:val="24"/>
          <w:szCs w:val="24"/>
          <w:lang w:val="kk-KZ"/>
        </w:rPr>
        <w:t xml:space="preserve"> В</w:t>
      </w:r>
      <w:r w:rsidRPr="0019340D">
        <w:rPr>
          <w:rFonts w:ascii="Times New Roman" w:eastAsia="Times New Roman" w:hAnsi="Times New Roman" w:cs="Times New Roman"/>
          <w:iCs/>
          <w:sz w:val="24"/>
          <w:szCs w:val="24"/>
        </w:rPr>
        <w:t>носит предложения по изменению таможенного законодательства в целях совершенство</w:t>
      </w:r>
      <w:r w:rsidR="004D1BC5" w:rsidRPr="0019340D">
        <w:rPr>
          <w:rFonts w:ascii="Times New Roman" w:eastAsia="Times New Roman" w:hAnsi="Times New Roman" w:cs="Times New Roman"/>
          <w:iCs/>
          <w:sz w:val="24"/>
          <w:szCs w:val="24"/>
        </w:rPr>
        <w:t>вания таможенного контроля</w:t>
      </w:r>
      <w:r w:rsidR="004D1BC5" w:rsidRPr="0019340D">
        <w:rPr>
          <w:rFonts w:ascii="Times New Roman" w:eastAsia="Times New Roman" w:hAnsi="Times New Roman" w:cs="Times New Roman"/>
          <w:iCs/>
          <w:sz w:val="24"/>
          <w:szCs w:val="24"/>
          <w:lang w:val="kk-KZ"/>
        </w:rPr>
        <w:t xml:space="preserve">. </w:t>
      </w:r>
      <w:r w:rsidR="004D1BC5" w:rsidRPr="0019340D">
        <w:rPr>
          <w:rFonts w:ascii="Times New Roman" w:eastAsia="Times New Roman" w:hAnsi="Times New Roman" w:cs="Times New Roman"/>
          <w:sz w:val="24"/>
          <w:szCs w:val="24"/>
          <w:lang w:val="kk-KZ"/>
        </w:rPr>
        <w:t>В</w:t>
      </w:r>
      <w:r w:rsidRPr="0019340D">
        <w:rPr>
          <w:rFonts w:ascii="Times New Roman" w:eastAsia="Times New Roman" w:hAnsi="Times New Roman" w:cs="Times New Roman"/>
          <w:sz w:val="24"/>
          <w:szCs w:val="24"/>
        </w:rPr>
        <w:t xml:space="preserve">ыполняет все требования по защите служебной информации ограниченного распространения, хранению и не разглашению сведений, полученных при </w:t>
      </w:r>
      <w:r w:rsidRPr="0019340D">
        <w:rPr>
          <w:rFonts w:ascii="Times New Roman" w:eastAsia="Times New Roman" w:hAnsi="Times New Roman" w:cs="Times New Roman"/>
          <w:sz w:val="24"/>
          <w:szCs w:val="24"/>
        </w:rPr>
        <w:lastRenderedPageBreak/>
        <w:t>ис</w:t>
      </w:r>
      <w:r w:rsidR="004D1BC5" w:rsidRPr="0019340D">
        <w:rPr>
          <w:rFonts w:ascii="Times New Roman" w:eastAsia="Times New Roman" w:hAnsi="Times New Roman" w:cs="Times New Roman"/>
          <w:sz w:val="24"/>
          <w:szCs w:val="24"/>
        </w:rPr>
        <w:t>полнении служебных обязанностей</w:t>
      </w:r>
      <w:r w:rsidR="004D1BC5"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sz w:val="24"/>
          <w:szCs w:val="24"/>
          <w:lang w:val="kk-KZ"/>
        </w:rPr>
        <w:t xml:space="preserve">облюдает трудовую дисциплину и выполняет требование антикоррупционного законодательства РК и Закона «О государственной службе РК». </w:t>
      </w:r>
      <w:r w:rsidR="004111D6" w:rsidRPr="0019340D">
        <w:rPr>
          <w:rFonts w:ascii="Times New Roman" w:eastAsia="Times New Roman" w:hAnsi="Times New Roman" w:cs="Times New Roman"/>
          <w:iCs/>
          <w:sz w:val="24"/>
          <w:szCs w:val="24"/>
          <w:lang w:val="kk-KZ"/>
        </w:rPr>
        <w:t>В рамках своей задачи постоянно взаимодействует со структурными подразделениями ДГД,выполняет</w:t>
      </w:r>
      <w:r w:rsidR="008C440B" w:rsidRPr="0019340D">
        <w:rPr>
          <w:rFonts w:ascii="Times New Roman" w:eastAsia="Times New Roman" w:hAnsi="Times New Roman" w:cs="Times New Roman"/>
          <w:iCs/>
          <w:sz w:val="24"/>
          <w:szCs w:val="24"/>
          <w:lang w:val="kk-KZ"/>
        </w:rPr>
        <w:t xml:space="preserve"> и</w:t>
      </w:r>
      <w:r w:rsidR="004111D6" w:rsidRPr="0019340D">
        <w:rPr>
          <w:rFonts w:ascii="Times New Roman" w:eastAsia="Times New Roman" w:hAnsi="Times New Roman" w:cs="Times New Roman"/>
          <w:iCs/>
          <w:sz w:val="24"/>
          <w:szCs w:val="24"/>
          <w:lang w:val="kk-KZ"/>
        </w:rPr>
        <w:t xml:space="preserve">ные обязанности,возложенные на него </w:t>
      </w:r>
      <w:r w:rsidR="008C440B" w:rsidRPr="0019340D">
        <w:rPr>
          <w:rFonts w:ascii="Times New Roman" w:eastAsia="Times New Roman" w:hAnsi="Times New Roman" w:cs="Times New Roman"/>
          <w:iCs/>
          <w:sz w:val="24"/>
          <w:szCs w:val="24"/>
          <w:lang w:val="kk-KZ"/>
        </w:rPr>
        <w:t xml:space="preserve"> руководством департамента, управления и отдела.</w:t>
      </w:r>
    </w:p>
    <w:p w:rsidR="00FA22BF" w:rsidRPr="0019340D" w:rsidRDefault="00A3070B" w:rsidP="00FA22BF">
      <w:pPr>
        <w:pStyle w:val="a5"/>
        <w:shd w:val="clear" w:color="auto" w:fill="FFFFFF"/>
        <w:spacing w:before="0" w:beforeAutospacing="0" w:after="0" w:afterAutospacing="0"/>
        <w:ind w:firstLine="708"/>
        <w:jc w:val="both"/>
        <w:rPr>
          <w:b/>
          <w:lang w:val="kk-KZ"/>
        </w:rPr>
      </w:pPr>
      <w:r>
        <w:rPr>
          <w:b/>
          <w:lang w:val="kk-KZ"/>
        </w:rPr>
        <w:t>18</w:t>
      </w:r>
      <w:r w:rsidR="00FA22BF" w:rsidRPr="0019340D">
        <w:rPr>
          <w:b/>
          <w:lang w:val="kk-KZ"/>
        </w:rPr>
        <w:t>. Главный специалист</w:t>
      </w:r>
      <w:r w:rsidR="00E87FDB">
        <w:rPr>
          <w:b/>
          <w:lang w:val="kk-KZ"/>
        </w:rPr>
        <w:t xml:space="preserve"> </w:t>
      </w:r>
      <w:r w:rsidR="00A701A7" w:rsidRPr="0019340D">
        <w:rPr>
          <w:rFonts w:eastAsia="Calibri"/>
          <w:b/>
          <w:lang w:val="kk-KZ"/>
        </w:rPr>
        <w:t xml:space="preserve">таможеного поста «Специальная экономическая зона «Национальный индустриальный нефтехимический технопарк» </w:t>
      </w:r>
      <w:r w:rsidR="00A701A7" w:rsidRPr="0019340D">
        <w:rPr>
          <w:b/>
          <w:lang w:val="kk-KZ"/>
        </w:rPr>
        <w:t xml:space="preserve">категория  С-О-5, </w:t>
      </w:r>
      <w:r w:rsidR="00E5582C" w:rsidRPr="0019340D">
        <w:rPr>
          <w:b/>
          <w:lang w:val="kk-KZ"/>
        </w:rPr>
        <w:t>(временно, на период нахождения основного работника по уходу за ребенком  до 30.08.2021г</w:t>
      </w:r>
      <w:r w:rsidR="00314251" w:rsidRPr="0019340D">
        <w:rPr>
          <w:b/>
          <w:lang w:val="kk-KZ"/>
        </w:rPr>
        <w:t>.,</w:t>
      </w:r>
      <w:r w:rsidR="00E5582C" w:rsidRPr="0019340D">
        <w:rPr>
          <w:b/>
          <w:lang w:val="kk-KZ"/>
        </w:rPr>
        <w:t xml:space="preserve">   01.01.2022г.), </w:t>
      </w:r>
      <w:r w:rsidR="00A701A7" w:rsidRPr="0019340D">
        <w:rPr>
          <w:b/>
          <w:lang w:val="kk-KZ"/>
        </w:rPr>
        <w:t>2</w:t>
      </w:r>
      <w:r w:rsidR="00E43957">
        <w:rPr>
          <w:b/>
          <w:lang w:val="kk-KZ"/>
        </w:rPr>
        <w:t xml:space="preserve"> </w:t>
      </w:r>
      <w:r w:rsidR="00FA22BF" w:rsidRPr="0019340D">
        <w:rPr>
          <w:b/>
          <w:lang w:val="kk-KZ"/>
        </w:rPr>
        <w:t>- единицы.</w:t>
      </w:r>
    </w:p>
    <w:p w:rsidR="00FA22BF" w:rsidRPr="0019340D" w:rsidRDefault="00FA22BF" w:rsidP="00FA22BF">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FA22BF" w:rsidRPr="0019340D" w:rsidRDefault="00FA22BF" w:rsidP="00FA22BF">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314251" w:rsidRPr="0019340D">
        <w:rPr>
          <w:rFonts w:ascii="Times New Roman" w:eastAsia="Times New Roman" w:hAnsi="Times New Roman" w:cs="Times New Roman"/>
          <w:sz w:val="24"/>
          <w:szCs w:val="24"/>
          <w:lang w:val="kk-KZ"/>
        </w:rPr>
        <w:t xml:space="preserve">, </w:t>
      </w:r>
      <w:r w:rsidR="00314251" w:rsidRPr="0019340D">
        <w:rPr>
          <w:rFonts w:ascii="Times New Roman" w:hAnsi="Times New Roman" w:cs="Times New Roman"/>
          <w:sz w:val="24"/>
          <w:szCs w:val="24"/>
        </w:rPr>
        <w:t>опыт работы не требуется</w:t>
      </w:r>
      <w:r w:rsidR="00314251"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A22BF" w:rsidRPr="0019340D" w:rsidRDefault="00FA22BF" w:rsidP="00E5582C">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Функциональные обязанности:</w:t>
      </w:r>
      <w:r w:rsidR="00E5582C" w:rsidRPr="0019340D">
        <w:rPr>
          <w:rFonts w:ascii="Times New Roman" w:hAnsi="Times New Roman" w:cs="Times New Roman"/>
          <w:sz w:val="24"/>
          <w:szCs w:val="24"/>
          <w:lang w:val="kk-KZ"/>
        </w:rPr>
        <w:t xml:space="preserve">обеспечивает своевременное исполнение поручений руководства </w:t>
      </w:r>
      <w:r w:rsidR="00314251" w:rsidRPr="0019340D">
        <w:rPr>
          <w:rFonts w:ascii="Times New Roman" w:hAnsi="Times New Roman" w:cs="Times New Roman"/>
          <w:sz w:val="24"/>
          <w:szCs w:val="24"/>
          <w:lang w:val="kk-KZ"/>
        </w:rPr>
        <w:t xml:space="preserve">Комитета, </w:t>
      </w:r>
      <w:r w:rsidR="00E5582C" w:rsidRPr="0019340D">
        <w:rPr>
          <w:rFonts w:ascii="Times New Roman" w:hAnsi="Times New Roman" w:cs="Times New Roman"/>
          <w:sz w:val="24"/>
          <w:szCs w:val="24"/>
          <w:lang w:val="kk-KZ"/>
        </w:rPr>
        <w:t>Департамента и таможенного поста в предусмотренных закон</w:t>
      </w:r>
      <w:r w:rsidR="00314251" w:rsidRPr="0019340D">
        <w:rPr>
          <w:rFonts w:ascii="Times New Roman" w:hAnsi="Times New Roman" w:cs="Times New Roman"/>
          <w:sz w:val="24"/>
          <w:szCs w:val="24"/>
          <w:lang w:val="kk-KZ"/>
        </w:rPr>
        <w:t>дательств</w:t>
      </w:r>
      <w:r w:rsidR="00E5582C" w:rsidRPr="0019340D">
        <w:rPr>
          <w:rFonts w:ascii="Times New Roman" w:hAnsi="Times New Roman" w:cs="Times New Roman"/>
          <w:sz w:val="24"/>
          <w:szCs w:val="24"/>
          <w:lang w:val="kk-KZ"/>
        </w:rPr>
        <w:t xml:space="preserve">ом формах, своевременно рассматривать поступившие письма, заявления и жалобы граждан по работе таможенного поста, рассматривает обращения, поступившие от государственных органов и юридических лиц по работе таможенного поста, курирует вопросы работы управления таможенных доходов департамента;контролирует тарифное регулирование при таможенном оформлении и несет ответственность за взимание таможенных платежей и налогов, правильное определение классификационных кодов товаров и своевременное представление отчетов, проведение таможенных операций, связанных с декларированием товаров (предварительное, временное, неполное отправление, периодическое декларирование, частичное таможенное декларирование товаров) таможенной очисткой, контроль за правильностью и полнотой представленной товарной декларации и категорией управления рисками, соблюдением мер нетарифного регулирования (запрет, ограничение, квотирование и лицензирование и т.д.) в случае обнаружения фактов применения экспортного контроля и проведения таможенными органами мероприятий по перемещению товаров через таможенную границу Таможенного союза и защиты объектов интеллектуальной собственности, в том числе применения технических средств таможенного контроля, своевременной и достоверной сдачи отчетов по форме, утвержденной комитетом, распределенной руководителем таможенного поста, выявления фактов контрабанды и нарушения таможенного законодательства, незамедлительно информировать руководителя таможенного поста или его заместителя; </w:t>
      </w:r>
      <w:r w:rsidR="00E5582C" w:rsidRPr="0019340D">
        <w:rPr>
          <w:rFonts w:ascii="Times New Roman" w:hAnsi="Times New Roman" w:cs="Times New Roman"/>
          <w:sz w:val="24"/>
          <w:szCs w:val="24"/>
          <w:lang w:val="kk-KZ"/>
        </w:rPr>
        <w:lastRenderedPageBreak/>
        <w:t>кроме того, ведет производство по делам об административных правонарушениях в сфере таможенного дела, а также принимает иные процессуальные меры, предусмотренные законодательством Республики Казахстан об административных правонарушениях, в пределах своей компетенции проводит информационно-разъяснительную работу с внешнеэкономическими участниками, таможенными представителями, готовит в ходе работы отчетные документы, аналитические справки и доклады по итогам проделанной работы и представляет руководству поста. Контролирует своевременность и правильность уплаты периодических таможенных платежей и налогов на товары и транспортные средства, оформленные под таможенную процедуру «временного ввоза», контроль за работой терминала «POS», внесение информации по таможенным платежам и налогам на счета программы «ТАИС-2», участвует в подготовке плана работы таможенного поста и обеспечивает его выполнения, выполнение всех требований, связанных с защитой, сохранностью и неразвитостью всей служебной информации, поступившей при исполнении, выполняет иные поручения, возложенные на него вышестоящими должностными  лицами  Департамента.</w:t>
      </w:r>
    </w:p>
    <w:p w:rsidR="00C15722" w:rsidRPr="0019340D" w:rsidRDefault="00C15722" w:rsidP="00C15722">
      <w:pPr>
        <w:widowControl w:val="0"/>
        <w:spacing w:after="0" w:line="259"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С-О-5</w:t>
      </w:r>
      <w:r w:rsidRPr="0019340D">
        <w:rPr>
          <w:rFonts w:ascii="Times New Roman" w:hAnsi="Times New Roman" w:cs="Times New Roman"/>
          <w:b/>
          <w:sz w:val="24"/>
          <w:szCs w:val="24"/>
          <w:lang w:val="kk-KZ"/>
        </w:rPr>
        <w:t>:</w:t>
      </w:r>
    </w:p>
    <w:p w:rsidR="00C15722" w:rsidRPr="0019340D" w:rsidRDefault="00C15722" w:rsidP="00C15722">
      <w:pPr>
        <w:widowControl w:val="0"/>
        <w:spacing w:after="0" w:line="259" w:lineRule="auto"/>
        <w:ind w:firstLine="708"/>
        <w:jc w:val="both"/>
        <w:rPr>
          <w:rFonts w:ascii="Times New Roman" w:hAnsi="Times New Roman" w:cs="Times New Roman"/>
          <w:sz w:val="24"/>
          <w:szCs w:val="24"/>
        </w:rPr>
      </w:pPr>
      <w:r w:rsidRPr="0019340D">
        <w:rPr>
          <w:rFonts w:ascii="Times New Roman" w:hAnsi="Times New Roman" w:cs="Times New Roman"/>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информирование,добропорядочность, саморазвитие, оперативность, сотрудничество и взаимодействие, управление деятельностью; </w:t>
      </w:r>
    </w:p>
    <w:p w:rsidR="00C15722" w:rsidRPr="0019340D" w:rsidRDefault="00C15722" w:rsidP="00C15722">
      <w:pPr>
        <w:pStyle w:val="Default"/>
        <w:jc w:val="both"/>
        <w:rPr>
          <w:rFonts w:eastAsia="Times New Roman"/>
          <w:color w:val="auto"/>
        </w:rPr>
      </w:pPr>
      <w:r w:rsidRPr="0019340D">
        <w:rPr>
          <w:color w:val="auto"/>
        </w:rPr>
        <w:t xml:space="preserve">опыт работы не требуется. </w:t>
      </w:r>
    </w:p>
    <w:p w:rsidR="00A3070B" w:rsidRPr="00A3070B" w:rsidRDefault="00A3070B" w:rsidP="00A3070B">
      <w:pPr>
        <w:pStyle w:val="a7"/>
        <w:jc w:val="center"/>
        <w:rPr>
          <w:rFonts w:ascii="Times New Roman" w:hAnsi="Times New Roman" w:cs="Times New Roman"/>
          <w:b/>
          <w:sz w:val="24"/>
          <w:szCs w:val="24"/>
          <w:lang w:val="kk-KZ"/>
        </w:rPr>
      </w:pPr>
      <w:r w:rsidRPr="00A3070B">
        <w:rPr>
          <w:rFonts w:ascii="Times New Roman" w:hAnsi="Times New Roman" w:cs="Times New Roman"/>
          <w:b/>
          <w:sz w:val="24"/>
          <w:szCs w:val="24"/>
          <w:lang w:val="kk-KZ"/>
        </w:rPr>
        <w:t>Для участия в общем конкурсе представляются следующие документы:</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lang w:val="kk-KZ"/>
        </w:rPr>
        <w:t xml:space="preserve">            1) </w:t>
      </w:r>
      <w:r w:rsidRPr="00A3070B">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A3070B" w:rsidRPr="00A3070B" w:rsidRDefault="00A3070B" w:rsidP="00A3070B">
      <w:pPr>
        <w:pStyle w:val="a7"/>
        <w:ind w:firstLine="708"/>
        <w:jc w:val="both"/>
        <w:rPr>
          <w:rFonts w:ascii="Times New Roman" w:hAnsi="Times New Roman" w:cs="Times New Roman"/>
          <w:sz w:val="24"/>
          <w:szCs w:val="24"/>
        </w:rPr>
      </w:pPr>
      <w:r w:rsidRPr="00A3070B">
        <w:rPr>
          <w:rFonts w:ascii="Times New Roman" w:hAnsi="Times New Roman" w:cs="Times New Roman"/>
          <w:color w:val="000000"/>
          <w:sz w:val="24"/>
          <w:szCs w:val="24"/>
          <w:lang w:val="kk-KZ"/>
        </w:rPr>
        <w:t xml:space="preserve">2) послужной список кандидата на административную государственную дорлжность корпуса "Б" с цветной фотографией размером </w:t>
      </w:r>
      <w:r w:rsidRPr="00A3070B">
        <w:rPr>
          <w:rFonts w:ascii="Times New Roman" w:hAnsi="Times New Roman" w:cs="Times New Roman"/>
          <w:color w:val="000000"/>
          <w:sz w:val="24"/>
          <w:szCs w:val="24"/>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A3070B" w:rsidRPr="00A3070B" w:rsidRDefault="00A3070B" w:rsidP="00A3070B">
      <w:pPr>
        <w:pStyle w:val="a7"/>
        <w:ind w:firstLine="708"/>
        <w:jc w:val="both"/>
        <w:rPr>
          <w:rFonts w:ascii="Times New Roman" w:hAnsi="Times New Roman" w:cs="Times New Roman"/>
          <w:color w:val="000000"/>
          <w:sz w:val="24"/>
          <w:szCs w:val="24"/>
          <w:lang w:val="kk-KZ"/>
        </w:rPr>
      </w:pPr>
      <w:r w:rsidRPr="00A3070B">
        <w:rPr>
          <w:rFonts w:ascii="Times New Roman" w:hAnsi="Times New Roman" w:cs="Times New Roman"/>
          <w:color w:val="000000"/>
          <w:sz w:val="24"/>
          <w:szCs w:val="24"/>
          <w:lang w:val="kk-KZ"/>
        </w:rPr>
        <w:t xml:space="preserve">3) </w:t>
      </w:r>
      <w:r w:rsidRPr="00A3070B">
        <w:rPr>
          <w:rFonts w:ascii="Times New Roman" w:hAnsi="Times New Roman" w:cs="Times New Roman"/>
          <w:color w:val="000000"/>
          <w:sz w:val="24"/>
          <w:szCs w:val="24"/>
        </w:rPr>
        <w:t>копии документов об образовании</w:t>
      </w:r>
      <w:r w:rsidRPr="00A3070B">
        <w:rPr>
          <w:rFonts w:ascii="Times New Roman" w:hAnsi="Times New Roman" w:cs="Times New Roman"/>
          <w:color w:val="000000"/>
          <w:sz w:val="24"/>
          <w:szCs w:val="24"/>
          <w:lang w:val="kk-KZ"/>
        </w:rPr>
        <w:t xml:space="preserve"> и прилодений к ним, </w:t>
      </w:r>
      <w:r w:rsidRPr="00A3070B">
        <w:rPr>
          <w:rFonts w:ascii="Times New Roman" w:hAnsi="Times New Roman" w:cs="Times New Roman"/>
          <w:color w:val="000000"/>
          <w:sz w:val="24"/>
          <w:szCs w:val="24"/>
        </w:rPr>
        <w:t xml:space="preserve"> засвидетельствованные нотариально;</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w:t>
      </w:r>
      <w:r w:rsidRPr="00A3070B">
        <w:rPr>
          <w:rFonts w:ascii="Times New Roman" w:hAnsi="Times New Roman" w:cs="Times New Roman"/>
          <w:color w:val="000000"/>
          <w:sz w:val="24"/>
          <w:szCs w:val="24"/>
        </w:rPr>
        <w:lastRenderedPageBreak/>
        <w:t>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3070B" w:rsidRPr="00A3070B" w:rsidRDefault="00A3070B" w:rsidP="00A3070B">
      <w:pPr>
        <w:pStyle w:val="a7"/>
        <w:jc w:val="both"/>
        <w:rPr>
          <w:rFonts w:ascii="Times New Roman" w:hAnsi="Times New Roman" w:cs="Times New Roman"/>
          <w:sz w:val="24"/>
          <w:szCs w:val="24"/>
        </w:rPr>
      </w:pPr>
      <w:r w:rsidRPr="00A3070B">
        <w:rPr>
          <w:rFonts w:ascii="Times New Roman" w:hAnsi="Times New Roman" w:cs="Times New Roman"/>
          <w:color w:val="000000"/>
          <w:sz w:val="24"/>
          <w:szCs w:val="24"/>
          <w:lang w:val="kk-KZ"/>
        </w:rPr>
        <w:tab/>
        <w:t xml:space="preserve">4) </w:t>
      </w:r>
      <w:r w:rsidRPr="00A3070B">
        <w:rPr>
          <w:rFonts w:ascii="Times New Roman" w:hAnsi="Times New Roman" w:cs="Times New Roman"/>
          <w:color w:val="000000"/>
          <w:sz w:val="24"/>
          <w:szCs w:val="24"/>
        </w:rPr>
        <w:t>копия документа, подтверждающего трудовую деятельность, засвидетельствованная нотариально</w:t>
      </w:r>
      <w:r w:rsidRPr="00A3070B">
        <w:rPr>
          <w:rFonts w:ascii="Times New Roman" w:hAnsi="Times New Roman" w:cs="Times New Roman"/>
          <w:color w:val="000000"/>
          <w:sz w:val="24"/>
          <w:szCs w:val="24"/>
          <w:lang w:val="kk-KZ"/>
        </w:rPr>
        <w:t xml:space="preserve"> либо удостоверенная кадровой службой с места работы</w:t>
      </w:r>
      <w:r w:rsidRPr="00A3070B">
        <w:rPr>
          <w:rFonts w:ascii="Times New Roman" w:hAnsi="Times New Roman" w:cs="Times New Roman"/>
          <w:color w:val="000000"/>
          <w:sz w:val="24"/>
          <w:szCs w:val="24"/>
        </w:rPr>
        <w:t>;</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lang w:val="kk-KZ"/>
        </w:rPr>
        <w:t xml:space="preserve">5) </w:t>
      </w:r>
      <w:r w:rsidRPr="00A3070B">
        <w:rPr>
          <w:rFonts w:ascii="Times New Roman" w:hAnsi="Times New Roman" w:cs="Times New Roman"/>
          <w:bCs/>
          <w:color w:val="000000"/>
          <w:sz w:val="24"/>
          <w:szCs w:val="24"/>
        </w:rPr>
        <w:t>медицинская</w:t>
      </w:r>
      <w:r w:rsidRPr="00A3070B">
        <w:rPr>
          <w:rFonts w:ascii="Times New Roman" w:hAnsi="Times New Roman" w:cs="Times New Roman"/>
          <w:color w:val="000000"/>
          <w:sz w:val="24"/>
          <w:szCs w:val="24"/>
        </w:rPr>
        <w:t xml:space="preserve"> справка о состоянии здоровья </w:t>
      </w:r>
      <w:r w:rsidRPr="00A3070B">
        <w:rPr>
          <w:rFonts w:ascii="Times New Roman" w:hAnsi="Times New Roman" w:cs="Times New Roman"/>
          <w:bCs/>
          <w:color w:val="000000"/>
          <w:sz w:val="24"/>
          <w:szCs w:val="24"/>
        </w:rPr>
        <w:t xml:space="preserve">(врачебное профессионально-консультативное заключение) </w:t>
      </w:r>
      <w:r w:rsidRPr="00A3070B">
        <w:rPr>
          <w:rFonts w:ascii="Times New Roman" w:hAnsi="Times New Roman" w:cs="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lang w:val="kk-KZ"/>
        </w:rPr>
        <w:t xml:space="preserve">            6) </w:t>
      </w:r>
      <w:r w:rsidRPr="00A3070B">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ab/>
      </w:r>
      <w:r w:rsidRPr="00A3070B">
        <w:rPr>
          <w:rFonts w:ascii="Times New Roman" w:hAnsi="Times New Roman" w:cs="Times New Roman"/>
          <w:color w:val="000000"/>
          <w:sz w:val="24"/>
          <w:szCs w:val="24"/>
          <w:lang w:val="kk-KZ"/>
        </w:rPr>
        <w:t xml:space="preserve">7) </w:t>
      </w:r>
      <w:r w:rsidRPr="00A3070B">
        <w:rPr>
          <w:rFonts w:ascii="Times New Roman" w:hAnsi="Times New Roman" w:cs="Times New Roman"/>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ab/>
      </w:r>
      <w:r w:rsidRPr="00A3070B">
        <w:rPr>
          <w:rFonts w:ascii="Times New Roman" w:hAnsi="Times New Roman" w:cs="Times New Roman"/>
          <w:color w:val="000000"/>
          <w:sz w:val="24"/>
          <w:szCs w:val="24"/>
          <w:lang w:val="kk-KZ"/>
        </w:rPr>
        <w:t>8)</w:t>
      </w:r>
      <w:r>
        <w:rPr>
          <w:rFonts w:ascii="Times New Roman" w:hAnsi="Times New Roman" w:cs="Times New Roman"/>
          <w:color w:val="000000"/>
          <w:sz w:val="24"/>
          <w:szCs w:val="24"/>
          <w:lang w:val="kk-KZ"/>
        </w:rPr>
        <w:t xml:space="preserve"> </w:t>
      </w:r>
      <w:r w:rsidRPr="00A3070B">
        <w:rPr>
          <w:rFonts w:ascii="Times New Roman" w:hAnsi="Times New Roman" w:cs="Times New Roman"/>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lastRenderedPageBreak/>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3070B" w:rsidRPr="00A3070B" w:rsidRDefault="00A3070B" w:rsidP="00A3070B">
      <w:pPr>
        <w:pStyle w:val="a7"/>
        <w:ind w:firstLine="708"/>
        <w:jc w:val="both"/>
        <w:rPr>
          <w:rFonts w:ascii="Times New Roman" w:hAnsi="Times New Roman" w:cs="Times New Roman"/>
          <w:sz w:val="24"/>
          <w:szCs w:val="24"/>
          <w:lang w:val="kk-KZ"/>
        </w:rPr>
      </w:pPr>
      <w:r w:rsidRPr="00A3070B">
        <w:rPr>
          <w:rFonts w:ascii="Times New Roman" w:hAnsi="Times New Roman" w:cs="Times New Roman"/>
          <w:sz w:val="24"/>
          <w:szCs w:val="24"/>
        </w:rPr>
        <w:t xml:space="preserve">Документы должны быть представлены в течение </w:t>
      </w:r>
      <w:r w:rsidRPr="00A3070B">
        <w:rPr>
          <w:rFonts w:ascii="Times New Roman" w:hAnsi="Times New Roman" w:cs="Times New Roman"/>
          <w:sz w:val="24"/>
          <w:szCs w:val="24"/>
          <w:u w:val="single"/>
        </w:rPr>
        <w:t xml:space="preserve">7 рабочих дней </w:t>
      </w:r>
      <w:r w:rsidRPr="00A3070B">
        <w:rPr>
          <w:rFonts w:ascii="Times New Roman" w:hAnsi="Times New Roman" w:cs="Times New Roman"/>
          <w:sz w:val="24"/>
          <w:szCs w:val="24"/>
        </w:rPr>
        <w:t xml:space="preserve">со следующего рабочего дня после последней публикации объявления о проведении </w:t>
      </w:r>
      <w:r w:rsidRPr="00A3070B">
        <w:rPr>
          <w:rFonts w:ascii="Times New Roman" w:hAnsi="Times New Roman" w:cs="Times New Roman"/>
          <w:sz w:val="24"/>
          <w:szCs w:val="24"/>
          <w:lang w:val="kk-KZ"/>
        </w:rPr>
        <w:t xml:space="preserve">общего </w:t>
      </w:r>
      <w:r w:rsidRPr="00A3070B">
        <w:rPr>
          <w:rFonts w:ascii="Times New Roman" w:hAnsi="Times New Roman" w:cs="Times New Roman"/>
          <w:sz w:val="24"/>
          <w:szCs w:val="24"/>
        </w:rPr>
        <w:t>конкурса</w:t>
      </w:r>
      <w:r w:rsidRPr="00A3070B">
        <w:rPr>
          <w:rFonts w:ascii="Times New Roman" w:hAnsi="Times New Roman" w:cs="Times New Roman"/>
          <w:sz w:val="24"/>
          <w:szCs w:val="24"/>
          <w:lang w:val="kk-KZ"/>
        </w:rPr>
        <w:t xml:space="preserve"> в </w:t>
      </w:r>
      <w:r>
        <w:rPr>
          <w:rFonts w:ascii="Times New Roman" w:hAnsi="Times New Roman" w:cs="Times New Roman"/>
          <w:sz w:val="24"/>
          <w:szCs w:val="24"/>
          <w:lang w:val="kk-KZ"/>
        </w:rPr>
        <w:t>Департаменте</w:t>
      </w:r>
      <w:r w:rsidRPr="00A3070B">
        <w:rPr>
          <w:rFonts w:ascii="Times New Roman" w:hAnsi="Times New Roman" w:cs="Times New Roman"/>
          <w:sz w:val="24"/>
          <w:szCs w:val="24"/>
          <w:lang w:val="kk-KZ"/>
        </w:rPr>
        <w:t xml:space="preserve"> государственных доходов по Атырауской области Комитета государственных доходов Министерства финансов Республики Казахстан.</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8C0238">
        <w:rPr>
          <w:rFonts w:ascii="Times New Roman" w:hAnsi="Times New Roman" w:cs="Times New Roman"/>
          <w:color w:val="000000"/>
          <w:sz w:val="24"/>
          <w:szCs w:val="24"/>
        </w:rPr>
        <w:t>а</w:t>
      </w:r>
      <w:r w:rsidRPr="00A3070B">
        <w:rPr>
          <w:rFonts w:ascii="Times New Roman" w:hAnsi="Times New Roman" w:cs="Times New Roman"/>
          <w:color w:val="000000"/>
          <w:sz w:val="24"/>
          <w:szCs w:val="24"/>
        </w:rPr>
        <w:t xml:space="preserve"> электронной почты</w:t>
      </w:r>
      <w:r w:rsidR="008C0238">
        <w:rPr>
          <w:rFonts w:ascii="Times New Roman" w:hAnsi="Times New Roman" w:cs="Times New Roman"/>
          <w:color w:val="000000"/>
          <w:sz w:val="24"/>
          <w:szCs w:val="24"/>
        </w:rPr>
        <w:t xml:space="preserve"> </w:t>
      </w:r>
      <w:hyperlink r:id="rId13" w:history="1">
        <w:r w:rsidR="008C0238" w:rsidRPr="008C0238">
          <w:rPr>
            <w:rStyle w:val="a3"/>
            <w:rFonts w:ascii="Times New Roman" w:hAnsi="Times New Roman" w:cs="Times New Roman"/>
            <w:color w:val="000000" w:themeColor="text1"/>
            <w:sz w:val="24"/>
            <w:szCs w:val="24"/>
            <w:u w:val="none"/>
            <w:lang w:val="kk-KZ"/>
          </w:rPr>
          <w:t>A.Uagisaeva@kgd.gov.kz</w:t>
        </w:r>
      </w:hyperlink>
      <w:r w:rsidR="008C0238" w:rsidRPr="008C0238">
        <w:rPr>
          <w:rFonts w:ascii="Times New Roman" w:hAnsi="Times New Roman" w:cs="Times New Roman"/>
          <w:color w:val="000000" w:themeColor="text1"/>
          <w:sz w:val="24"/>
          <w:szCs w:val="24"/>
          <w:lang w:val="kk-KZ"/>
        </w:rPr>
        <w:t xml:space="preserve">, </w:t>
      </w:r>
      <w:hyperlink r:id="rId14" w:history="1">
        <w:r w:rsidR="008C0238" w:rsidRPr="008C0238">
          <w:rPr>
            <w:rStyle w:val="a3"/>
            <w:rFonts w:ascii="Times New Roman" w:hAnsi="Times New Roman" w:cs="Times New Roman"/>
            <w:color w:val="000000" w:themeColor="text1"/>
            <w:sz w:val="24"/>
            <w:szCs w:val="24"/>
            <w:u w:val="none"/>
            <w:lang w:val="kk-KZ"/>
          </w:rPr>
          <w:t>A.Amirova@kgd.gov.kz</w:t>
        </w:r>
      </w:hyperlink>
      <w:r w:rsidR="008C0238" w:rsidRPr="008C0238">
        <w:rPr>
          <w:rFonts w:ascii="Times New Roman" w:hAnsi="Times New Roman" w:cs="Times New Roman"/>
          <w:color w:val="000000" w:themeColor="text1"/>
          <w:sz w:val="24"/>
          <w:szCs w:val="24"/>
          <w:lang w:val="kk-KZ"/>
        </w:rPr>
        <w:t xml:space="preserve">, </w:t>
      </w:r>
      <w:hyperlink r:id="rId15" w:history="1">
        <w:r w:rsidR="008C0238" w:rsidRPr="008C0238">
          <w:rPr>
            <w:rStyle w:val="a3"/>
            <w:rFonts w:ascii="Times New Roman" w:hAnsi="Times New Roman" w:cs="Times New Roman"/>
            <w:color w:val="000000" w:themeColor="text1"/>
            <w:sz w:val="24"/>
            <w:szCs w:val="24"/>
            <w:u w:val="none"/>
            <w:lang w:val="kk-KZ"/>
          </w:rPr>
          <w:t>g.kulova@kgd.gov.kz</w:t>
        </w:r>
      </w:hyperlink>
      <w:r w:rsidRPr="008C0238">
        <w:rPr>
          <w:rFonts w:ascii="Times New Roman" w:hAnsi="Times New Roman" w:cs="Times New Roman"/>
          <w:color w:val="000000"/>
          <w:sz w:val="24"/>
          <w:szCs w:val="24"/>
        </w:rPr>
        <w:t xml:space="preserve">, </w:t>
      </w:r>
      <w:r w:rsidRPr="00A3070B">
        <w:rPr>
          <w:rFonts w:ascii="Times New Roman" w:hAnsi="Times New Roman" w:cs="Times New Roman"/>
          <w:color w:val="000000"/>
          <w:sz w:val="24"/>
          <w:szCs w:val="24"/>
        </w:rPr>
        <w:t>указанный в объявлении либо посредством портала электронного правительства «Е-gov» в сроки приема документов.</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Pr="00A3070B">
        <w:rPr>
          <w:rFonts w:ascii="Times New Roman" w:hAnsi="Times New Roman" w:cs="Times New Roman"/>
          <w:color w:val="000000"/>
          <w:sz w:val="24"/>
          <w:szCs w:val="24"/>
          <w:lang w:val="kk-KZ"/>
        </w:rPr>
        <w:t>час</w:t>
      </w:r>
      <w:r w:rsidRPr="00A3070B">
        <w:rPr>
          <w:rFonts w:ascii="Times New Roman" w:hAnsi="Times New Roman" w:cs="Times New Roman"/>
          <w:color w:val="000000"/>
          <w:sz w:val="24"/>
          <w:szCs w:val="24"/>
        </w:rPr>
        <w:t xml:space="preserve"> до начала собеседования.</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A3070B">
        <w:rPr>
          <w:rFonts w:ascii="Times New Roman" w:hAnsi="Times New Roman" w:cs="Times New Roman"/>
          <w:sz w:val="24"/>
          <w:szCs w:val="24"/>
          <w:lang w:val="kk-KZ"/>
        </w:rPr>
        <w:t>Управление государственных доходов по городу Атырау,</w:t>
      </w:r>
      <w:r w:rsidR="008C0238">
        <w:rPr>
          <w:rFonts w:ascii="Times New Roman" w:hAnsi="Times New Roman" w:cs="Times New Roman"/>
          <w:sz w:val="24"/>
          <w:szCs w:val="24"/>
          <w:lang w:val="kk-KZ"/>
        </w:rPr>
        <w:t xml:space="preserve"> </w:t>
      </w:r>
      <w:r w:rsidRPr="00A3070B">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A3070B" w:rsidRPr="00A3070B" w:rsidRDefault="00A3070B" w:rsidP="00A3070B">
      <w:pPr>
        <w:pStyle w:val="a7"/>
        <w:ind w:firstLine="708"/>
        <w:jc w:val="both"/>
        <w:rPr>
          <w:rFonts w:ascii="Times New Roman" w:hAnsi="Times New Roman" w:cs="Times New Roman"/>
          <w:color w:val="000000"/>
          <w:sz w:val="24"/>
          <w:szCs w:val="24"/>
          <w:lang w:val="kk-KZ"/>
        </w:rPr>
      </w:pPr>
      <w:r w:rsidRPr="00A3070B">
        <w:rPr>
          <w:rFonts w:ascii="Times New Roman" w:hAnsi="Times New Roman" w:cs="Times New Roman"/>
          <w:color w:val="00000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A3070B">
        <w:rPr>
          <w:rFonts w:ascii="Times New Roman" w:hAnsi="Times New Roman" w:cs="Times New Roman"/>
          <w:color w:val="000000"/>
          <w:sz w:val="24"/>
          <w:szCs w:val="24"/>
          <w:lang w:val="kk-KZ"/>
        </w:rPr>
        <w:t>.</w:t>
      </w:r>
    </w:p>
    <w:p w:rsidR="00A3070B" w:rsidRPr="00A3070B" w:rsidRDefault="00A3070B" w:rsidP="00A3070B">
      <w:pPr>
        <w:pStyle w:val="a7"/>
        <w:ind w:firstLine="708"/>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lang w:val="kk-KZ"/>
        </w:rPr>
        <w:t xml:space="preserve">            По согласованию с руководителем, допускается присутствие на заседании конкурсной комиссии экспертов.</w:t>
      </w:r>
    </w:p>
    <w:p w:rsidR="00A3070B" w:rsidRPr="00A3070B" w:rsidRDefault="00A3070B" w:rsidP="00A3070B">
      <w:pPr>
        <w:pStyle w:val="a7"/>
        <w:jc w:val="both"/>
        <w:rPr>
          <w:rFonts w:ascii="Times New Roman" w:hAnsi="Times New Roman" w:cs="Times New Roman"/>
          <w:color w:val="000000"/>
          <w:sz w:val="24"/>
          <w:szCs w:val="24"/>
        </w:rPr>
      </w:pPr>
      <w:r w:rsidRPr="00A3070B">
        <w:rPr>
          <w:rFonts w:ascii="Times New Roman" w:hAnsi="Times New Roman" w:cs="Times New Roman"/>
          <w:color w:val="00000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070B" w:rsidRPr="00A3070B" w:rsidRDefault="00A3070B" w:rsidP="00A3070B">
      <w:pPr>
        <w:pStyle w:val="a7"/>
        <w:jc w:val="both"/>
        <w:rPr>
          <w:rFonts w:ascii="Times New Roman" w:hAnsi="Times New Roman" w:cs="Times New Roman"/>
          <w:color w:val="000000"/>
          <w:sz w:val="24"/>
          <w:szCs w:val="24"/>
          <w:lang w:val="kk-KZ"/>
        </w:rPr>
      </w:pPr>
      <w:r w:rsidRPr="00A3070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3070B">
        <w:rPr>
          <w:rFonts w:ascii="Times New Roman" w:hAnsi="Times New Roman" w:cs="Times New Roman"/>
          <w:color w:val="000000"/>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3070B" w:rsidRPr="00A3070B" w:rsidRDefault="00A3070B" w:rsidP="00A3070B">
      <w:pPr>
        <w:pStyle w:val="a7"/>
        <w:jc w:val="both"/>
        <w:rPr>
          <w:rFonts w:ascii="Times New Roman" w:hAnsi="Times New Roman" w:cs="Times New Roman"/>
          <w:color w:val="000000"/>
          <w:sz w:val="24"/>
          <w:szCs w:val="24"/>
          <w:lang w:val="kk-KZ"/>
        </w:rPr>
      </w:pPr>
      <w:r w:rsidRPr="00A3070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3070B">
        <w:rPr>
          <w:rFonts w:ascii="Times New Roman" w:hAnsi="Times New Roman" w:cs="Times New Roman"/>
          <w:color w:val="000000"/>
          <w:sz w:val="24"/>
          <w:szCs w:val="24"/>
          <w:lang w:val="kk-KZ"/>
        </w:rPr>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A3070B" w:rsidRPr="002E1CBC" w:rsidRDefault="00A3070B" w:rsidP="00A3070B">
      <w:pPr>
        <w:autoSpaceDE w:val="0"/>
        <w:autoSpaceDN w:val="0"/>
        <w:adjustRightInd w:val="0"/>
        <w:ind w:left="-142" w:firstLine="502"/>
        <w:jc w:val="both"/>
        <w:rPr>
          <w:color w:val="000000"/>
          <w:lang w:val="kk-KZ"/>
        </w:rPr>
      </w:pPr>
    </w:p>
    <w:p w:rsidR="00181703" w:rsidRPr="00A3070B" w:rsidRDefault="00181703" w:rsidP="00A3070B">
      <w:pPr>
        <w:spacing w:after="0" w:line="240" w:lineRule="auto"/>
        <w:jc w:val="both"/>
        <w:rPr>
          <w:rFonts w:ascii="Times New Roman" w:eastAsia="Times New Roman" w:hAnsi="Times New Roman" w:cs="Times New Roman"/>
          <w:sz w:val="24"/>
          <w:szCs w:val="24"/>
          <w:lang w:val="kk-KZ"/>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2C7537" w:rsidRPr="0019340D" w:rsidRDefault="002C7537" w:rsidP="00A3070B">
      <w:pPr>
        <w:tabs>
          <w:tab w:val="left" w:pos="9923"/>
        </w:tabs>
        <w:spacing w:after="0" w:line="240" w:lineRule="auto"/>
        <w:jc w:val="both"/>
        <w:rPr>
          <w:rFonts w:ascii="Times New Roman" w:eastAsia="Times New Roman" w:hAnsi="Times New Roman" w:cs="Times New Roman"/>
          <w:sz w:val="24"/>
          <w:szCs w:val="24"/>
        </w:rPr>
      </w:pPr>
    </w:p>
    <w:p w:rsidR="00E546ED" w:rsidRPr="0019340D" w:rsidRDefault="00E546ED" w:rsidP="00E546ED">
      <w:pPr>
        <w:spacing w:after="0" w:line="240" w:lineRule="auto"/>
        <w:rPr>
          <w:rFonts w:ascii="Times New Roman" w:hAnsi="Times New Roman" w:cs="Times New Roman"/>
          <w:sz w:val="24"/>
          <w:szCs w:val="24"/>
          <w:lang w:val="kk-KZ"/>
        </w:rPr>
      </w:pP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Приложение 2</w:t>
      </w:r>
    </w:p>
    <w:p w:rsidR="002D06F9" w:rsidRPr="0019340D" w:rsidRDefault="002D06F9" w:rsidP="002D06F9">
      <w:pPr>
        <w:spacing w:after="0" w:line="240" w:lineRule="auto"/>
        <w:ind w:left="4253"/>
        <w:jc w:val="right"/>
        <w:rPr>
          <w:rFonts w:ascii="Times New Roman" w:hAnsi="Times New Roman" w:cs="Times New Roman"/>
          <w:sz w:val="24"/>
          <w:szCs w:val="24"/>
          <w:lang w:val="kk-KZ"/>
        </w:rPr>
      </w:pPr>
      <w:r w:rsidRPr="0019340D">
        <w:rPr>
          <w:rFonts w:ascii="Times New Roman" w:hAnsi="Times New Roman" w:cs="Times New Roman"/>
          <w:sz w:val="24"/>
          <w:szCs w:val="24"/>
        </w:rPr>
        <w:t xml:space="preserve">к Правилам проведения конкурса </w:t>
      </w:r>
    </w:p>
    <w:p w:rsidR="002D06F9" w:rsidRPr="0019340D" w:rsidRDefault="002D06F9" w:rsidP="002D06F9">
      <w:pPr>
        <w:spacing w:after="0" w:line="240" w:lineRule="auto"/>
        <w:ind w:left="4253"/>
        <w:jc w:val="right"/>
        <w:rPr>
          <w:rFonts w:ascii="Times New Roman" w:hAnsi="Times New Roman" w:cs="Times New Roman"/>
          <w:sz w:val="24"/>
          <w:szCs w:val="24"/>
          <w:lang w:val="kk-KZ"/>
        </w:rPr>
      </w:pPr>
      <w:r w:rsidRPr="0019340D">
        <w:rPr>
          <w:rFonts w:ascii="Times New Roman" w:hAnsi="Times New Roman" w:cs="Times New Roman"/>
          <w:sz w:val="24"/>
          <w:szCs w:val="24"/>
        </w:rPr>
        <w:t xml:space="preserve">на занятие административной </w:t>
      </w: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государственной должности корпуса «Б»</w:t>
      </w: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___________________________________</w:t>
      </w:r>
    </w:p>
    <w:p w:rsidR="002D06F9" w:rsidRPr="0019340D" w:rsidRDefault="002D06F9" w:rsidP="00A3070B">
      <w:pPr>
        <w:spacing w:after="0" w:line="240" w:lineRule="auto"/>
        <w:ind w:left="4253"/>
        <w:jc w:val="center"/>
        <w:rPr>
          <w:rFonts w:ascii="Times New Roman" w:hAnsi="Times New Roman" w:cs="Times New Roman"/>
          <w:b/>
          <w:i/>
          <w:sz w:val="24"/>
          <w:szCs w:val="24"/>
        </w:rPr>
      </w:pPr>
      <w:r w:rsidRPr="0019340D">
        <w:rPr>
          <w:rFonts w:ascii="Times New Roman" w:hAnsi="Times New Roman" w:cs="Times New Roman"/>
          <w:sz w:val="24"/>
          <w:szCs w:val="24"/>
        </w:rPr>
        <w:t>(государственный орган)</w:t>
      </w:r>
    </w:p>
    <w:p w:rsidR="002D06F9" w:rsidRPr="0019340D" w:rsidRDefault="002D06F9" w:rsidP="002D06F9">
      <w:pPr>
        <w:jc w:val="right"/>
        <w:rPr>
          <w:rFonts w:ascii="Times New Roman" w:hAnsi="Times New Roman" w:cs="Times New Roman"/>
          <w:b/>
          <w:i/>
          <w:sz w:val="24"/>
          <w:szCs w:val="24"/>
        </w:rPr>
      </w:pPr>
      <w:bookmarkStart w:id="0" w:name="z123"/>
    </w:p>
    <w:p w:rsidR="002D06F9" w:rsidRPr="0019340D" w:rsidRDefault="002D06F9" w:rsidP="00A0024B">
      <w:pPr>
        <w:ind w:firstLine="709"/>
        <w:jc w:val="center"/>
        <w:rPr>
          <w:rFonts w:ascii="Times New Roman" w:hAnsi="Times New Roman" w:cs="Times New Roman"/>
          <w:b/>
          <w:i/>
          <w:sz w:val="24"/>
          <w:szCs w:val="24"/>
        </w:rPr>
      </w:pPr>
      <w:r w:rsidRPr="0019340D">
        <w:rPr>
          <w:rFonts w:ascii="Times New Roman" w:hAnsi="Times New Roman" w:cs="Times New Roman"/>
          <w:sz w:val="24"/>
          <w:szCs w:val="24"/>
        </w:rPr>
        <w:t>Заявление</w:t>
      </w:r>
    </w:p>
    <w:bookmarkEnd w:id="0"/>
    <w:p w:rsidR="002D06F9" w:rsidRPr="0019340D" w:rsidRDefault="002D06F9" w:rsidP="002D06F9">
      <w:pPr>
        <w:ind w:firstLine="709"/>
        <w:jc w:val="both"/>
        <w:rPr>
          <w:rFonts w:ascii="Times New Roman" w:hAnsi="Times New Roman" w:cs="Times New Roman"/>
          <w:b/>
          <w:i/>
          <w:sz w:val="24"/>
          <w:szCs w:val="24"/>
        </w:rPr>
      </w:pPr>
      <w:r w:rsidRPr="0019340D">
        <w:rPr>
          <w:rFonts w:ascii="Times New Roman" w:hAnsi="Times New Roman" w:cs="Times New Roman"/>
          <w:sz w:val="24"/>
          <w:szCs w:val="24"/>
        </w:rPr>
        <w:t>Прошу допустить меня к участию в конкурсе на занятие вакантной</w:t>
      </w:r>
      <w:r w:rsidRPr="0019340D">
        <w:rPr>
          <w:rFonts w:ascii="Times New Roman" w:hAnsi="Times New Roman" w:cs="Times New Roman"/>
          <w:sz w:val="24"/>
          <w:szCs w:val="24"/>
        </w:rPr>
        <w:br/>
        <w:t>административнойгосударственной должности_______________________</w:t>
      </w:r>
      <w:r w:rsidRPr="0019340D">
        <w:rPr>
          <w:rFonts w:ascii="Times New Roman" w:hAnsi="Times New Roman" w:cs="Times New Roman"/>
          <w:sz w:val="24"/>
          <w:szCs w:val="24"/>
        </w:rPr>
        <w:br/>
        <w:t>________________________________________________________________________________________________________________________________</w:t>
      </w:r>
    </w:p>
    <w:p w:rsidR="002D06F9" w:rsidRPr="0019340D" w:rsidRDefault="002D06F9" w:rsidP="002D06F9">
      <w:pPr>
        <w:spacing w:after="0" w:line="240" w:lineRule="auto"/>
        <w:ind w:firstLine="709"/>
        <w:jc w:val="both"/>
        <w:rPr>
          <w:rFonts w:ascii="Times New Roman" w:hAnsi="Times New Roman" w:cs="Times New Roman"/>
          <w:b/>
          <w:i/>
          <w:sz w:val="24"/>
          <w:szCs w:val="24"/>
        </w:rPr>
      </w:pPr>
      <w:r w:rsidRPr="0019340D">
        <w:rPr>
          <w:rFonts w:ascii="Times New Roman" w:hAnsi="Times New Roman" w:cs="Times New Roman"/>
          <w:sz w:val="24"/>
          <w:szCs w:val="24"/>
        </w:rPr>
        <w:lastRenderedPageBreak/>
        <w:t>С основными требованиями Правил проведения конкурса на занятие</w:t>
      </w:r>
      <w:r w:rsidRPr="0019340D">
        <w:rPr>
          <w:rFonts w:ascii="Times New Roman" w:hAnsi="Times New Roman" w:cs="Times New Roman"/>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D06F9" w:rsidRPr="0019340D" w:rsidRDefault="002D06F9" w:rsidP="002D06F9">
      <w:pPr>
        <w:spacing w:after="0" w:line="240" w:lineRule="auto"/>
        <w:ind w:firstLine="709"/>
        <w:jc w:val="both"/>
        <w:rPr>
          <w:rFonts w:ascii="Times New Roman" w:hAnsi="Times New Roman" w:cs="Times New Roman"/>
          <w:b/>
          <w:i/>
          <w:sz w:val="24"/>
          <w:szCs w:val="24"/>
        </w:rPr>
      </w:pPr>
      <w:r w:rsidRPr="0019340D">
        <w:rPr>
          <w:rFonts w:ascii="Times New Roman" w:hAnsi="Times New Roman" w:cs="Times New Roman"/>
          <w:sz w:val="24"/>
          <w:szCs w:val="24"/>
        </w:rPr>
        <w:t>Отвечаю за подлинность представленных документов.</w:t>
      </w:r>
    </w:p>
    <w:p w:rsidR="002D06F9" w:rsidRPr="0019340D" w:rsidRDefault="002D06F9" w:rsidP="002D06F9">
      <w:pPr>
        <w:spacing w:after="0" w:line="240" w:lineRule="auto"/>
        <w:ind w:firstLine="708"/>
        <w:jc w:val="both"/>
        <w:rPr>
          <w:rFonts w:ascii="Times New Roman" w:hAnsi="Times New Roman" w:cs="Times New Roman"/>
          <w:sz w:val="24"/>
          <w:szCs w:val="24"/>
          <w:lang w:val="kk-KZ"/>
        </w:rPr>
      </w:pPr>
      <w:r w:rsidRPr="0019340D">
        <w:rPr>
          <w:rFonts w:ascii="Times New Roman" w:hAnsi="Times New Roman" w:cs="Times New Roman"/>
          <w:sz w:val="24"/>
          <w:szCs w:val="24"/>
        </w:rPr>
        <w:t>Прилагаемые документы</w:t>
      </w:r>
      <w:r w:rsidRPr="0019340D">
        <w:rPr>
          <w:rFonts w:ascii="Times New Roman" w:hAnsi="Times New Roman" w:cs="Times New Roman"/>
          <w:sz w:val="24"/>
          <w:szCs w:val="24"/>
          <w:lang w:val="kk-KZ"/>
        </w:rPr>
        <w:t>:____________________________________</w:t>
      </w:r>
    </w:p>
    <w:p w:rsidR="002D06F9" w:rsidRPr="0019340D" w:rsidRDefault="002D06F9" w:rsidP="002D06F9">
      <w:pPr>
        <w:pStyle w:val="a5"/>
        <w:spacing w:before="0" w:beforeAutospacing="0" w:after="0" w:afterAutospacing="0"/>
        <w:jc w:val="both"/>
        <w:rPr>
          <w:lang w:val="kk-KZ"/>
        </w:rPr>
      </w:pPr>
      <w:r w:rsidRPr="0019340D">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6F9" w:rsidRPr="0019340D" w:rsidRDefault="002D06F9" w:rsidP="002D06F9">
      <w:pPr>
        <w:pStyle w:val="a5"/>
        <w:spacing w:before="0" w:beforeAutospacing="0" w:after="0" w:afterAutospacing="0"/>
        <w:jc w:val="both"/>
        <w:rPr>
          <w:lang w:val="kk-KZ"/>
        </w:rPr>
      </w:pPr>
      <w:r w:rsidRPr="0019340D">
        <w:rPr>
          <w:lang w:val="kk-KZ"/>
        </w:rPr>
        <w:tab/>
      </w:r>
    </w:p>
    <w:p w:rsidR="002D06F9" w:rsidRPr="0019340D" w:rsidRDefault="002D06F9" w:rsidP="002D06F9">
      <w:pPr>
        <w:pStyle w:val="a5"/>
        <w:spacing w:before="0" w:beforeAutospacing="0" w:after="0" w:afterAutospacing="0"/>
        <w:jc w:val="both"/>
        <w:rPr>
          <w:lang w:val="kk-KZ"/>
        </w:rPr>
      </w:pPr>
      <w:r w:rsidRPr="0019340D">
        <w:rPr>
          <w:lang w:val="kk-KZ"/>
        </w:rPr>
        <w:tab/>
        <w:t>Адрес и контактный телефон</w:t>
      </w:r>
    </w:p>
    <w:p w:rsidR="002D06F9" w:rsidRPr="0019340D" w:rsidRDefault="002D06F9" w:rsidP="002D06F9">
      <w:pPr>
        <w:pStyle w:val="a5"/>
        <w:spacing w:before="0" w:beforeAutospacing="0" w:after="0" w:afterAutospacing="0"/>
        <w:jc w:val="both"/>
        <w:rPr>
          <w:lang w:val="kk-KZ"/>
        </w:rPr>
      </w:pPr>
      <w:r w:rsidRPr="0019340D">
        <w:rPr>
          <w:lang w:val="kk-KZ"/>
        </w:rPr>
        <w:t>_____________________________________________________________________________________________________________________________</w:t>
      </w:r>
    </w:p>
    <w:p w:rsidR="002D06F9" w:rsidRPr="0019340D" w:rsidRDefault="002D06F9" w:rsidP="002D06F9">
      <w:pPr>
        <w:spacing w:before="100" w:beforeAutospacing="1" w:after="100" w:afterAutospacing="1" w:line="240" w:lineRule="auto"/>
        <w:ind w:firstLine="708"/>
        <w:jc w:val="both"/>
        <w:rPr>
          <w:rFonts w:ascii="Times New Roman" w:hAnsi="Times New Roman" w:cs="Times New Roman"/>
          <w:sz w:val="24"/>
          <w:szCs w:val="24"/>
          <w:lang w:val="kk-KZ"/>
        </w:rPr>
      </w:pPr>
      <w:r w:rsidRPr="0019340D">
        <w:rPr>
          <w:rFonts w:ascii="Times New Roman" w:hAnsi="Times New Roman" w:cs="Times New Roman"/>
          <w:sz w:val="24"/>
          <w:szCs w:val="24"/>
          <w:lang w:val="kk-KZ"/>
        </w:rPr>
        <w:t xml:space="preserve">__________ </w:t>
      </w:r>
      <w:r w:rsidR="00D35355">
        <w:rPr>
          <w:rFonts w:ascii="Times New Roman" w:hAnsi="Times New Roman" w:cs="Times New Roman"/>
          <w:sz w:val="24"/>
          <w:szCs w:val="24"/>
          <w:lang w:val="kk-KZ"/>
        </w:rPr>
        <w:t>____</w:t>
      </w:r>
      <w:r w:rsidRPr="0019340D">
        <w:rPr>
          <w:rFonts w:ascii="Times New Roman" w:hAnsi="Times New Roman" w:cs="Times New Roman"/>
          <w:sz w:val="24"/>
          <w:szCs w:val="24"/>
          <w:lang w:val="kk-KZ"/>
        </w:rPr>
        <w:t>___________________________________</w:t>
      </w:r>
      <w:r w:rsidRPr="0019340D">
        <w:rPr>
          <w:rFonts w:ascii="Times New Roman" w:hAnsi="Times New Roman" w:cs="Times New Roman"/>
          <w:sz w:val="24"/>
          <w:szCs w:val="24"/>
          <w:lang w:val="kk-KZ"/>
        </w:rPr>
        <w:br/>
        <w:t xml:space="preserve">  </w:t>
      </w:r>
      <w:r w:rsidRPr="0019340D">
        <w:rPr>
          <w:rFonts w:ascii="Times New Roman" w:hAnsi="Times New Roman" w:cs="Times New Roman"/>
          <w:sz w:val="24"/>
          <w:szCs w:val="24"/>
          <w:lang w:val="kk-KZ"/>
        </w:rPr>
        <w:tab/>
        <w:t xml:space="preserve">  (подпись)                                           (Фамилия, имя, отчество (при его наличии))</w:t>
      </w: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19340D">
        <w:rPr>
          <w:rFonts w:ascii="Times New Roman" w:hAnsi="Times New Roman" w:cs="Times New Roman"/>
          <w:sz w:val="24"/>
          <w:szCs w:val="24"/>
          <w:lang w:val="kk-KZ"/>
        </w:rPr>
        <w:tab/>
        <w:t>«____»_____________ 20____г.</w:t>
      </w:r>
    </w:p>
    <w:p w:rsidR="00167C27" w:rsidRDefault="00167C27" w:rsidP="00167C27">
      <w:pPr>
        <w:spacing w:before="100" w:after="100" w:line="240" w:lineRule="auto"/>
        <w:rPr>
          <w:rFonts w:ascii="Times New Roman" w:hAnsi="Times New Roman" w:cs="Times New Roman"/>
          <w:color w:val="0C0000"/>
          <w:sz w:val="20"/>
          <w:szCs w:val="24"/>
          <w:lang w:val="kk-KZ"/>
        </w:rPr>
      </w:pPr>
      <w:bookmarkStart w:id="1" w:name="_GoBack"/>
      <w:bookmarkEnd w:id="1"/>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Default="0063137F" w:rsidP="00167C27">
      <w:pPr>
        <w:spacing w:before="100" w:after="100" w:line="240" w:lineRule="auto"/>
        <w:rPr>
          <w:rFonts w:ascii="Times New Roman" w:hAnsi="Times New Roman" w:cs="Times New Roman"/>
          <w:color w:val="0C0000"/>
          <w:sz w:val="20"/>
          <w:szCs w:val="24"/>
          <w:lang w:val="kk-KZ"/>
        </w:rPr>
      </w:pPr>
    </w:p>
    <w:p w:rsidR="0063137F" w:rsidRPr="00B956F3" w:rsidRDefault="0063137F" w:rsidP="0063137F">
      <w:pPr>
        <w:spacing w:after="0" w:line="240" w:lineRule="auto"/>
        <w:ind w:left="5954"/>
        <w:contextualSpacing/>
        <w:jc w:val="center"/>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lastRenderedPageBreak/>
        <w:t>«Б» корпусының мемлекеттік</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әкімшілік лауазымына</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орналасуға конкурс өткізу</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қағидаларының 3-қосымшасы</w:t>
      </w:r>
    </w:p>
    <w:p w:rsidR="0063137F" w:rsidRPr="00B956F3" w:rsidRDefault="0063137F" w:rsidP="0063137F">
      <w:pPr>
        <w:spacing w:after="0" w:line="240" w:lineRule="auto"/>
        <w:ind w:left="5954"/>
        <w:contextualSpacing/>
        <w:jc w:val="center"/>
        <w:rPr>
          <w:rFonts w:ascii="Times New Roman" w:eastAsia="Times New Roman" w:hAnsi="Times New Roman" w:cs="Times New Roman"/>
          <w:sz w:val="24"/>
          <w:szCs w:val="24"/>
          <w:lang w:val="kk-KZ"/>
        </w:rPr>
      </w:pPr>
    </w:p>
    <w:p w:rsidR="0063137F" w:rsidRPr="00B956F3" w:rsidRDefault="0063137F" w:rsidP="0063137F">
      <w:pPr>
        <w:spacing w:after="0" w:line="240" w:lineRule="auto"/>
        <w:ind w:left="5954"/>
        <w:contextualSpacing/>
        <w:jc w:val="right"/>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Нысан</w:t>
      </w:r>
    </w:p>
    <w:p w:rsidR="0063137F" w:rsidRPr="00B956F3" w:rsidRDefault="0063137F" w:rsidP="0063137F">
      <w:pPr>
        <w:spacing w:after="0" w:line="240" w:lineRule="auto"/>
        <w:ind w:left="5954"/>
        <w:contextualSpacing/>
        <w:jc w:val="center"/>
        <w:rPr>
          <w:rFonts w:ascii="Times New Roman" w:eastAsia="Times New Roman" w:hAnsi="Times New Roman" w:cs="Times New Roman"/>
          <w:sz w:val="24"/>
          <w:szCs w:val="24"/>
          <w:lang w:val="kk-KZ"/>
        </w:rPr>
      </w:pPr>
    </w:p>
    <w:p w:rsidR="0063137F" w:rsidRPr="00B956F3" w:rsidRDefault="0063137F" w:rsidP="0063137F">
      <w:pPr>
        <w:spacing w:after="0" w:line="240" w:lineRule="auto"/>
        <w:contextualSpacing/>
        <w:jc w:val="center"/>
        <w:rPr>
          <w:rFonts w:ascii="Times New Roman" w:eastAsia="Times New Roman" w:hAnsi="Times New Roman" w:cs="Times New Roman"/>
          <w:b/>
          <w:bCs/>
          <w:sz w:val="24"/>
          <w:szCs w:val="24"/>
          <w:lang w:val="kk-KZ"/>
        </w:rPr>
      </w:pPr>
      <w:r w:rsidRPr="00B956F3">
        <w:rPr>
          <w:rFonts w:ascii="Times New Roman" w:eastAsia="Times New Roman" w:hAnsi="Times New Roman" w:cs="Times New Roman"/>
          <w:b/>
          <w:bCs/>
          <w:sz w:val="24"/>
          <w:szCs w:val="24"/>
          <w:lang w:val="kk-KZ"/>
        </w:rPr>
        <w:t>«Б» КОРПУСЫНЫҢ ӘКІМШІЛІК МЕМЛЕКЕТТІК</w:t>
      </w:r>
    </w:p>
    <w:p w:rsidR="0063137F" w:rsidRPr="00B956F3" w:rsidRDefault="0063137F" w:rsidP="0063137F">
      <w:pPr>
        <w:spacing w:after="0" w:line="240" w:lineRule="auto"/>
        <w:contextualSpacing/>
        <w:jc w:val="center"/>
        <w:rPr>
          <w:rFonts w:ascii="Times New Roman" w:eastAsia="Times New Roman" w:hAnsi="Times New Roman" w:cs="Times New Roman"/>
          <w:sz w:val="24"/>
          <w:szCs w:val="24"/>
          <w:lang w:val="kk-KZ"/>
        </w:rPr>
      </w:pPr>
      <w:r w:rsidRPr="00B956F3">
        <w:rPr>
          <w:rFonts w:ascii="Times New Roman" w:eastAsia="Times New Roman" w:hAnsi="Times New Roman" w:cs="Times New Roman"/>
          <w:b/>
          <w:bCs/>
          <w:sz w:val="24"/>
          <w:szCs w:val="24"/>
          <w:lang w:val="kk-KZ"/>
        </w:rPr>
        <w:t>ЛАУАЗЫМЫНА КАНДИДАТТЫҢ ҚЫЗМЕТТIК ТIЗIМІ</w:t>
      </w:r>
    </w:p>
    <w:p w:rsidR="0063137F" w:rsidRPr="00B956F3" w:rsidRDefault="0063137F" w:rsidP="0063137F">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b/>
          <w:bCs/>
          <w:sz w:val="24"/>
          <w:szCs w:val="24"/>
        </w:rPr>
        <w:t>ПОСЛУЖНОЙ СПИСОК</w:t>
      </w:r>
      <w:r w:rsidRPr="00B956F3">
        <w:rPr>
          <w:rFonts w:ascii="Times New Roman" w:eastAsia="Times New Roman" w:hAnsi="Times New Roman" w:cs="Times New Roman"/>
          <w:sz w:val="24"/>
          <w:szCs w:val="24"/>
        </w:rPr>
        <w:br/>
      </w:r>
      <w:r w:rsidRPr="00B956F3">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tblPr>
      <w:tblGrid>
        <w:gridCol w:w="53"/>
        <w:gridCol w:w="494"/>
        <w:gridCol w:w="1071"/>
        <w:gridCol w:w="2863"/>
        <w:gridCol w:w="98"/>
        <w:gridCol w:w="2578"/>
        <w:gridCol w:w="1856"/>
        <w:gridCol w:w="217"/>
      </w:tblGrid>
      <w:tr w:rsidR="0063137F" w:rsidRPr="00B956F3" w:rsidTr="00CB19AA">
        <w:trPr>
          <w:gridBefore w:val="1"/>
          <w:gridAfter w:val="1"/>
          <w:wBefore w:w="5" w:type="pct"/>
          <w:wAfter w:w="48" w:type="pct"/>
          <w:tblCellSpacing w:w="15" w:type="dxa"/>
        </w:trPr>
        <w:tc>
          <w:tcPr>
            <w:tcW w:w="3856" w:type="pct"/>
            <w:gridSpan w:val="5"/>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_____________________________________________</w:t>
            </w:r>
            <w:r w:rsidRPr="00B956F3">
              <w:rPr>
                <w:rFonts w:ascii="Times New Roman" w:eastAsia="Times New Roman" w:hAnsi="Times New Roman" w:cs="Times New Roman"/>
                <w:sz w:val="24"/>
                <w:szCs w:val="24"/>
              </w:rPr>
              <w:br/>
              <w:t xml:space="preserve">тегі, аты және әкесінің аты (болған жағдайда) / </w:t>
            </w:r>
            <w:r w:rsidRPr="00B956F3">
              <w:rPr>
                <w:rFonts w:ascii="Times New Roman" w:eastAsia="Times New Roman" w:hAnsi="Times New Roman" w:cs="Times New Roman"/>
                <w:sz w:val="24"/>
                <w:szCs w:val="24"/>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ФОТО</w:t>
            </w:r>
            <w:r w:rsidRPr="00B956F3">
              <w:rPr>
                <w:rFonts w:ascii="Times New Roman" w:eastAsia="Times New Roman" w:hAnsi="Times New Roman" w:cs="Times New Roman"/>
                <w:sz w:val="24"/>
                <w:szCs w:val="24"/>
              </w:rPr>
              <w:br/>
              <w:t>(түрлі түсті/ цветное,</w:t>
            </w:r>
            <w:r w:rsidRPr="00B956F3">
              <w:rPr>
                <w:rFonts w:ascii="Times New Roman" w:eastAsia="Times New Roman" w:hAnsi="Times New Roman" w:cs="Times New Roman"/>
                <w:sz w:val="24"/>
                <w:szCs w:val="24"/>
              </w:rPr>
              <w:br/>
              <w:t>3х4)</w:t>
            </w:r>
          </w:p>
        </w:tc>
      </w:tr>
      <w:tr w:rsidR="0063137F" w:rsidRPr="00B956F3" w:rsidTr="00CB19AA">
        <w:trPr>
          <w:gridBefore w:val="1"/>
          <w:gridAfter w:val="1"/>
          <w:wBefore w:w="5" w:type="pct"/>
          <w:wAfter w:w="48" w:type="pct"/>
          <w:tblCellSpacing w:w="15" w:type="dxa"/>
        </w:trPr>
        <w:tc>
          <w:tcPr>
            <w:tcW w:w="3856" w:type="pct"/>
            <w:gridSpan w:val="5"/>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_____________________________________________</w:t>
            </w:r>
            <w:r w:rsidRPr="00B956F3">
              <w:rPr>
                <w:rFonts w:ascii="Times New Roman" w:eastAsia="Times New Roman" w:hAnsi="Times New Roman" w:cs="Times New Roman"/>
                <w:sz w:val="24"/>
                <w:szCs w:val="24"/>
              </w:rPr>
              <w:br/>
              <w:t>лауазымы/должность, санаты/категория</w:t>
            </w:r>
            <w:r w:rsidRPr="00B956F3">
              <w:rPr>
                <w:rFonts w:ascii="Times New Roman" w:eastAsia="Times New Roman" w:hAnsi="Times New Roman" w:cs="Times New Roman"/>
                <w:sz w:val="24"/>
                <w:szCs w:val="24"/>
              </w:rPr>
              <w:br/>
              <w:t>(болған жағдайда/при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ЖЕКЕ МӘЛІМЕТТЕР / ЛИЧНЫЕ ДАННЫЕ</w:t>
            </w: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1.</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Туған күні және жері/</w:t>
            </w:r>
            <w:r w:rsidRPr="00B956F3">
              <w:rPr>
                <w:rFonts w:ascii="Times New Roman" w:eastAsia="Times New Roman" w:hAnsi="Times New Roman" w:cs="Times New Roman"/>
                <w:sz w:val="24"/>
                <w:szCs w:val="24"/>
              </w:rPr>
              <w:br/>
              <w:t>Дата и место рождения</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2.</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Ұлты (қалауы бойынша)/</w:t>
            </w:r>
            <w:r w:rsidRPr="00B956F3">
              <w:rPr>
                <w:rFonts w:ascii="Times New Roman" w:eastAsia="Times New Roman" w:hAnsi="Times New Roman" w:cs="Times New Roman"/>
                <w:sz w:val="24"/>
                <w:szCs w:val="24"/>
              </w:rPr>
              <w:br/>
              <w:t>Национальность (по желанию)</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3.</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Оқу орнын бітірген жылы және оныңатауы/</w:t>
            </w:r>
            <w:r w:rsidRPr="00B956F3">
              <w:rPr>
                <w:rFonts w:ascii="Times New Roman" w:eastAsia="Times New Roman" w:hAnsi="Times New Roman" w:cs="Times New Roman"/>
                <w:sz w:val="24"/>
                <w:szCs w:val="24"/>
              </w:rPr>
              <w:br/>
              <w:t>Год окончания и наименование учебного заведения</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4.</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B956F3">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lastRenderedPageBreak/>
              <w:t>5.</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Шетел тілдерін білуі/</w:t>
            </w:r>
            <w:r w:rsidRPr="00B956F3">
              <w:rPr>
                <w:rFonts w:ascii="Times New Roman" w:eastAsia="Times New Roman" w:hAnsi="Times New Roman" w:cs="Times New Roman"/>
                <w:sz w:val="24"/>
                <w:szCs w:val="24"/>
              </w:rPr>
              <w:br/>
              <w:t>Владение иностранными языками</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6.</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Мемлекеттік наградалары, құрметті атақтары (болған жағдайда) /</w:t>
            </w:r>
            <w:r w:rsidRPr="00B956F3">
              <w:rPr>
                <w:rFonts w:ascii="Times New Roman" w:eastAsia="Times New Roman" w:hAnsi="Times New Roman" w:cs="Times New Roman"/>
                <w:sz w:val="24"/>
                <w:szCs w:val="24"/>
              </w:rPr>
              <w:br/>
              <w:t>Государственные награды, почетные звания (при наличии)</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7.</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B956F3">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8.</w:t>
            </w:r>
          </w:p>
        </w:tc>
        <w:tc>
          <w:tcPr>
            <w:tcW w:w="2148"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2527" w:type="pct"/>
            <w:gridSpan w:val="4"/>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956F3">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b/>
                <w:bCs/>
                <w:sz w:val="24"/>
                <w:szCs w:val="24"/>
              </w:rPr>
              <w:t>ЕҢБЕК ЖОЛЫ/ТРУДОВАЯ ДЕЯТЕЛЬНОСТЬ</w:t>
            </w: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Күні/Дата</w:t>
            </w:r>
          </w:p>
        </w:tc>
        <w:tc>
          <w:tcPr>
            <w:tcW w:w="2505" w:type="pct"/>
            <w:gridSpan w:val="3"/>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 xml:space="preserve">қызметі, жұмыс орны, мекеменің орналасқан жері/должность, место работы, </w:t>
            </w:r>
            <w:r w:rsidRPr="00B956F3">
              <w:rPr>
                <w:rFonts w:ascii="Times New Roman" w:eastAsia="Times New Roman" w:hAnsi="Times New Roman" w:cs="Times New Roman"/>
                <w:sz w:val="24"/>
                <w:szCs w:val="24"/>
              </w:rPr>
              <w:lastRenderedPageBreak/>
              <w:t>местонахождение организации</w:t>
            </w: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63137F" w:rsidRPr="00B956F3" w:rsidRDefault="0063137F" w:rsidP="00CB19AA">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lastRenderedPageBreak/>
              <w:t>қабылданған/</w:t>
            </w:r>
            <w:r w:rsidRPr="00B956F3">
              <w:rPr>
                <w:rFonts w:ascii="Times New Roman" w:eastAsia="Times New Roman" w:hAnsi="Times New Roman" w:cs="Times New Roman"/>
                <w:sz w:val="24"/>
                <w:szCs w:val="24"/>
              </w:rPr>
              <w:br/>
              <w:t>приема</w:t>
            </w:r>
          </w:p>
        </w:tc>
        <w:tc>
          <w:tcPr>
            <w:tcW w:w="1594"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босатылған/</w:t>
            </w:r>
            <w:r w:rsidRPr="00B956F3">
              <w:rPr>
                <w:rFonts w:ascii="Times New Roman" w:eastAsia="Times New Roman" w:hAnsi="Times New Roman" w:cs="Times New Roman"/>
                <w:sz w:val="24"/>
                <w:szCs w:val="24"/>
              </w:rPr>
              <w:br/>
              <w:t>увольнения</w:t>
            </w:r>
          </w:p>
        </w:tc>
        <w:tc>
          <w:tcPr>
            <w:tcW w:w="2505" w:type="pct"/>
            <w:gridSpan w:val="3"/>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c>
          <w:tcPr>
            <w:tcW w:w="1594" w:type="pct"/>
            <w:gridSpan w:val="2"/>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c>
          <w:tcPr>
            <w:tcW w:w="2505" w:type="pct"/>
            <w:gridSpan w:val="3"/>
            <w:vAlign w:val="center"/>
            <w:hideMark/>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tc>
      </w:tr>
      <w:tr w:rsidR="0063137F" w:rsidRPr="00B956F3" w:rsidTr="00CB1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63137F" w:rsidRPr="00B956F3" w:rsidRDefault="0063137F" w:rsidP="00CB19AA">
            <w:pPr>
              <w:spacing w:after="0" w:line="240" w:lineRule="auto"/>
              <w:contextualSpacing/>
              <w:rPr>
                <w:rFonts w:ascii="Times New Roman" w:eastAsia="Times New Roman" w:hAnsi="Times New Roman" w:cs="Times New Roman"/>
                <w:sz w:val="24"/>
                <w:szCs w:val="24"/>
              </w:rPr>
            </w:pPr>
          </w:p>
          <w:p w:rsidR="0063137F" w:rsidRPr="00B956F3" w:rsidRDefault="0063137F" w:rsidP="00CB19AA">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w:t>
            </w:r>
            <w:r w:rsidRPr="00B956F3">
              <w:rPr>
                <w:rFonts w:ascii="Times New Roman" w:eastAsia="Times New Roman" w:hAnsi="Times New Roman" w:cs="Times New Roman"/>
                <w:sz w:val="24"/>
                <w:szCs w:val="24"/>
              </w:rPr>
              <w:br/>
              <w:t>Кандидаттың қолы/</w:t>
            </w:r>
            <w:r w:rsidRPr="00B956F3">
              <w:rPr>
                <w:rFonts w:ascii="Times New Roman" w:eastAsia="Times New Roman" w:hAnsi="Times New Roman" w:cs="Times New Roman"/>
                <w:sz w:val="24"/>
                <w:szCs w:val="24"/>
              </w:rPr>
              <w:br/>
              <w:t>Подпись кандидата</w:t>
            </w:r>
          </w:p>
        </w:tc>
        <w:tc>
          <w:tcPr>
            <w:tcW w:w="2505" w:type="pct"/>
            <w:gridSpan w:val="3"/>
            <w:vAlign w:val="center"/>
          </w:tcPr>
          <w:p w:rsidR="0063137F" w:rsidRPr="00B956F3" w:rsidRDefault="0063137F" w:rsidP="00CB19AA">
            <w:pPr>
              <w:spacing w:after="0" w:line="240" w:lineRule="auto"/>
              <w:contextualSpacing/>
              <w:jc w:val="right"/>
              <w:rPr>
                <w:rFonts w:ascii="Times New Roman" w:eastAsia="Times New Roman" w:hAnsi="Times New Roman" w:cs="Times New Roman"/>
                <w:sz w:val="24"/>
                <w:szCs w:val="24"/>
              </w:rPr>
            </w:pPr>
          </w:p>
          <w:p w:rsidR="0063137F" w:rsidRPr="00B956F3" w:rsidRDefault="0063137F" w:rsidP="00CB19AA">
            <w:pPr>
              <w:spacing w:after="0" w:line="240" w:lineRule="auto"/>
              <w:contextualSpacing/>
              <w:jc w:val="right"/>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w:t>
            </w:r>
            <w:r w:rsidRPr="00B956F3">
              <w:rPr>
                <w:rFonts w:ascii="Times New Roman" w:eastAsia="Times New Roman" w:hAnsi="Times New Roman" w:cs="Times New Roman"/>
                <w:sz w:val="24"/>
                <w:szCs w:val="24"/>
              </w:rPr>
              <w:br/>
              <w:t>күні/дата</w:t>
            </w:r>
          </w:p>
        </w:tc>
      </w:tr>
    </w:tbl>
    <w:p w:rsidR="0063137F" w:rsidRPr="0063137F" w:rsidRDefault="0063137F" w:rsidP="0063137F">
      <w:pPr>
        <w:ind w:left="5387"/>
        <w:jc w:val="both"/>
        <w:rPr>
          <w:rFonts w:ascii="Times New Roman" w:hAnsi="Times New Roman" w:cs="Times New Roman"/>
          <w:b/>
          <w:color w:val="0C0000"/>
          <w:sz w:val="16"/>
          <w:szCs w:val="16"/>
          <w:lang w:val="kk-KZ"/>
        </w:rPr>
      </w:pPr>
    </w:p>
    <w:sectPr w:rsidR="0063137F" w:rsidRPr="0063137F" w:rsidSect="008A397B">
      <w:head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DF6" w:rsidRDefault="00485DF6" w:rsidP="00031EF1">
      <w:pPr>
        <w:spacing w:after="0" w:line="240" w:lineRule="auto"/>
      </w:pPr>
      <w:r>
        <w:separator/>
      </w:r>
    </w:p>
  </w:endnote>
  <w:endnote w:type="continuationSeparator" w:id="1">
    <w:p w:rsidR="00485DF6" w:rsidRDefault="00485DF6"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DF6" w:rsidRDefault="00485DF6" w:rsidP="00031EF1">
      <w:pPr>
        <w:spacing w:after="0" w:line="240" w:lineRule="auto"/>
      </w:pPr>
      <w:r>
        <w:separator/>
      </w:r>
    </w:p>
  </w:footnote>
  <w:footnote w:type="continuationSeparator" w:id="1">
    <w:p w:rsidR="00485DF6" w:rsidRDefault="00485DF6"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1375E8">
    <w:pPr>
      <w:pStyle w:val="ab"/>
    </w:pPr>
    <w:r>
      <w:rPr>
        <w:noProof/>
      </w:rPr>
      <w:pict>
        <v:shapetype id="_x0000_t202" coordsize="21600,21600" o:spt="202" path="m,l,21600r21600,l21600,xe">
          <v:stroke joinstyle="miter"/>
          <v:path gradientshapeok="t" o:connecttype="rect"/>
        </v:shapetype>
        <v:shape id="Поле 3" o:spid="_x0000_s4099" type="#_x0000_t202" style="position:absolute;margin-left:480.25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2asJsfcCAABVBgAADgAAAAAAAAAAAAAAAAAuAgAAZHJzL2Uyb0RvYy54bWxQSwECLQAUAAYACAAA&#10;ACEA5srTl98AAAAMAQAADwAAAAAAAAAAAAAAAABRBQAAZHJzL2Rvd25yZXYueG1sUEsFBgAAAAAE&#10;AAQA8wAAAF0GAAAAAA==&#10;" filled="f" stroked="f" strokeweight=".5pt">
          <v:fill o:detectmouseclic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IiejDYYCAAASBQAADgAAAAAAAAAAAAAAAAAuAgAAZHJzL2Uyb0RvYy54bWxQSwECLQAUAAYACAAA&#10;ACEAfQz6T94AAAAMAQAADwAAAAAAAAAAAAAAAADgBAAAZHJzL2Rvd25yZXYueG1sUEsFBgAAAAAE&#10;AAQA8wAAAOsFA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iSRE2iAIAABkFAAAOAAAAAAAAAAAAAAAAAC4CAABkcnMvZTJvRG9jLnhtbFBLAQItABQABgAI&#10;AAAAIQB9DPpP3gAAAAwBAAAPAAAAAAAAAAAAAAAAAOIEAABkcnMvZG93bnJldi54bWxQSwUGAAAA&#10;AAQABADzAAAA7QU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422B97"/>
    <w:rsid w:val="00002BE2"/>
    <w:rsid w:val="00006132"/>
    <w:rsid w:val="00006302"/>
    <w:rsid w:val="00016E31"/>
    <w:rsid w:val="00017F9B"/>
    <w:rsid w:val="00022185"/>
    <w:rsid w:val="000314FF"/>
    <w:rsid w:val="00031EF1"/>
    <w:rsid w:val="00033E5E"/>
    <w:rsid w:val="00034B98"/>
    <w:rsid w:val="00037CA9"/>
    <w:rsid w:val="00041DE6"/>
    <w:rsid w:val="0004505D"/>
    <w:rsid w:val="00050980"/>
    <w:rsid w:val="00054217"/>
    <w:rsid w:val="00057DF1"/>
    <w:rsid w:val="000608A9"/>
    <w:rsid w:val="0006245C"/>
    <w:rsid w:val="0008029F"/>
    <w:rsid w:val="000847D3"/>
    <w:rsid w:val="00085F68"/>
    <w:rsid w:val="00090E31"/>
    <w:rsid w:val="00095688"/>
    <w:rsid w:val="0009740B"/>
    <w:rsid w:val="000A4598"/>
    <w:rsid w:val="000A722F"/>
    <w:rsid w:val="000A765F"/>
    <w:rsid w:val="000B6DEC"/>
    <w:rsid w:val="000B728F"/>
    <w:rsid w:val="000C0A98"/>
    <w:rsid w:val="000C28A2"/>
    <w:rsid w:val="000D2A2B"/>
    <w:rsid w:val="000D4DAE"/>
    <w:rsid w:val="000D5670"/>
    <w:rsid w:val="000D60EC"/>
    <w:rsid w:val="000E58B1"/>
    <w:rsid w:val="000F53AF"/>
    <w:rsid w:val="0010053C"/>
    <w:rsid w:val="0010483F"/>
    <w:rsid w:val="001048BB"/>
    <w:rsid w:val="00104B81"/>
    <w:rsid w:val="0011389F"/>
    <w:rsid w:val="00114652"/>
    <w:rsid w:val="00116228"/>
    <w:rsid w:val="00117984"/>
    <w:rsid w:val="0012110A"/>
    <w:rsid w:val="00124E66"/>
    <w:rsid w:val="00130B89"/>
    <w:rsid w:val="001345E6"/>
    <w:rsid w:val="001374EB"/>
    <w:rsid w:val="001375E8"/>
    <w:rsid w:val="00143D7D"/>
    <w:rsid w:val="00147F7C"/>
    <w:rsid w:val="00156447"/>
    <w:rsid w:val="00157732"/>
    <w:rsid w:val="00167C27"/>
    <w:rsid w:val="00172622"/>
    <w:rsid w:val="00173809"/>
    <w:rsid w:val="00176815"/>
    <w:rsid w:val="00177A1B"/>
    <w:rsid w:val="00181703"/>
    <w:rsid w:val="00183F4D"/>
    <w:rsid w:val="00183F62"/>
    <w:rsid w:val="00192A45"/>
    <w:rsid w:val="0019340D"/>
    <w:rsid w:val="00196583"/>
    <w:rsid w:val="001A7C20"/>
    <w:rsid w:val="001B130C"/>
    <w:rsid w:val="001B4C57"/>
    <w:rsid w:val="001B61DE"/>
    <w:rsid w:val="001B6B5D"/>
    <w:rsid w:val="001B708E"/>
    <w:rsid w:val="001C19CC"/>
    <w:rsid w:val="001D614E"/>
    <w:rsid w:val="001E1A94"/>
    <w:rsid w:val="001E4CC8"/>
    <w:rsid w:val="001F4459"/>
    <w:rsid w:val="001F5724"/>
    <w:rsid w:val="001F5E83"/>
    <w:rsid w:val="001F7C0D"/>
    <w:rsid w:val="00203A05"/>
    <w:rsid w:val="002040B1"/>
    <w:rsid w:val="00213894"/>
    <w:rsid w:val="00215F8D"/>
    <w:rsid w:val="00216009"/>
    <w:rsid w:val="002202F3"/>
    <w:rsid w:val="00222354"/>
    <w:rsid w:val="0022333D"/>
    <w:rsid w:val="00224A33"/>
    <w:rsid w:val="00225E25"/>
    <w:rsid w:val="0022699A"/>
    <w:rsid w:val="002408A6"/>
    <w:rsid w:val="0024320F"/>
    <w:rsid w:val="002509C8"/>
    <w:rsid w:val="0025730E"/>
    <w:rsid w:val="00257627"/>
    <w:rsid w:val="00263457"/>
    <w:rsid w:val="002652F3"/>
    <w:rsid w:val="00266293"/>
    <w:rsid w:val="0027199D"/>
    <w:rsid w:val="00277CC5"/>
    <w:rsid w:val="00280221"/>
    <w:rsid w:val="002803CE"/>
    <w:rsid w:val="00281699"/>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FD3"/>
    <w:rsid w:val="0031022F"/>
    <w:rsid w:val="00310AC1"/>
    <w:rsid w:val="00312F88"/>
    <w:rsid w:val="00314251"/>
    <w:rsid w:val="003144A6"/>
    <w:rsid w:val="00323F06"/>
    <w:rsid w:val="00324B1C"/>
    <w:rsid w:val="00331C00"/>
    <w:rsid w:val="00336729"/>
    <w:rsid w:val="003369F8"/>
    <w:rsid w:val="00345062"/>
    <w:rsid w:val="003516C9"/>
    <w:rsid w:val="00352A81"/>
    <w:rsid w:val="00356638"/>
    <w:rsid w:val="003567C2"/>
    <w:rsid w:val="0036207E"/>
    <w:rsid w:val="00362FC7"/>
    <w:rsid w:val="003666AE"/>
    <w:rsid w:val="0037137E"/>
    <w:rsid w:val="00374D05"/>
    <w:rsid w:val="00376675"/>
    <w:rsid w:val="0038048C"/>
    <w:rsid w:val="00386112"/>
    <w:rsid w:val="00386AFE"/>
    <w:rsid w:val="00387697"/>
    <w:rsid w:val="003912B5"/>
    <w:rsid w:val="00392F0D"/>
    <w:rsid w:val="003A1B33"/>
    <w:rsid w:val="003A1EFD"/>
    <w:rsid w:val="003A2A4A"/>
    <w:rsid w:val="003A5358"/>
    <w:rsid w:val="003A6E7C"/>
    <w:rsid w:val="003B0CAE"/>
    <w:rsid w:val="003C38F7"/>
    <w:rsid w:val="003C617D"/>
    <w:rsid w:val="003D2C03"/>
    <w:rsid w:val="003E0695"/>
    <w:rsid w:val="003E2F07"/>
    <w:rsid w:val="003E4CC0"/>
    <w:rsid w:val="003F3DDC"/>
    <w:rsid w:val="003F6B19"/>
    <w:rsid w:val="003F78D7"/>
    <w:rsid w:val="0040362B"/>
    <w:rsid w:val="00407BCA"/>
    <w:rsid w:val="004111D6"/>
    <w:rsid w:val="00422B97"/>
    <w:rsid w:val="0042449B"/>
    <w:rsid w:val="0043024E"/>
    <w:rsid w:val="004369AD"/>
    <w:rsid w:val="00437678"/>
    <w:rsid w:val="0044172D"/>
    <w:rsid w:val="0044369A"/>
    <w:rsid w:val="004439DA"/>
    <w:rsid w:val="004439E4"/>
    <w:rsid w:val="00444DA4"/>
    <w:rsid w:val="0044510D"/>
    <w:rsid w:val="004472C6"/>
    <w:rsid w:val="00447899"/>
    <w:rsid w:val="00451A48"/>
    <w:rsid w:val="00454C74"/>
    <w:rsid w:val="00465C12"/>
    <w:rsid w:val="00471B1E"/>
    <w:rsid w:val="00477FB9"/>
    <w:rsid w:val="004811F7"/>
    <w:rsid w:val="00483FD6"/>
    <w:rsid w:val="00485DF6"/>
    <w:rsid w:val="00491C62"/>
    <w:rsid w:val="00496145"/>
    <w:rsid w:val="00496762"/>
    <w:rsid w:val="00497328"/>
    <w:rsid w:val="004A0958"/>
    <w:rsid w:val="004A4B3E"/>
    <w:rsid w:val="004A4B45"/>
    <w:rsid w:val="004A4FDB"/>
    <w:rsid w:val="004B7DA3"/>
    <w:rsid w:val="004C2E70"/>
    <w:rsid w:val="004C4CDA"/>
    <w:rsid w:val="004D0737"/>
    <w:rsid w:val="004D1BC5"/>
    <w:rsid w:val="004E5AF9"/>
    <w:rsid w:val="004F1DC1"/>
    <w:rsid w:val="004F2420"/>
    <w:rsid w:val="004F7EE1"/>
    <w:rsid w:val="00502D16"/>
    <w:rsid w:val="00511172"/>
    <w:rsid w:val="005156DA"/>
    <w:rsid w:val="005165C4"/>
    <w:rsid w:val="005236D6"/>
    <w:rsid w:val="00527774"/>
    <w:rsid w:val="00527E1F"/>
    <w:rsid w:val="00530B4C"/>
    <w:rsid w:val="005318A1"/>
    <w:rsid w:val="005348DD"/>
    <w:rsid w:val="00535894"/>
    <w:rsid w:val="00546F17"/>
    <w:rsid w:val="00547A07"/>
    <w:rsid w:val="005540EA"/>
    <w:rsid w:val="00554759"/>
    <w:rsid w:val="005561C2"/>
    <w:rsid w:val="00556BD8"/>
    <w:rsid w:val="00565865"/>
    <w:rsid w:val="00567394"/>
    <w:rsid w:val="00572803"/>
    <w:rsid w:val="005747E0"/>
    <w:rsid w:val="00576477"/>
    <w:rsid w:val="005771E4"/>
    <w:rsid w:val="00580F72"/>
    <w:rsid w:val="005859D1"/>
    <w:rsid w:val="005869F0"/>
    <w:rsid w:val="005927DD"/>
    <w:rsid w:val="005931EE"/>
    <w:rsid w:val="005937E4"/>
    <w:rsid w:val="00594295"/>
    <w:rsid w:val="00597EBF"/>
    <w:rsid w:val="005A0A0B"/>
    <w:rsid w:val="005A1438"/>
    <w:rsid w:val="005A5943"/>
    <w:rsid w:val="005B1777"/>
    <w:rsid w:val="005B2719"/>
    <w:rsid w:val="005C23AE"/>
    <w:rsid w:val="005C28A3"/>
    <w:rsid w:val="005C304E"/>
    <w:rsid w:val="005C649A"/>
    <w:rsid w:val="005D6D1E"/>
    <w:rsid w:val="005E4D0C"/>
    <w:rsid w:val="005E508D"/>
    <w:rsid w:val="005E73FC"/>
    <w:rsid w:val="005F079C"/>
    <w:rsid w:val="005F2208"/>
    <w:rsid w:val="005F454E"/>
    <w:rsid w:val="006042E0"/>
    <w:rsid w:val="006112F7"/>
    <w:rsid w:val="0061522F"/>
    <w:rsid w:val="00622D13"/>
    <w:rsid w:val="00622ED1"/>
    <w:rsid w:val="00627329"/>
    <w:rsid w:val="006312B6"/>
    <w:rsid w:val="0063137F"/>
    <w:rsid w:val="006345D8"/>
    <w:rsid w:val="006361CC"/>
    <w:rsid w:val="006435BE"/>
    <w:rsid w:val="006461C7"/>
    <w:rsid w:val="00651356"/>
    <w:rsid w:val="00653244"/>
    <w:rsid w:val="0065615B"/>
    <w:rsid w:val="006613EB"/>
    <w:rsid w:val="00661AF8"/>
    <w:rsid w:val="00665128"/>
    <w:rsid w:val="0066584F"/>
    <w:rsid w:val="006668B5"/>
    <w:rsid w:val="00667749"/>
    <w:rsid w:val="00667F97"/>
    <w:rsid w:val="006861B8"/>
    <w:rsid w:val="00691AF2"/>
    <w:rsid w:val="00694CCA"/>
    <w:rsid w:val="00694D87"/>
    <w:rsid w:val="00696DFC"/>
    <w:rsid w:val="006A32FF"/>
    <w:rsid w:val="006A72F6"/>
    <w:rsid w:val="006B2E64"/>
    <w:rsid w:val="006B76D2"/>
    <w:rsid w:val="006C0FC5"/>
    <w:rsid w:val="006C20E7"/>
    <w:rsid w:val="006C341A"/>
    <w:rsid w:val="006C7834"/>
    <w:rsid w:val="006E0B79"/>
    <w:rsid w:val="006E6B31"/>
    <w:rsid w:val="006F2714"/>
    <w:rsid w:val="00703B29"/>
    <w:rsid w:val="00706EC6"/>
    <w:rsid w:val="00711A8C"/>
    <w:rsid w:val="00715973"/>
    <w:rsid w:val="00720557"/>
    <w:rsid w:val="007241C8"/>
    <w:rsid w:val="00724E6C"/>
    <w:rsid w:val="00727D2B"/>
    <w:rsid w:val="00730C42"/>
    <w:rsid w:val="00745153"/>
    <w:rsid w:val="00746CF0"/>
    <w:rsid w:val="007513E8"/>
    <w:rsid w:val="0075633E"/>
    <w:rsid w:val="0075723C"/>
    <w:rsid w:val="00757E58"/>
    <w:rsid w:val="00760058"/>
    <w:rsid w:val="00763E5F"/>
    <w:rsid w:val="007651AD"/>
    <w:rsid w:val="007730BE"/>
    <w:rsid w:val="00774C48"/>
    <w:rsid w:val="007853A3"/>
    <w:rsid w:val="00793019"/>
    <w:rsid w:val="00794151"/>
    <w:rsid w:val="0079439D"/>
    <w:rsid w:val="00794558"/>
    <w:rsid w:val="007957D7"/>
    <w:rsid w:val="00797966"/>
    <w:rsid w:val="007B2C19"/>
    <w:rsid w:val="007B65E4"/>
    <w:rsid w:val="007C1DF0"/>
    <w:rsid w:val="007C317F"/>
    <w:rsid w:val="007C4F97"/>
    <w:rsid w:val="007C6053"/>
    <w:rsid w:val="007D3663"/>
    <w:rsid w:val="007D5446"/>
    <w:rsid w:val="007E1AF9"/>
    <w:rsid w:val="007E73CB"/>
    <w:rsid w:val="007F2FBF"/>
    <w:rsid w:val="008004BA"/>
    <w:rsid w:val="008007C5"/>
    <w:rsid w:val="00815EA3"/>
    <w:rsid w:val="00820F50"/>
    <w:rsid w:val="00825C69"/>
    <w:rsid w:val="00835175"/>
    <w:rsid w:val="00840139"/>
    <w:rsid w:val="00841336"/>
    <w:rsid w:val="0084147B"/>
    <w:rsid w:val="008414AE"/>
    <w:rsid w:val="008415EA"/>
    <w:rsid w:val="008452E0"/>
    <w:rsid w:val="00846A61"/>
    <w:rsid w:val="00850269"/>
    <w:rsid w:val="00856735"/>
    <w:rsid w:val="008568E2"/>
    <w:rsid w:val="00862387"/>
    <w:rsid w:val="008634E5"/>
    <w:rsid w:val="0087433E"/>
    <w:rsid w:val="00874C94"/>
    <w:rsid w:val="0087585A"/>
    <w:rsid w:val="00882E38"/>
    <w:rsid w:val="00884D5A"/>
    <w:rsid w:val="00886ED4"/>
    <w:rsid w:val="0089093B"/>
    <w:rsid w:val="008940D1"/>
    <w:rsid w:val="008978B7"/>
    <w:rsid w:val="00897AA4"/>
    <w:rsid w:val="008A01C4"/>
    <w:rsid w:val="008A397B"/>
    <w:rsid w:val="008A4E8D"/>
    <w:rsid w:val="008B493A"/>
    <w:rsid w:val="008B52CF"/>
    <w:rsid w:val="008B7576"/>
    <w:rsid w:val="008B7FF1"/>
    <w:rsid w:val="008C0238"/>
    <w:rsid w:val="008C3766"/>
    <w:rsid w:val="008C440B"/>
    <w:rsid w:val="008D1B54"/>
    <w:rsid w:val="008D3FD0"/>
    <w:rsid w:val="008D5C47"/>
    <w:rsid w:val="008D5E0E"/>
    <w:rsid w:val="008D7F49"/>
    <w:rsid w:val="008F01B0"/>
    <w:rsid w:val="008F0A37"/>
    <w:rsid w:val="008F41AF"/>
    <w:rsid w:val="008F64F2"/>
    <w:rsid w:val="00900E91"/>
    <w:rsid w:val="00905EEB"/>
    <w:rsid w:val="00921B36"/>
    <w:rsid w:val="00925431"/>
    <w:rsid w:val="0092693E"/>
    <w:rsid w:val="00934C37"/>
    <w:rsid w:val="00935B4F"/>
    <w:rsid w:val="0094026B"/>
    <w:rsid w:val="0094049D"/>
    <w:rsid w:val="00943B10"/>
    <w:rsid w:val="00944683"/>
    <w:rsid w:val="00944F89"/>
    <w:rsid w:val="009549F5"/>
    <w:rsid w:val="009554A1"/>
    <w:rsid w:val="00957817"/>
    <w:rsid w:val="00961FD9"/>
    <w:rsid w:val="0096650B"/>
    <w:rsid w:val="00966FBA"/>
    <w:rsid w:val="00983F82"/>
    <w:rsid w:val="00984AD5"/>
    <w:rsid w:val="0098501B"/>
    <w:rsid w:val="009855D6"/>
    <w:rsid w:val="009857CB"/>
    <w:rsid w:val="0098629D"/>
    <w:rsid w:val="009A0374"/>
    <w:rsid w:val="009A2895"/>
    <w:rsid w:val="009A7868"/>
    <w:rsid w:val="009B08A5"/>
    <w:rsid w:val="009B0C63"/>
    <w:rsid w:val="009B3F10"/>
    <w:rsid w:val="009B3FEE"/>
    <w:rsid w:val="009B62D9"/>
    <w:rsid w:val="009C4D26"/>
    <w:rsid w:val="009D2004"/>
    <w:rsid w:val="009D38D2"/>
    <w:rsid w:val="009D5DFD"/>
    <w:rsid w:val="009D69A1"/>
    <w:rsid w:val="009E20A5"/>
    <w:rsid w:val="009E27A7"/>
    <w:rsid w:val="009E6E2A"/>
    <w:rsid w:val="009F1870"/>
    <w:rsid w:val="009F4965"/>
    <w:rsid w:val="009F6EF3"/>
    <w:rsid w:val="00A0024B"/>
    <w:rsid w:val="00A00960"/>
    <w:rsid w:val="00A02B71"/>
    <w:rsid w:val="00A039E6"/>
    <w:rsid w:val="00A11F0A"/>
    <w:rsid w:val="00A14260"/>
    <w:rsid w:val="00A21ECA"/>
    <w:rsid w:val="00A23409"/>
    <w:rsid w:val="00A3070B"/>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1156"/>
    <w:rsid w:val="00A97FDD"/>
    <w:rsid w:val="00AA022B"/>
    <w:rsid w:val="00AA2954"/>
    <w:rsid w:val="00AA455B"/>
    <w:rsid w:val="00AA5213"/>
    <w:rsid w:val="00AA6601"/>
    <w:rsid w:val="00AA77AB"/>
    <w:rsid w:val="00AA7850"/>
    <w:rsid w:val="00AB2CFC"/>
    <w:rsid w:val="00AC467B"/>
    <w:rsid w:val="00AC51EF"/>
    <w:rsid w:val="00AC6F04"/>
    <w:rsid w:val="00AD550D"/>
    <w:rsid w:val="00AD5CCB"/>
    <w:rsid w:val="00AE11B5"/>
    <w:rsid w:val="00AE3525"/>
    <w:rsid w:val="00AE3A87"/>
    <w:rsid w:val="00AF1268"/>
    <w:rsid w:val="00AF167D"/>
    <w:rsid w:val="00AF1CF5"/>
    <w:rsid w:val="00AF3CC6"/>
    <w:rsid w:val="00AF4B95"/>
    <w:rsid w:val="00AF5620"/>
    <w:rsid w:val="00AF7045"/>
    <w:rsid w:val="00B0563C"/>
    <w:rsid w:val="00B06C40"/>
    <w:rsid w:val="00B07142"/>
    <w:rsid w:val="00B1607C"/>
    <w:rsid w:val="00B215FE"/>
    <w:rsid w:val="00B26326"/>
    <w:rsid w:val="00B26AA8"/>
    <w:rsid w:val="00B31396"/>
    <w:rsid w:val="00B342D7"/>
    <w:rsid w:val="00B36482"/>
    <w:rsid w:val="00B377C6"/>
    <w:rsid w:val="00B41825"/>
    <w:rsid w:val="00B43AEB"/>
    <w:rsid w:val="00B46BA3"/>
    <w:rsid w:val="00B47023"/>
    <w:rsid w:val="00B47D72"/>
    <w:rsid w:val="00B54B07"/>
    <w:rsid w:val="00B55FA4"/>
    <w:rsid w:val="00B5724D"/>
    <w:rsid w:val="00B633B6"/>
    <w:rsid w:val="00B70017"/>
    <w:rsid w:val="00B721ED"/>
    <w:rsid w:val="00B7319A"/>
    <w:rsid w:val="00B7333C"/>
    <w:rsid w:val="00B93CB5"/>
    <w:rsid w:val="00B94CFD"/>
    <w:rsid w:val="00B95F11"/>
    <w:rsid w:val="00BA3CA4"/>
    <w:rsid w:val="00BA5E9A"/>
    <w:rsid w:val="00BB0173"/>
    <w:rsid w:val="00BB24A0"/>
    <w:rsid w:val="00BB27CD"/>
    <w:rsid w:val="00BB28C4"/>
    <w:rsid w:val="00BB2E4D"/>
    <w:rsid w:val="00BB3D31"/>
    <w:rsid w:val="00BB5BF8"/>
    <w:rsid w:val="00BC38FB"/>
    <w:rsid w:val="00BC59A4"/>
    <w:rsid w:val="00BD0D66"/>
    <w:rsid w:val="00BD0EDA"/>
    <w:rsid w:val="00BE4163"/>
    <w:rsid w:val="00BE6391"/>
    <w:rsid w:val="00BE72E0"/>
    <w:rsid w:val="00BF531C"/>
    <w:rsid w:val="00C05AB3"/>
    <w:rsid w:val="00C108FB"/>
    <w:rsid w:val="00C12F0A"/>
    <w:rsid w:val="00C141F5"/>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723D6"/>
    <w:rsid w:val="00C73AFA"/>
    <w:rsid w:val="00C73DB5"/>
    <w:rsid w:val="00C82F20"/>
    <w:rsid w:val="00C859CD"/>
    <w:rsid w:val="00C86E83"/>
    <w:rsid w:val="00C97055"/>
    <w:rsid w:val="00CA0D05"/>
    <w:rsid w:val="00CA5E27"/>
    <w:rsid w:val="00CB0FC0"/>
    <w:rsid w:val="00CB2391"/>
    <w:rsid w:val="00CB34AF"/>
    <w:rsid w:val="00CB5FF0"/>
    <w:rsid w:val="00CC2022"/>
    <w:rsid w:val="00CC39D3"/>
    <w:rsid w:val="00CC4829"/>
    <w:rsid w:val="00CC6D17"/>
    <w:rsid w:val="00CC6F08"/>
    <w:rsid w:val="00CD1A78"/>
    <w:rsid w:val="00CD28ED"/>
    <w:rsid w:val="00CD491A"/>
    <w:rsid w:val="00CD63BA"/>
    <w:rsid w:val="00CE3AE5"/>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46FE"/>
    <w:rsid w:val="00D2660E"/>
    <w:rsid w:val="00D30348"/>
    <w:rsid w:val="00D317FE"/>
    <w:rsid w:val="00D35355"/>
    <w:rsid w:val="00D3537D"/>
    <w:rsid w:val="00D35C01"/>
    <w:rsid w:val="00D379FA"/>
    <w:rsid w:val="00D40EB3"/>
    <w:rsid w:val="00D41B27"/>
    <w:rsid w:val="00D43F4E"/>
    <w:rsid w:val="00D456AE"/>
    <w:rsid w:val="00D460E2"/>
    <w:rsid w:val="00D518CC"/>
    <w:rsid w:val="00D7479B"/>
    <w:rsid w:val="00D753C5"/>
    <w:rsid w:val="00D75E74"/>
    <w:rsid w:val="00D77683"/>
    <w:rsid w:val="00D81872"/>
    <w:rsid w:val="00D832FC"/>
    <w:rsid w:val="00D84F64"/>
    <w:rsid w:val="00D94327"/>
    <w:rsid w:val="00D950C9"/>
    <w:rsid w:val="00D96497"/>
    <w:rsid w:val="00D96CD7"/>
    <w:rsid w:val="00D97A17"/>
    <w:rsid w:val="00DA4836"/>
    <w:rsid w:val="00DA55AC"/>
    <w:rsid w:val="00DB217B"/>
    <w:rsid w:val="00DB2579"/>
    <w:rsid w:val="00DB4AB6"/>
    <w:rsid w:val="00DB669D"/>
    <w:rsid w:val="00DB68FF"/>
    <w:rsid w:val="00DB7D62"/>
    <w:rsid w:val="00DC5DE8"/>
    <w:rsid w:val="00DC7379"/>
    <w:rsid w:val="00DD113A"/>
    <w:rsid w:val="00DD2A97"/>
    <w:rsid w:val="00DD51C9"/>
    <w:rsid w:val="00DE2B75"/>
    <w:rsid w:val="00DE350A"/>
    <w:rsid w:val="00DF57D4"/>
    <w:rsid w:val="00E03BB7"/>
    <w:rsid w:val="00E054E7"/>
    <w:rsid w:val="00E067C0"/>
    <w:rsid w:val="00E135F7"/>
    <w:rsid w:val="00E1720C"/>
    <w:rsid w:val="00E26330"/>
    <w:rsid w:val="00E27A48"/>
    <w:rsid w:val="00E338F0"/>
    <w:rsid w:val="00E34798"/>
    <w:rsid w:val="00E407E9"/>
    <w:rsid w:val="00E41759"/>
    <w:rsid w:val="00E422A1"/>
    <w:rsid w:val="00E43957"/>
    <w:rsid w:val="00E46C3C"/>
    <w:rsid w:val="00E47D23"/>
    <w:rsid w:val="00E546ED"/>
    <w:rsid w:val="00E5582C"/>
    <w:rsid w:val="00E6133B"/>
    <w:rsid w:val="00E64F66"/>
    <w:rsid w:val="00E6514B"/>
    <w:rsid w:val="00E727A6"/>
    <w:rsid w:val="00E806CF"/>
    <w:rsid w:val="00E80C2E"/>
    <w:rsid w:val="00E80DCD"/>
    <w:rsid w:val="00E82953"/>
    <w:rsid w:val="00E87FDB"/>
    <w:rsid w:val="00E914A4"/>
    <w:rsid w:val="00E91E11"/>
    <w:rsid w:val="00E96BBE"/>
    <w:rsid w:val="00E97111"/>
    <w:rsid w:val="00E97DF4"/>
    <w:rsid w:val="00EA20EB"/>
    <w:rsid w:val="00EA4470"/>
    <w:rsid w:val="00EA4D4B"/>
    <w:rsid w:val="00EA753F"/>
    <w:rsid w:val="00EB301C"/>
    <w:rsid w:val="00EB6491"/>
    <w:rsid w:val="00EC5850"/>
    <w:rsid w:val="00EC6D6E"/>
    <w:rsid w:val="00ED6AD5"/>
    <w:rsid w:val="00EE16AE"/>
    <w:rsid w:val="00EE5A99"/>
    <w:rsid w:val="00EF2319"/>
    <w:rsid w:val="00F149CA"/>
    <w:rsid w:val="00F160C3"/>
    <w:rsid w:val="00F1685E"/>
    <w:rsid w:val="00F179E5"/>
    <w:rsid w:val="00F23893"/>
    <w:rsid w:val="00F24E61"/>
    <w:rsid w:val="00F26DDB"/>
    <w:rsid w:val="00F30930"/>
    <w:rsid w:val="00F453B1"/>
    <w:rsid w:val="00F47D3F"/>
    <w:rsid w:val="00F5081B"/>
    <w:rsid w:val="00F51599"/>
    <w:rsid w:val="00F535F3"/>
    <w:rsid w:val="00F57DC2"/>
    <w:rsid w:val="00F603AE"/>
    <w:rsid w:val="00F64E14"/>
    <w:rsid w:val="00F65472"/>
    <w:rsid w:val="00F71ECF"/>
    <w:rsid w:val="00F7532B"/>
    <w:rsid w:val="00F77D29"/>
    <w:rsid w:val="00F81415"/>
    <w:rsid w:val="00F832CB"/>
    <w:rsid w:val="00F90353"/>
    <w:rsid w:val="00F91D23"/>
    <w:rsid w:val="00F93533"/>
    <w:rsid w:val="00FA2007"/>
    <w:rsid w:val="00FA22BF"/>
    <w:rsid w:val="00FA38E6"/>
    <w:rsid w:val="00FA7A98"/>
    <w:rsid w:val="00FC2253"/>
    <w:rsid w:val="00FD74D2"/>
    <w:rsid w:val="00FE0D74"/>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FE"/>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63137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31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13" Type="http://schemas.openxmlformats.org/officeDocument/2006/relationships/hyperlink" Target="mailto:A.Uagisae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102350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Z070000221_" TargetMode="External"/><Relationship Id="rId5" Type="http://schemas.openxmlformats.org/officeDocument/2006/relationships/webSettings" Target="webSettings.xml"/><Relationship Id="rId15" Type="http://schemas.openxmlformats.org/officeDocument/2006/relationships/hyperlink" Target="mailto:g.kulova@kgd.gov.kz" TargetMode="External"/><Relationship Id="rId10" Type="http://schemas.openxmlformats.org/officeDocument/2006/relationships/hyperlink" Target="mailto:g.kul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Amirova@kgd.gov.kz" TargetMode="External"/><Relationship Id="rId14"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57D-65B7-47BF-A27B-4D00C974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7544</Words>
  <Characters>43001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2017-05-02T12:48:00Z</cp:lastPrinted>
  <dcterms:created xsi:type="dcterms:W3CDTF">2020-01-16T04:53:00Z</dcterms:created>
  <dcterms:modified xsi:type="dcterms:W3CDTF">2020-01-16T04:53:00Z</dcterms:modified>
</cp:coreProperties>
</file>