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5" w:rsidRPr="00002751" w:rsidRDefault="00CE3F75" w:rsidP="00D53430">
      <w:pPr>
        <w:pStyle w:val="3"/>
        <w:rPr>
          <w:rFonts w:ascii="Times New Roman" w:hAnsi="Times New Roman" w:cs="Times New Roman"/>
          <w:bCs w:val="0"/>
          <w:i w:val="0"/>
          <w:iCs w:val="0"/>
          <w:color w:val="auto"/>
          <w:lang w:val="kk-KZ"/>
        </w:rPr>
      </w:pPr>
      <w:r w:rsidRPr="00002751">
        <w:rPr>
          <w:rFonts w:ascii="Times New Roman" w:hAnsi="Times New Roman" w:cs="Times New Roman"/>
          <w:bCs w:val="0"/>
          <w:i w:val="0"/>
          <w:iCs w:val="0"/>
          <w:color w:val="auto"/>
          <w:lang w:val="kk-KZ"/>
        </w:rPr>
        <w:t xml:space="preserve"> «Б» корпусының бос мемлекеттік әкімшілік лауазымына орналасу</w:t>
      </w:r>
      <w:r w:rsidR="0097671F">
        <w:rPr>
          <w:rFonts w:ascii="Times New Roman" w:hAnsi="Times New Roman" w:cs="Times New Roman"/>
          <w:bCs w:val="0"/>
          <w:i w:val="0"/>
          <w:iCs w:val="0"/>
          <w:color w:val="auto"/>
          <w:lang w:val="kk-KZ"/>
        </w:rPr>
        <w:t xml:space="preserve">ға барлық мемлекеттік органдардың мемлекеттік қызметшілері арасындағы ішкі </w:t>
      </w:r>
      <w:r w:rsidR="00D2235F">
        <w:rPr>
          <w:rFonts w:ascii="Times New Roman" w:hAnsi="Times New Roman" w:cs="Times New Roman"/>
          <w:bCs w:val="0"/>
          <w:i w:val="0"/>
          <w:iCs w:val="0"/>
          <w:color w:val="auto"/>
          <w:lang w:val="kk-KZ"/>
        </w:rPr>
        <w:t xml:space="preserve">конкурс </w:t>
      </w:r>
      <w:r w:rsidRPr="00002751">
        <w:rPr>
          <w:rFonts w:ascii="Times New Roman" w:hAnsi="Times New Roman" w:cs="Times New Roman"/>
          <w:bCs w:val="0"/>
          <w:i w:val="0"/>
          <w:iCs w:val="0"/>
          <w:color w:val="auto"/>
          <w:lang w:val="kk-KZ"/>
        </w:rPr>
        <w:t>туралы хабарландыру</w:t>
      </w:r>
    </w:p>
    <w:p w:rsidR="00CE3F75" w:rsidRPr="0097671F" w:rsidRDefault="00CE3F75" w:rsidP="00E1343A">
      <w:pPr>
        <w:pStyle w:val="5"/>
        <w:ind w:firstLine="705"/>
        <w:jc w:val="both"/>
        <w:rPr>
          <w:rFonts w:ascii="Times New Roman" w:hAnsi="Times New Roman" w:cs="Times New Roman"/>
          <w:b/>
          <w:bCs/>
          <w:color w:val="auto"/>
          <w:sz w:val="24"/>
          <w:szCs w:val="24"/>
          <w:lang w:val="kk-KZ"/>
        </w:rPr>
      </w:pPr>
      <w:r w:rsidRPr="001619D4">
        <w:rPr>
          <w:rFonts w:ascii="Times New Roman" w:hAnsi="Times New Roman" w:cs="Times New Roman"/>
          <w:b/>
          <w:color w:val="000000" w:themeColor="text1"/>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F2662A" w:rsidRPr="001619D4">
        <w:rPr>
          <w:rFonts w:ascii="Times New Roman" w:hAnsi="Times New Roman" w:cs="Times New Roman"/>
          <w:b/>
          <w:color w:val="000000" w:themeColor="text1"/>
          <w:sz w:val="24"/>
          <w:szCs w:val="24"/>
          <w:lang w:val="kk-KZ"/>
        </w:rPr>
        <w:t xml:space="preserve"> </w:t>
      </w:r>
      <w:r w:rsidR="00F25033" w:rsidRPr="001619D4">
        <w:rPr>
          <w:rFonts w:ascii="Times New Roman" w:hAnsi="Times New Roman" w:cs="Times New Roman"/>
          <w:b/>
          <w:color w:val="000000" w:themeColor="text1"/>
          <w:sz w:val="24"/>
          <w:szCs w:val="24"/>
          <w:lang w:val="kk-KZ"/>
        </w:rPr>
        <w:t>060005,</w:t>
      </w:r>
      <w:r w:rsidRPr="001619D4">
        <w:rPr>
          <w:rFonts w:ascii="Times New Roman" w:hAnsi="Times New Roman" w:cs="Times New Roman"/>
          <w:b/>
          <w:color w:val="000000" w:themeColor="text1"/>
          <w:sz w:val="24"/>
          <w:szCs w:val="24"/>
          <w:lang w:val="kk-KZ"/>
        </w:rPr>
        <w:t xml:space="preserve"> Атырау қаласы, Азаттық даңғылы 94</w:t>
      </w:r>
      <w:r w:rsidR="00F25033" w:rsidRPr="001619D4">
        <w:rPr>
          <w:rFonts w:ascii="Times New Roman" w:hAnsi="Times New Roman" w:cs="Times New Roman"/>
          <w:b/>
          <w:color w:val="000000" w:themeColor="text1"/>
          <w:sz w:val="24"/>
          <w:szCs w:val="24"/>
          <w:lang w:val="kk-KZ"/>
        </w:rPr>
        <w:t xml:space="preserve">-А, анықтама телефондары </w:t>
      </w:r>
      <w:r w:rsidR="00704B2F" w:rsidRPr="001619D4">
        <w:rPr>
          <w:rFonts w:ascii="Times New Roman" w:hAnsi="Times New Roman" w:cs="Times New Roman"/>
          <w:b/>
          <w:color w:val="000000" w:themeColor="text1"/>
          <w:sz w:val="24"/>
          <w:szCs w:val="24"/>
          <w:lang w:val="kk-KZ"/>
        </w:rPr>
        <w:t>8</w:t>
      </w:r>
      <w:r w:rsidRPr="001619D4">
        <w:rPr>
          <w:rFonts w:ascii="Times New Roman" w:hAnsi="Times New Roman" w:cs="Times New Roman"/>
          <w:b/>
          <w:color w:val="000000" w:themeColor="text1"/>
          <w:sz w:val="24"/>
          <w:szCs w:val="24"/>
          <w:lang w:val="kk-KZ"/>
        </w:rPr>
        <w:t>(7122)31-84-20</w:t>
      </w:r>
      <w:r w:rsidR="00B9297C" w:rsidRPr="001619D4">
        <w:rPr>
          <w:rFonts w:ascii="Times New Roman" w:hAnsi="Times New Roman" w:cs="Times New Roman"/>
          <w:b/>
          <w:color w:val="000000" w:themeColor="text1"/>
          <w:sz w:val="24"/>
          <w:szCs w:val="24"/>
          <w:lang w:val="kk-KZ"/>
        </w:rPr>
        <w:t>,</w:t>
      </w:r>
      <w:r w:rsidR="00F2662A" w:rsidRPr="001619D4">
        <w:rPr>
          <w:rFonts w:ascii="Times New Roman" w:hAnsi="Times New Roman" w:cs="Times New Roman"/>
          <w:b/>
          <w:color w:val="000000" w:themeColor="text1"/>
          <w:sz w:val="24"/>
          <w:szCs w:val="24"/>
          <w:lang w:val="kk-KZ"/>
        </w:rPr>
        <w:t xml:space="preserve"> </w:t>
      </w:r>
      <w:r w:rsidRPr="001619D4">
        <w:rPr>
          <w:rFonts w:ascii="Times New Roman" w:hAnsi="Times New Roman" w:cs="Times New Roman"/>
          <w:b/>
          <w:color w:val="000000" w:themeColor="text1"/>
          <w:sz w:val="24"/>
          <w:szCs w:val="24"/>
          <w:lang w:val="kk-KZ"/>
        </w:rPr>
        <w:t>электрондық мекен-жайы:</w:t>
      </w:r>
      <w:r w:rsidR="001619D4" w:rsidRPr="001619D4">
        <w:rPr>
          <w:rFonts w:ascii="Times New Roman" w:hAnsi="Times New Roman" w:cs="Times New Roman"/>
          <w:b/>
          <w:color w:val="000000" w:themeColor="text1"/>
          <w:sz w:val="24"/>
          <w:szCs w:val="24"/>
          <w:lang w:val="kk-KZ"/>
        </w:rPr>
        <w:t xml:space="preserve"> </w:t>
      </w:r>
      <w:hyperlink r:id="rId8" w:history="1">
        <w:r w:rsidR="00203B3E" w:rsidRPr="001619D4">
          <w:rPr>
            <w:rStyle w:val="a3"/>
            <w:rFonts w:ascii="Times New Roman" w:hAnsi="Times New Roman" w:cs="Times New Roman"/>
            <w:color w:val="000000" w:themeColor="text1"/>
            <w:sz w:val="24"/>
            <w:szCs w:val="24"/>
            <w:lang w:val="kk-KZ"/>
          </w:rPr>
          <w:t>A.Amirova@kgd.gov.kz</w:t>
        </w:r>
      </w:hyperlink>
      <w:r w:rsidR="00203B3E" w:rsidRPr="001619D4">
        <w:rPr>
          <w:rFonts w:ascii="Times New Roman" w:hAnsi="Times New Roman" w:cs="Times New Roman"/>
          <w:color w:val="000000" w:themeColor="text1"/>
          <w:sz w:val="24"/>
          <w:szCs w:val="24"/>
          <w:lang w:val="kk-KZ"/>
        </w:rPr>
        <w:t>,</w:t>
      </w:r>
      <w:r w:rsidR="0097671F" w:rsidRPr="001619D4">
        <w:rPr>
          <w:rFonts w:ascii="Times New Roman" w:hAnsi="Times New Roman" w:cs="Times New Roman"/>
          <w:color w:val="000000" w:themeColor="text1"/>
          <w:sz w:val="24"/>
          <w:szCs w:val="24"/>
          <w:lang w:val="kk-KZ"/>
        </w:rPr>
        <w:t xml:space="preserve"> </w:t>
      </w:r>
      <w:hyperlink r:id="rId9" w:history="1">
        <w:r w:rsidR="00E1343A" w:rsidRPr="001619D4">
          <w:rPr>
            <w:rStyle w:val="a3"/>
            <w:rFonts w:ascii="Times New Roman" w:hAnsi="Times New Roman" w:cs="Times New Roman"/>
            <w:color w:val="000000" w:themeColor="text1"/>
            <w:sz w:val="24"/>
            <w:szCs w:val="24"/>
            <w:lang w:val="kk-KZ"/>
          </w:rPr>
          <w:t>g.kulova@kgd.gov.kz</w:t>
        </w:r>
      </w:hyperlink>
      <w:r w:rsidR="00B9297C" w:rsidRPr="001619D4">
        <w:rPr>
          <w:rFonts w:ascii="Times New Roman" w:hAnsi="Times New Roman" w:cs="Times New Roman"/>
          <w:color w:val="000000" w:themeColor="text1"/>
          <w:sz w:val="24"/>
          <w:szCs w:val="24"/>
          <w:lang w:val="kk-KZ"/>
        </w:rPr>
        <w:t>,</w:t>
      </w:r>
      <w:r w:rsidR="002214DC" w:rsidRPr="001619D4">
        <w:rPr>
          <w:rFonts w:ascii="Times New Roman" w:hAnsi="Times New Roman" w:cs="Times New Roman"/>
          <w:color w:val="000000" w:themeColor="text1"/>
          <w:sz w:val="24"/>
          <w:szCs w:val="24"/>
          <w:lang w:val="kk-KZ"/>
        </w:rPr>
        <w:t xml:space="preserve"> </w:t>
      </w:r>
      <w:hyperlink r:id="rId10" w:history="1">
        <w:r w:rsidR="0097671F" w:rsidRPr="001619D4">
          <w:rPr>
            <w:rStyle w:val="a3"/>
            <w:rFonts w:ascii="Times New Roman" w:hAnsi="Times New Roman" w:cs="Times New Roman"/>
            <w:color w:val="000000" w:themeColor="text1"/>
            <w:sz w:val="24"/>
            <w:szCs w:val="24"/>
            <w:lang w:val="kk-KZ"/>
          </w:rPr>
          <w:t>tugaibaeva@taxatyrau.mgd.kz</w:t>
        </w:r>
      </w:hyperlink>
      <w:r w:rsidR="0097671F" w:rsidRPr="001619D4">
        <w:rPr>
          <w:rFonts w:ascii="Times New Roman" w:hAnsi="Times New Roman" w:cs="Times New Roman"/>
          <w:color w:val="000000" w:themeColor="text1"/>
          <w:sz w:val="24"/>
          <w:szCs w:val="24"/>
          <w:lang w:val="kk-KZ"/>
        </w:rPr>
        <w:t xml:space="preserve">  </w:t>
      </w:r>
      <w:r w:rsidR="001619D4">
        <w:rPr>
          <w:rFonts w:ascii="Times New Roman" w:hAnsi="Times New Roman" w:cs="Times New Roman"/>
          <w:color w:val="000000" w:themeColor="text1"/>
          <w:sz w:val="24"/>
          <w:szCs w:val="24"/>
          <w:lang w:val="kk-KZ"/>
        </w:rPr>
        <w:t xml:space="preserve">       </w:t>
      </w:r>
      <w:r w:rsidR="0097671F" w:rsidRPr="001619D4">
        <w:rPr>
          <w:rFonts w:ascii="Times New Roman" w:hAnsi="Times New Roman" w:cs="Times New Roman"/>
          <w:b/>
          <w:color w:val="000000" w:themeColor="text1"/>
          <w:sz w:val="24"/>
          <w:szCs w:val="24"/>
          <w:lang w:val="kk-KZ"/>
        </w:rPr>
        <w:t>«Б» корпусының бос мемлекеттік әкімшілік лауазымына орналасу</w:t>
      </w:r>
      <w:r w:rsidR="0097671F" w:rsidRPr="001619D4">
        <w:rPr>
          <w:rFonts w:ascii="Times New Roman" w:hAnsi="Times New Roman" w:cs="Times New Roman"/>
          <w:b/>
          <w:bCs/>
          <w:iCs/>
          <w:color w:val="000000" w:themeColor="text1"/>
          <w:sz w:val="24"/>
          <w:szCs w:val="24"/>
          <w:lang w:val="kk-KZ"/>
        </w:rPr>
        <w:t>ға барлық мемлекеттік</w:t>
      </w:r>
      <w:r w:rsidR="0097671F" w:rsidRPr="0097671F">
        <w:rPr>
          <w:rFonts w:ascii="Times New Roman" w:hAnsi="Times New Roman" w:cs="Times New Roman"/>
          <w:b/>
          <w:bCs/>
          <w:iCs/>
          <w:color w:val="auto"/>
          <w:sz w:val="24"/>
          <w:szCs w:val="24"/>
          <w:lang w:val="kk-KZ"/>
        </w:rPr>
        <w:t xml:space="preserve"> органдардың мемлекеттік қызметшілері арасындағы ішкі</w:t>
      </w:r>
      <w:r w:rsidR="0097671F" w:rsidRPr="0097671F">
        <w:rPr>
          <w:rFonts w:ascii="Times New Roman" w:hAnsi="Times New Roman" w:cs="Times New Roman"/>
          <w:b/>
          <w:color w:val="auto"/>
          <w:sz w:val="24"/>
          <w:szCs w:val="24"/>
          <w:lang w:val="kk-KZ"/>
        </w:rPr>
        <w:t xml:space="preserve"> </w:t>
      </w:r>
      <w:r w:rsidRPr="0097671F">
        <w:rPr>
          <w:rFonts w:ascii="Times New Roman" w:hAnsi="Times New Roman" w:cs="Times New Roman"/>
          <w:b/>
          <w:color w:val="auto"/>
          <w:sz w:val="24"/>
          <w:szCs w:val="24"/>
          <w:lang w:val="kk-KZ"/>
        </w:rPr>
        <w:t xml:space="preserve">конкурс </w:t>
      </w:r>
      <w:r w:rsidRPr="0097671F">
        <w:rPr>
          <w:rFonts w:ascii="Times New Roman" w:hAnsi="Times New Roman" w:cs="Times New Roman"/>
          <w:b/>
          <w:iCs/>
          <w:color w:val="auto"/>
          <w:sz w:val="24"/>
          <w:szCs w:val="24"/>
          <w:lang w:val="kk-KZ"/>
        </w:rPr>
        <w:t>жариялайды</w:t>
      </w:r>
      <w:r w:rsidRPr="0097671F">
        <w:rPr>
          <w:rFonts w:ascii="Times New Roman" w:hAnsi="Times New Roman" w:cs="Times New Roman"/>
          <w:b/>
          <w:bCs/>
          <w:color w:val="auto"/>
          <w:sz w:val="24"/>
          <w:szCs w:val="24"/>
          <w:lang w:val="kk-KZ"/>
        </w:rPr>
        <w:t>:</w:t>
      </w:r>
    </w:p>
    <w:p w:rsidR="00325882" w:rsidRPr="00002751" w:rsidRDefault="0097671F" w:rsidP="00325882">
      <w:pPr>
        <w:spacing w:after="0" w:line="240" w:lineRule="auto"/>
        <w:ind w:firstLine="705"/>
        <w:contextualSpacing/>
        <w:rPr>
          <w:rFonts w:ascii="Times New Roman" w:hAnsi="Times New Roman" w:cs="Times New Roman"/>
          <w:b/>
          <w:sz w:val="24"/>
          <w:szCs w:val="24"/>
          <w:lang w:val="kk-KZ"/>
        </w:rPr>
      </w:pPr>
      <w:r>
        <w:rPr>
          <w:rFonts w:ascii="Times New Roman" w:hAnsi="Times New Roman" w:cs="Times New Roman"/>
          <w:b/>
          <w:sz w:val="24"/>
          <w:szCs w:val="24"/>
          <w:lang w:val="kk-KZ"/>
        </w:rPr>
        <w:t>1</w:t>
      </w:r>
      <w:r w:rsidR="00325882" w:rsidRPr="00002751">
        <w:rPr>
          <w:rFonts w:ascii="Times New Roman" w:hAnsi="Times New Roman" w:cs="Times New Roman"/>
          <w:b/>
          <w:sz w:val="24"/>
          <w:szCs w:val="24"/>
          <w:lang w:val="kk-KZ"/>
        </w:rPr>
        <w:t xml:space="preserve">. </w:t>
      </w:r>
      <w:r w:rsidR="00325882" w:rsidRPr="00002751">
        <w:rPr>
          <w:rFonts w:ascii="Times New Roman" w:eastAsia="Calibri" w:hAnsi="Times New Roman" w:cs="Times New Roman"/>
          <w:b/>
          <w:sz w:val="24"/>
          <w:szCs w:val="24"/>
          <w:lang w:val="kk-KZ"/>
        </w:rPr>
        <w:t xml:space="preserve"> Аудит басқармасының </w:t>
      </w:r>
      <w:r w:rsidR="00325882" w:rsidRPr="00002751">
        <w:rPr>
          <w:rFonts w:ascii="Times New Roman" w:hAnsi="Times New Roman" w:cs="Times New Roman"/>
          <w:b/>
          <w:sz w:val="24"/>
          <w:szCs w:val="24"/>
          <w:lang w:val="kk-KZ"/>
        </w:rPr>
        <w:t xml:space="preserve">САЭБ </w:t>
      </w:r>
      <w:r w:rsidR="00325882" w:rsidRPr="00002751">
        <w:rPr>
          <w:rFonts w:ascii="Times New Roman" w:eastAsia="Calibri" w:hAnsi="Times New Roman" w:cs="Times New Roman"/>
          <w:b/>
          <w:sz w:val="24"/>
          <w:szCs w:val="24"/>
          <w:lang w:val="kk-KZ"/>
        </w:rPr>
        <w:t>бөлімінің басшысы</w:t>
      </w:r>
      <w:r w:rsidR="00325882" w:rsidRPr="00002751">
        <w:rPr>
          <w:rFonts w:ascii="Times New Roman" w:hAnsi="Times New Roman" w:cs="Times New Roman"/>
          <w:b/>
          <w:sz w:val="24"/>
          <w:szCs w:val="24"/>
          <w:lang w:val="kk-KZ"/>
        </w:rPr>
        <w:t>, С-О-4 санаты, 1</w:t>
      </w:r>
      <w:r>
        <w:rPr>
          <w:rFonts w:ascii="Times New Roman" w:hAnsi="Times New Roman" w:cs="Times New Roman"/>
          <w:b/>
          <w:sz w:val="24"/>
          <w:szCs w:val="24"/>
          <w:lang w:val="kk-KZ"/>
        </w:rPr>
        <w:t xml:space="preserve"> </w:t>
      </w:r>
      <w:r w:rsidR="00325882"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325882" w:rsidRPr="00002751">
        <w:rPr>
          <w:rFonts w:ascii="Times New Roman" w:hAnsi="Times New Roman" w:cs="Times New Roman"/>
          <w:b/>
          <w:sz w:val="24"/>
          <w:szCs w:val="24"/>
          <w:lang w:val="kk-KZ"/>
        </w:rPr>
        <w:t xml:space="preserve">бірлік. </w:t>
      </w:r>
    </w:p>
    <w:p w:rsidR="00325882" w:rsidRPr="00002751" w:rsidRDefault="00325882" w:rsidP="00325882">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w:t>
      </w:r>
      <w:r w:rsidR="001619D4">
        <w:rPr>
          <w:rFonts w:ascii="Times New Roman" w:hAnsi="Times New Roman" w:cs="Times New Roman"/>
          <w:b/>
          <w:sz w:val="24"/>
          <w:szCs w:val="24"/>
          <w:lang w:val="kk-KZ"/>
        </w:rPr>
        <w:t xml:space="preserve"> </w:t>
      </w:r>
      <w:r w:rsidRPr="00002751">
        <w:rPr>
          <w:rFonts w:ascii="Times New Roman" w:hAnsi="Times New Roman" w:cs="Times New Roman"/>
          <w:b/>
          <w:sz w:val="24"/>
          <w:szCs w:val="24"/>
          <w:lang w:val="kk-KZ"/>
        </w:rPr>
        <w:t>теңгеге дейін.</w:t>
      </w:r>
    </w:p>
    <w:p w:rsidR="00325882" w:rsidRPr="00002751" w:rsidRDefault="00325882" w:rsidP="00325882">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25882" w:rsidRPr="00002751" w:rsidRDefault="00325882" w:rsidP="00325882">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Бөлім жұмысын ұйымдастыруды жүзеге асырады; Салықтық тексеру актілеріне камеральдық бақылауды ұйымдастыру.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p>
    <w:p w:rsidR="006F6846" w:rsidRPr="00002751" w:rsidRDefault="00BC0D1E" w:rsidP="0097671F">
      <w:pPr>
        <w:pStyle w:val="a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ab/>
      </w:r>
      <w:r w:rsidR="0097671F">
        <w:rPr>
          <w:rFonts w:ascii="Times New Roman" w:eastAsia="Calibri" w:hAnsi="Times New Roman" w:cs="Times New Roman"/>
          <w:b/>
          <w:sz w:val="24"/>
          <w:szCs w:val="24"/>
          <w:lang w:val="kk-KZ"/>
        </w:rPr>
        <w:t>2</w:t>
      </w:r>
      <w:r w:rsidR="006F6846" w:rsidRPr="00002751">
        <w:rPr>
          <w:rFonts w:ascii="Times New Roman" w:eastAsia="Calibri" w:hAnsi="Times New Roman" w:cs="Times New Roman"/>
          <w:b/>
          <w:sz w:val="24"/>
          <w:szCs w:val="24"/>
          <w:lang w:val="kk-KZ"/>
        </w:rPr>
        <w:t xml:space="preserve">. </w:t>
      </w:r>
      <w:r w:rsidR="006F6846" w:rsidRPr="00002751">
        <w:rPr>
          <w:rFonts w:ascii="Times New Roman" w:hAnsi="Times New Roman" w:cs="Times New Roman"/>
          <w:b/>
          <w:bCs/>
          <w:sz w:val="24"/>
          <w:szCs w:val="24"/>
          <w:lang w:val="kk-KZ"/>
        </w:rPr>
        <w:t xml:space="preserve">Берешектермен жұмыс басқармасының Өндіріп алу </w:t>
      </w:r>
      <w:r w:rsidR="006F6846" w:rsidRPr="00002751">
        <w:rPr>
          <w:rFonts w:ascii="Times New Roman" w:eastAsia="Calibri" w:hAnsi="Times New Roman" w:cs="Times New Roman"/>
          <w:b/>
          <w:sz w:val="24"/>
          <w:szCs w:val="24"/>
          <w:lang w:val="kk-KZ"/>
        </w:rPr>
        <w:t>бөлімінің басшысы</w:t>
      </w:r>
      <w:r w:rsidR="006F6846" w:rsidRPr="00002751">
        <w:rPr>
          <w:rFonts w:ascii="Times New Roman" w:hAnsi="Times New Roman" w:cs="Times New Roman"/>
          <w:b/>
          <w:sz w:val="24"/>
          <w:szCs w:val="24"/>
          <w:lang w:val="kk-KZ"/>
        </w:rPr>
        <w:t>, С-О-4 санаты, 1</w:t>
      </w:r>
      <w:r w:rsidR="0097671F">
        <w:rPr>
          <w:rFonts w:ascii="Times New Roman" w:hAnsi="Times New Roman" w:cs="Times New Roman"/>
          <w:b/>
          <w:sz w:val="24"/>
          <w:szCs w:val="24"/>
          <w:lang w:val="kk-KZ"/>
        </w:rPr>
        <w:t xml:space="preserve"> </w:t>
      </w:r>
      <w:r w:rsidR="006F6846" w:rsidRPr="00002751">
        <w:rPr>
          <w:rFonts w:ascii="Times New Roman" w:hAnsi="Times New Roman" w:cs="Times New Roman"/>
          <w:b/>
          <w:sz w:val="24"/>
          <w:szCs w:val="24"/>
          <w:lang w:val="kk-KZ"/>
        </w:rPr>
        <w:t>-</w:t>
      </w:r>
      <w:r w:rsidR="0097671F">
        <w:rPr>
          <w:rFonts w:ascii="Times New Roman" w:hAnsi="Times New Roman" w:cs="Times New Roman"/>
          <w:b/>
          <w:sz w:val="24"/>
          <w:szCs w:val="24"/>
          <w:lang w:val="kk-KZ"/>
        </w:rPr>
        <w:t xml:space="preserve"> </w:t>
      </w:r>
      <w:r w:rsidR="006F6846" w:rsidRPr="00002751">
        <w:rPr>
          <w:rFonts w:ascii="Times New Roman" w:hAnsi="Times New Roman" w:cs="Times New Roman"/>
          <w:b/>
          <w:sz w:val="24"/>
          <w:szCs w:val="24"/>
          <w:lang w:val="kk-KZ"/>
        </w:rPr>
        <w:t xml:space="preserve">бірлік. </w:t>
      </w:r>
    </w:p>
    <w:p w:rsidR="006F6846" w:rsidRPr="00002751" w:rsidRDefault="006F6846" w:rsidP="006F6846">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w:t>
      </w:r>
      <w:r w:rsidR="004A0DF8">
        <w:rPr>
          <w:rFonts w:ascii="Times New Roman" w:hAnsi="Times New Roman" w:cs="Times New Roman"/>
          <w:b/>
          <w:sz w:val="24"/>
          <w:szCs w:val="24"/>
          <w:lang w:val="kk-KZ"/>
        </w:rPr>
        <w:t xml:space="preserve"> </w:t>
      </w:r>
      <w:r w:rsidRPr="00002751">
        <w:rPr>
          <w:rFonts w:ascii="Times New Roman" w:hAnsi="Times New Roman" w:cs="Times New Roman"/>
          <w:b/>
          <w:sz w:val="24"/>
          <w:szCs w:val="24"/>
          <w:lang w:val="kk-KZ"/>
        </w:rPr>
        <w:t>теңгеге дейін.</w:t>
      </w:r>
    </w:p>
    <w:p w:rsidR="006F6846" w:rsidRPr="00002751" w:rsidRDefault="006F6846" w:rsidP="006F6846">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F6846" w:rsidRPr="00002751" w:rsidRDefault="006F6846" w:rsidP="006F6846">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Бөлімнің уәкілеттілігі шеңберінде Департаменттің жиналысына қатысты материалдар мен құжаттарды дайындауға қатынасу және ұйымдастыруға; Бөлімге бекітілген қызметтер шегінде бөлімнің жұмысына басшылық жасау; Бөлімнің жұмысын тиімді бағытта жетілдіруге іс-шаралар әзірлеу және өткізу; Бөлім қызметкерлерінің біліктілігін арттыру мақсатында жұмыстар ұйымдастыруға, бөлімнің қызметкерлерін оқыту туралы іс-шаралар өткізуді ұйымдастыруға;Департаментке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Мәжбүрлеп өндіріп алу бөлімімен кедендік төлемдер, салықтар, арнайы, демпингке қарсы, өтемақы баждары, өсімпұлдар, пайыздар бойынша берешекті өндіру жұмыстарын бақылау.</w:t>
      </w:r>
      <w:r w:rsidRPr="00002751">
        <w:rPr>
          <w:rFonts w:ascii="Times New Roman" w:hAnsi="Times New Roman" w:cs="Times New Roman"/>
          <w:b/>
          <w:sz w:val="24"/>
          <w:szCs w:val="24"/>
          <w:lang w:val="kk-KZ"/>
        </w:rPr>
        <w:tab/>
      </w:r>
    </w:p>
    <w:p w:rsidR="006F6846" w:rsidRPr="00002751" w:rsidRDefault="0097671F" w:rsidP="006F6846">
      <w:pPr>
        <w:spacing w:after="0" w:line="240" w:lineRule="auto"/>
        <w:ind w:firstLine="705"/>
        <w:contextualSpacing/>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lastRenderedPageBreak/>
        <w:t>3</w:t>
      </w:r>
      <w:r w:rsidR="006F6846" w:rsidRPr="00002751">
        <w:rPr>
          <w:rFonts w:ascii="Times New Roman" w:eastAsia="Calibri" w:hAnsi="Times New Roman" w:cs="Times New Roman"/>
          <w:b/>
          <w:sz w:val="24"/>
          <w:szCs w:val="24"/>
          <w:lang w:val="kk-KZ"/>
        </w:rPr>
        <w:t xml:space="preserve">. </w:t>
      </w:r>
      <w:r w:rsidR="006F6846" w:rsidRPr="00002751">
        <w:rPr>
          <w:rFonts w:ascii="Times New Roman" w:hAnsi="Times New Roman" w:cs="Times New Roman"/>
          <w:b/>
          <w:bCs/>
          <w:sz w:val="24"/>
          <w:szCs w:val="24"/>
          <w:lang w:val="kk-KZ"/>
        </w:rPr>
        <w:t xml:space="preserve">Өндірістік емес төлемдер басқармасының Жеке тұлғаларды әкімшілендіру және жалпыға бірдей декларациялау </w:t>
      </w:r>
      <w:r w:rsidR="006F6846" w:rsidRPr="00002751">
        <w:rPr>
          <w:rFonts w:ascii="Times New Roman" w:eastAsia="Calibri" w:hAnsi="Times New Roman" w:cs="Times New Roman"/>
          <w:b/>
          <w:sz w:val="24"/>
          <w:szCs w:val="24"/>
          <w:lang w:val="kk-KZ"/>
        </w:rPr>
        <w:t>бөлімінің басшысы</w:t>
      </w:r>
      <w:r w:rsidR="006F6846" w:rsidRPr="00002751">
        <w:rPr>
          <w:rFonts w:ascii="Times New Roman" w:hAnsi="Times New Roman" w:cs="Times New Roman"/>
          <w:b/>
          <w:sz w:val="24"/>
          <w:szCs w:val="24"/>
          <w:lang w:val="kk-KZ"/>
        </w:rPr>
        <w:t>, С-О-4 санаты, 1</w:t>
      </w:r>
      <w:r>
        <w:rPr>
          <w:rFonts w:ascii="Times New Roman" w:hAnsi="Times New Roman" w:cs="Times New Roman"/>
          <w:b/>
          <w:sz w:val="24"/>
          <w:szCs w:val="24"/>
          <w:lang w:val="kk-KZ"/>
        </w:rPr>
        <w:t xml:space="preserve"> </w:t>
      </w:r>
      <w:r w:rsidR="006F6846"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6F6846" w:rsidRPr="00002751">
        <w:rPr>
          <w:rFonts w:ascii="Times New Roman" w:hAnsi="Times New Roman" w:cs="Times New Roman"/>
          <w:b/>
          <w:sz w:val="24"/>
          <w:szCs w:val="24"/>
          <w:lang w:val="kk-KZ"/>
        </w:rPr>
        <w:t xml:space="preserve">бірлік. </w:t>
      </w:r>
    </w:p>
    <w:p w:rsidR="006F6846" w:rsidRPr="00002751" w:rsidRDefault="006F6846" w:rsidP="006F6846">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w:t>
      </w:r>
      <w:r w:rsidR="004A0DF8">
        <w:rPr>
          <w:rFonts w:ascii="Times New Roman" w:hAnsi="Times New Roman" w:cs="Times New Roman"/>
          <w:b/>
          <w:sz w:val="24"/>
          <w:szCs w:val="24"/>
          <w:lang w:val="kk-KZ"/>
        </w:rPr>
        <w:t xml:space="preserve"> </w:t>
      </w:r>
      <w:r w:rsidRPr="00002751">
        <w:rPr>
          <w:rFonts w:ascii="Times New Roman" w:hAnsi="Times New Roman" w:cs="Times New Roman"/>
          <w:b/>
          <w:sz w:val="24"/>
          <w:szCs w:val="24"/>
          <w:lang w:val="kk-KZ"/>
        </w:rPr>
        <w:t>теңгеге дейін.</w:t>
      </w:r>
    </w:p>
    <w:p w:rsidR="006F6846" w:rsidRPr="00002751" w:rsidRDefault="006F6846" w:rsidP="006F6846">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F6846" w:rsidRPr="00002751" w:rsidRDefault="006F6846" w:rsidP="006F6846">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Бекітілген камералдық бақылау рәсімінің тізіміне сәйкесмүліктік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230.00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r w:rsidRPr="00002751">
        <w:rPr>
          <w:rFonts w:ascii="Times New Roman" w:hAnsi="Times New Roman" w:cs="Times New Roman"/>
          <w:b/>
          <w:sz w:val="24"/>
          <w:szCs w:val="24"/>
          <w:lang w:val="kk-KZ"/>
        </w:rPr>
        <w:tab/>
      </w:r>
    </w:p>
    <w:p w:rsidR="00F26230" w:rsidRPr="00002751" w:rsidRDefault="0097671F" w:rsidP="00F26230">
      <w:pPr>
        <w:spacing w:after="0" w:line="240" w:lineRule="auto"/>
        <w:ind w:firstLine="705"/>
        <w:contextualSpacing/>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4</w:t>
      </w:r>
      <w:r w:rsidR="00F26230" w:rsidRPr="00002751">
        <w:rPr>
          <w:rFonts w:ascii="Times New Roman" w:eastAsia="Calibri" w:hAnsi="Times New Roman" w:cs="Times New Roman"/>
          <w:b/>
          <w:sz w:val="24"/>
          <w:szCs w:val="24"/>
          <w:lang w:val="kk-KZ"/>
        </w:rPr>
        <w:t xml:space="preserve">. </w:t>
      </w:r>
      <w:r w:rsidR="00F26230" w:rsidRPr="00002751">
        <w:rPr>
          <w:rFonts w:ascii="Times New Roman" w:hAnsi="Times New Roman" w:cs="Times New Roman"/>
          <w:b/>
          <w:sz w:val="24"/>
          <w:szCs w:val="24"/>
          <w:lang w:val="kk-KZ"/>
        </w:rPr>
        <w:t>Тарифтік реттеу басқармасының Кедендік құн</w:t>
      </w:r>
      <w:r w:rsidR="00F26230" w:rsidRPr="00002751">
        <w:rPr>
          <w:rFonts w:ascii="Times New Roman" w:eastAsia="Calibri" w:hAnsi="Times New Roman" w:cs="Times New Roman"/>
          <w:b/>
          <w:sz w:val="24"/>
          <w:szCs w:val="24"/>
          <w:lang w:val="kk-KZ"/>
        </w:rPr>
        <w:t>бөлімінің басшысы</w:t>
      </w:r>
      <w:r w:rsidR="00F26230" w:rsidRPr="00002751">
        <w:rPr>
          <w:rFonts w:ascii="Times New Roman" w:hAnsi="Times New Roman" w:cs="Times New Roman"/>
          <w:b/>
          <w:sz w:val="24"/>
          <w:szCs w:val="24"/>
          <w:lang w:val="kk-KZ"/>
        </w:rPr>
        <w:t>, С-О-4 санаты, 1</w:t>
      </w:r>
      <w:r>
        <w:rPr>
          <w:rFonts w:ascii="Times New Roman" w:hAnsi="Times New Roman" w:cs="Times New Roman"/>
          <w:b/>
          <w:sz w:val="24"/>
          <w:szCs w:val="24"/>
          <w:lang w:val="kk-KZ"/>
        </w:rPr>
        <w:t xml:space="preserve"> </w:t>
      </w:r>
      <w:r w:rsidR="00F26230"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F26230" w:rsidRPr="00002751">
        <w:rPr>
          <w:rFonts w:ascii="Times New Roman" w:hAnsi="Times New Roman" w:cs="Times New Roman"/>
          <w:b/>
          <w:sz w:val="24"/>
          <w:szCs w:val="24"/>
          <w:lang w:val="kk-KZ"/>
        </w:rPr>
        <w:t xml:space="preserve">бірлік. </w:t>
      </w:r>
    </w:p>
    <w:p w:rsidR="00F26230" w:rsidRPr="00002751" w:rsidRDefault="00F26230" w:rsidP="00F2623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w:t>
      </w:r>
      <w:r w:rsidR="004A0DF8">
        <w:rPr>
          <w:rFonts w:ascii="Times New Roman" w:hAnsi="Times New Roman" w:cs="Times New Roman"/>
          <w:b/>
          <w:sz w:val="24"/>
          <w:szCs w:val="24"/>
          <w:lang w:val="kk-KZ"/>
        </w:rPr>
        <w:t xml:space="preserve"> </w:t>
      </w:r>
      <w:r w:rsidRPr="00002751">
        <w:rPr>
          <w:rFonts w:ascii="Times New Roman" w:hAnsi="Times New Roman" w:cs="Times New Roman"/>
          <w:b/>
          <w:sz w:val="24"/>
          <w:szCs w:val="24"/>
          <w:lang w:val="kk-KZ"/>
        </w:rPr>
        <w:t>теңгеге дейін.</w:t>
      </w:r>
    </w:p>
    <w:p w:rsidR="00F26230" w:rsidRPr="00002751" w:rsidRDefault="00F26230" w:rsidP="00F2623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26230" w:rsidRPr="00002751" w:rsidRDefault="00F26230" w:rsidP="00F26230">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Кеден баждары, салықтары төлемдерінің төлеуін қамтамасыз етуді тіркеуді жүргізу үшін бөлімнің лауазымды тұлғаларының жұмысын бақылайды. Бөлімнің құзыретіне кіретін, мемлекеттік қызмет көрсетудің стандарттарына сәйкес мемлекеттік қызмет көрсету.«Мемлекеттік кірістер органының 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дайындайды.Тауарлардың кедендік құнын анықтау жүйесін, соның ішінде мәлімделген кеден құны құрылымы мен таңдалған әдістің қолдануының дұрыстығы мәселесін талдау жұмыстарды бақылайды.Төлеуші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жіберуді бақылайды. Еуразиялық </w:t>
      </w:r>
      <w:r w:rsidRPr="00002751">
        <w:rPr>
          <w:rFonts w:ascii="Times New Roman" w:hAnsi="Times New Roman" w:cs="Times New Roman"/>
          <w:sz w:val="24"/>
          <w:szCs w:val="24"/>
          <w:lang w:val="kk-KZ"/>
        </w:rPr>
        <w:lastRenderedPageBreak/>
        <w:t>экономикалық одағына қатынасушы елдер мен Қазақстан Республикасының заңнамаларында белгіленген кедендік баждар мен салықтар мөлшерлемесінің дұрыс қолдануы бөлігіндегі тарифтік реттеу шараларының қолданылуы бойынша талдау жұмыстарды бақылайды. Өз 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 Өз құзыреті аясында.Өзінің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Департаменттің жоғарғы лауазымды тұлғаларының жүктеген өзге де міндеттерін орындайды.</w:t>
      </w:r>
    </w:p>
    <w:p w:rsidR="00CC7860" w:rsidRPr="00002751" w:rsidRDefault="0097671F" w:rsidP="00CC7860">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CC7860" w:rsidRPr="00002751">
        <w:rPr>
          <w:rFonts w:ascii="Times New Roman" w:hAnsi="Times New Roman" w:cs="Times New Roman"/>
          <w:b/>
          <w:sz w:val="24"/>
          <w:szCs w:val="24"/>
          <w:lang w:val="kk-KZ"/>
        </w:rPr>
        <w:t>. Тарифтік реттеу басқармасының Тауарларды ж</w:t>
      </w:r>
      <w:r w:rsidR="00031462" w:rsidRPr="00002751">
        <w:rPr>
          <w:rFonts w:ascii="Times New Roman" w:hAnsi="Times New Roman" w:cs="Times New Roman"/>
          <w:b/>
          <w:sz w:val="24"/>
          <w:szCs w:val="24"/>
          <w:lang w:val="kk-KZ"/>
        </w:rPr>
        <w:t>і</w:t>
      </w:r>
      <w:r w:rsidR="00CC7860" w:rsidRPr="00002751">
        <w:rPr>
          <w:rFonts w:ascii="Times New Roman" w:hAnsi="Times New Roman" w:cs="Times New Roman"/>
          <w:b/>
          <w:sz w:val="24"/>
          <w:szCs w:val="24"/>
          <w:lang w:val="kk-KZ"/>
        </w:rPr>
        <w:t>ктеу</w:t>
      </w:r>
      <w:r>
        <w:rPr>
          <w:rFonts w:ascii="Times New Roman" w:hAnsi="Times New Roman" w:cs="Times New Roman"/>
          <w:b/>
          <w:sz w:val="24"/>
          <w:szCs w:val="24"/>
          <w:lang w:val="kk-KZ"/>
        </w:rPr>
        <w:t xml:space="preserve"> </w:t>
      </w:r>
      <w:r w:rsidR="00CC7860" w:rsidRPr="00002751">
        <w:rPr>
          <w:rFonts w:ascii="Times New Roman" w:eastAsia="Calibri" w:hAnsi="Times New Roman" w:cs="Times New Roman"/>
          <w:b/>
          <w:sz w:val="24"/>
          <w:szCs w:val="24"/>
          <w:lang w:val="kk-KZ"/>
        </w:rPr>
        <w:t>бөлімінің басшысына</w:t>
      </w:r>
      <w:r w:rsidR="00CC7860" w:rsidRPr="00002751">
        <w:rPr>
          <w:rFonts w:ascii="Times New Roman" w:hAnsi="Times New Roman" w:cs="Times New Roman"/>
          <w:b/>
          <w:sz w:val="24"/>
          <w:szCs w:val="24"/>
          <w:lang w:val="kk-KZ"/>
        </w:rPr>
        <w:t>(уақытша негізгі қызметкердің бала күтіміне байланысты демалыс мерзіміне 30.06.2022 жылға дейін), С-О-4 санаты, 1</w:t>
      </w:r>
      <w:r>
        <w:rPr>
          <w:rFonts w:ascii="Times New Roman" w:hAnsi="Times New Roman" w:cs="Times New Roman"/>
          <w:b/>
          <w:sz w:val="24"/>
          <w:szCs w:val="24"/>
          <w:lang w:val="kk-KZ"/>
        </w:rPr>
        <w:t xml:space="preserve"> </w:t>
      </w:r>
      <w:r w:rsidR="00CC7860"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CC7860" w:rsidRPr="00002751">
        <w:rPr>
          <w:rFonts w:ascii="Times New Roman" w:hAnsi="Times New Roman" w:cs="Times New Roman"/>
          <w:b/>
          <w:sz w:val="24"/>
          <w:szCs w:val="24"/>
          <w:lang w:val="kk-KZ"/>
        </w:rPr>
        <w:t xml:space="preserve">бірлік. </w:t>
      </w:r>
    </w:p>
    <w:p w:rsidR="00CC7860" w:rsidRPr="00002751" w:rsidRDefault="00CC7860" w:rsidP="00CC7860">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126356,58 теңгеден 170599,08</w:t>
      </w:r>
      <w:r w:rsidR="006368D0">
        <w:rPr>
          <w:rFonts w:ascii="Times New Roman" w:hAnsi="Times New Roman" w:cs="Times New Roman"/>
          <w:b/>
          <w:sz w:val="24"/>
          <w:szCs w:val="24"/>
          <w:lang w:val="kk-KZ"/>
        </w:rPr>
        <w:t xml:space="preserve"> </w:t>
      </w:r>
      <w:r w:rsidRPr="00002751">
        <w:rPr>
          <w:rFonts w:ascii="Times New Roman" w:hAnsi="Times New Roman" w:cs="Times New Roman"/>
          <w:b/>
          <w:sz w:val="24"/>
          <w:szCs w:val="24"/>
          <w:lang w:val="kk-KZ"/>
        </w:rPr>
        <w:t>теңгеге дейін.</w:t>
      </w:r>
    </w:p>
    <w:p w:rsidR="00CC7860" w:rsidRPr="00002751" w:rsidRDefault="00CC7860" w:rsidP="00CC786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002751" w:rsidRDefault="00CC7860" w:rsidP="00F26230">
      <w:pPr>
        <w:pStyle w:val="a8"/>
        <w:ind w:firstLine="705"/>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xml:space="preserve">: 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Тауарлардың шыққан елін анықтау бойынша бөлімнің лауазымды тұлғаларының жұмысын ұйымдастырады және бақылайды. ЕАЭО СЭҚ ТН сәйкес тауарларды сыныптау бойынша Бөлімнің лауазымды тұлғаларының жұмысын ұйымдастырады және бақылайды. Тауарлардың шыққан елін анықтау бойынша Бөлімнің лауазымды тұлғаларының жұмысын ұйымдастырады және бақылайды.ЕАЭО СЭҚ ТН сәйкес тауарларды сыныптау бойынша алдын ала шешімдерің енгізу жұмысын ұйымдастырады және бақылайды. Бөлімнің құзыретіне кіретін, мемлекеттік қызмет көрсетудің стандарттарына сәйкес мемлекеттік қызмет көрсету жұмыстарын бақылайды. Өз 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w:t>
      </w:r>
      <w:r w:rsidRPr="00002751">
        <w:rPr>
          <w:rFonts w:ascii="Times New Roman" w:hAnsi="Times New Roman" w:cs="Times New Roman"/>
          <w:sz w:val="24"/>
          <w:szCs w:val="24"/>
          <w:lang w:val="kk-KZ"/>
        </w:rPr>
        <w:lastRenderedPageBreak/>
        <w:t>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 құзыреті аясында Департаменттің жоғарғы лауазымды тұлғаларының жүктеген өзге де міндеттерін орындайды. Департаменттің жоғары лауазымды тұлғаларының құзырында, өзіне жүктелген міндеттерден басқа да міндеттерді орындайды.</w:t>
      </w:r>
    </w:p>
    <w:p w:rsidR="009031DA" w:rsidRPr="00002751" w:rsidRDefault="009031DA" w:rsidP="00E82555">
      <w:pPr>
        <w:spacing w:after="0" w:line="240" w:lineRule="auto"/>
        <w:ind w:firstLine="705"/>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С-О-4 санаты бойынша конкурсқа қатысушыларға қойылатын талаптар:</w:t>
      </w:r>
    </w:p>
    <w:p w:rsidR="009031DA" w:rsidRPr="00002751" w:rsidRDefault="009031DA" w:rsidP="00F26230">
      <w:pPr>
        <w:spacing w:after="0"/>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r>
      <w:r w:rsidR="00F26230" w:rsidRPr="00002751">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031DA" w:rsidRPr="00002751" w:rsidRDefault="009031DA" w:rsidP="00541B40">
      <w:pPr>
        <w:pStyle w:val="Default"/>
        <w:jc w:val="both"/>
        <w:rPr>
          <w:color w:val="auto"/>
          <w:lang w:val="kk-KZ"/>
        </w:rPr>
      </w:pPr>
      <w:r w:rsidRPr="00002751">
        <w:rPr>
          <w:color w:val="auto"/>
          <w:lang w:val="kk-KZ"/>
        </w:rPr>
        <w:t xml:space="preserve">жұмыс тәжірибесі келесі талаптардың біріне сәйкес болуы тиіс: </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1) мемлекеттік қызмет өтілі бір жылдан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2) осы санаттағы нақты лауазымның функционалдық бағыттарына сәйкес салаларда 2 жылдан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7) ғылыми дәрежесінің болуы;</w:t>
      </w:r>
    </w:p>
    <w:p w:rsidR="00F26230" w:rsidRPr="00002751" w:rsidRDefault="00F26230" w:rsidP="00F26230">
      <w:pPr>
        <w:spacing w:after="0"/>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      8) сот орындаушысы лауазымына жұмыс тәжірибесі талаптары қолданылмайды.</w:t>
      </w:r>
    </w:p>
    <w:p w:rsidR="00913323" w:rsidRPr="00002751" w:rsidRDefault="00C95197" w:rsidP="00913323">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913323" w:rsidRPr="00002751">
        <w:rPr>
          <w:rFonts w:ascii="Times New Roman" w:hAnsi="Times New Roman" w:cs="Times New Roman"/>
          <w:b/>
          <w:sz w:val="24"/>
          <w:szCs w:val="24"/>
          <w:lang w:val="kk-KZ"/>
        </w:rPr>
        <w:t>. Талдау</w:t>
      </w:r>
      <w:r w:rsidR="00B73AA1" w:rsidRPr="00002751">
        <w:rPr>
          <w:rFonts w:ascii="Times New Roman" w:hAnsi="Times New Roman" w:cs="Times New Roman"/>
          <w:b/>
          <w:sz w:val="24"/>
          <w:szCs w:val="24"/>
          <w:lang w:val="kk-KZ"/>
        </w:rPr>
        <w:t xml:space="preserve"> және тәуекелдер басқармасының т</w:t>
      </w:r>
      <w:r w:rsidR="00913323" w:rsidRPr="00002751">
        <w:rPr>
          <w:rFonts w:ascii="Times New Roman" w:hAnsi="Times New Roman" w:cs="Times New Roman"/>
          <w:b/>
          <w:sz w:val="24"/>
          <w:szCs w:val="24"/>
          <w:lang w:val="kk-KZ"/>
        </w:rPr>
        <w:t>әуекелдер бөлімінің бас маманына, С-О-5 санаты</w:t>
      </w:r>
      <w:r w:rsidR="00BE5B96">
        <w:rPr>
          <w:rFonts w:ascii="Times New Roman" w:hAnsi="Times New Roman" w:cs="Times New Roman"/>
          <w:b/>
          <w:sz w:val="24"/>
          <w:szCs w:val="24"/>
          <w:lang w:val="kk-KZ"/>
        </w:rPr>
        <w:t xml:space="preserve">, </w:t>
      </w:r>
      <w:r w:rsidR="00913323" w:rsidRPr="00002751">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r w:rsidR="00913323"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13323" w:rsidRPr="00002751">
        <w:rPr>
          <w:rFonts w:ascii="Times New Roman" w:hAnsi="Times New Roman" w:cs="Times New Roman"/>
          <w:b/>
          <w:sz w:val="24"/>
          <w:szCs w:val="24"/>
          <w:lang w:val="kk-KZ"/>
        </w:rPr>
        <w:t>бірлік.</w:t>
      </w:r>
    </w:p>
    <w:p w:rsidR="00913323" w:rsidRPr="00002751" w:rsidRDefault="00913323" w:rsidP="00913323">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13323" w:rsidRPr="00002751" w:rsidRDefault="00913323" w:rsidP="00913323">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 xml:space="preserve">Жоғары немесе жоғары оқу орнынан кейінгі білім, жұмыс тәжірибесі талап етілмейді:құқық (құқықтану, халықаралық құқық, құқық қорғау қызметі, кеден </w:t>
      </w:r>
      <w:r w:rsidRPr="00002751">
        <w:rPr>
          <w:rFonts w:ascii="Times New Roman" w:hAnsi="Times New Roman" w:cs="Times New Roman"/>
          <w:sz w:val="24"/>
          <w:szCs w:val="24"/>
          <w:lang w:val="kk-KZ"/>
        </w:rPr>
        <w:lastRenderedPageBreak/>
        <w:t>ісі), әлеуметтік ғылымдар, экономика және бизнес (экономика, менеджмент, есеп және аудит, қаржы, мемлекеттік және жергілікті басқару, маркетинг),техникалық ғылымдар және технологиялар(ақпараттық жүйелер,есептеу техникасы және бағдарламалық қамтамасыз ету).</w:t>
      </w:r>
    </w:p>
    <w:p w:rsidR="00913323" w:rsidRPr="00002751" w:rsidRDefault="00913323" w:rsidP="00913323">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913323" w:rsidRPr="00002751" w:rsidRDefault="00C95197" w:rsidP="00913323">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913323" w:rsidRPr="00002751">
        <w:rPr>
          <w:rFonts w:ascii="Times New Roman" w:hAnsi="Times New Roman" w:cs="Times New Roman"/>
          <w:b/>
          <w:sz w:val="24"/>
          <w:szCs w:val="24"/>
          <w:lang w:val="kk-KZ"/>
        </w:rPr>
        <w:t xml:space="preserve">. </w:t>
      </w:r>
      <w:r w:rsidR="00913323" w:rsidRPr="00002751">
        <w:rPr>
          <w:rFonts w:ascii="Times New Roman" w:eastAsia="Calibri" w:hAnsi="Times New Roman" w:cs="Times New Roman"/>
          <w:b/>
          <w:sz w:val="24"/>
          <w:szCs w:val="24"/>
          <w:lang w:val="kk-KZ"/>
        </w:rPr>
        <w:t xml:space="preserve">Заң басқармасының  бас маманына </w:t>
      </w:r>
      <w:r w:rsidR="00913323" w:rsidRPr="00002751">
        <w:rPr>
          <w:rFonts w:ascii="Times New Roman" w:hAnsi="Times New Roman" w:cs="Times New Roman"/>
          <w:b/>
          <w:sz w:val="24"/>
          <w:szCs w:val="24"/>
          <w:lang w:val="kk-KZ"/>
        </w:rPr>
        <w:t>(уақытша негізгі қызметкердің бала күтіміне байланысты демалыс мерзіміне 12.07.2021 жылға дейін), С-О-5 санаты, 1</w:t>
      </w:r>
      <w:r>
        <w:rPr>
          <w:rFonts w:ascii="Times New Roman" w:hAnsi="Times New Roman" w:cs="Times New Roman"/>
          <w:b/>
          <w:sz w:val="24"/>
          <w:szCs w:val="24"/>
          <w:lang w:val="kk-KZ"/>
        </w:rPr>
        <w:t xml:space="preserve"> </w:t>
      </w:r>
      <w:r w:rsidR="00913323"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13323" w:rsidRPr="00002751">
        <w:rPr>
          <w:rFonts w:ascii="Times New Roman" w:hAnsi="Times New Roman" w:cs="Times New Roman"/>
          <w:b/>
          <w:sz w:val="24"/>
          <w:szCs w:val="24"/>
          <w:lang w:val="kk-KZ"/>
        </w:rPr>
        <w:t xml:space="preserve">бірлік. </w:t>
      </w:r>
    </w:p>
    <w:p w:rsidR="00913323" w:rsidRPr="00002751" w:rsidRDefault="00913323" w:rsidP="00913323">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13323" w:rsidRPr="00002751" w:rsidRDefault="00913323" w:rsidP="00913323">
      <w:pPr>
        <w:spacing w:after="0" w:line="240" w:lineRule="auto"/>
        <w:ind w:firstLine="708"/>
        <w:contextualSpacing/>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w:t>
      </w:r>
    </w:p>
    <w:p w:rsidR="00913323" w:rsidRPr="00002751" w:rsidRDefault="00913323" w:rsidP="00913323">
      <w:pPr>
        <w:spacing w:after="0" w:line="240" w:lineRule="auto"/>
        <w:ind w:firstLine="708"/>
        <w:contextualSpacing/>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Функционалдық міндеттері</w:t>
      </w:r>
      <w:r w:rsidRPr="00002751">
        <w:rPr>
          <w:rFonts w:ascii="Times New Roman" w:hAnsi="Times New Roman" w:cs="Times New Roman"/>
          <w:sz w:val="24"/>
          <w:szCs w:val="24"/>
          <w:lang w:val="kk-KZ"/>
        </w:rPr>
        <w:t>: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0856E2" w:rsidRPr="00002751" w:rsidRDefault="00C95197" w:rsidP="000856E2">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95317A" w:rsidRPr="00002751">
        <w:rPr>
          <w:rFonts w:ascii="Times New Roman" w:hAnsi="Times New Roman" w:cs="Times New Roman"/>
          <w:b/>
          <w:sz w:val="24"/>
          <w:szCs w:val="24"/>
          <w:lang w:val="kk-KZ"/>
        </w:rPr>
        <w:t xml:space="preserve">. </w:t>
      </w:r>
      <w:r w:rsidR="000856E2" w:rsidRPr="00002751">
        <w:rPr>
          <w:rFonts w:ascii="Times New Roman" w:hAnsi="Times New Roman" w:cs="Times New Roman"/>
          <w:b/>
          <w:sz w:val="24"/>
          <w:szCs w:val="24"/>
          <w:lang w:val="kk-KZ"/>
        </w:rPr>
        <w:t>Аудит басқармасының аудит бөлімінің бас</w:t>
      </w:r>
      <w:r w:rsidR="002C2C58" w:rsidRPr="00002751">
        <w:rPr>
          <w:rFonts w:ascii="Times New Roman" w:hAnsi="Times New Roman" w:cs="Times New Roman"/>
          <w:b/>
          <w:sz w:val="24"/>
          <w:szCs w:val="24"/>
          <w:lang w:val="kk-KZ"/>
        </w:rPr>
        <w:t xml:space="preserve"> маманына, С-О-5 санаты</w:t>
      </w:r>
      <w:r w:rsidR="00BE5B96">
        <w:rPr>
          <w:rFonts w:ascii="Times New Roman" w:hAnsi="Times New Roman" w:cs="Times New Roman"/>
          <w:b/>
          <w:sz w:val="24"/>
          <w:szCs w:val="24"/>
          <w:lang w:val="kk-KZ"/>
        </w:rPr>
        <w:t>,</w:t>
      </w:r>
      <w:r w:rsidR="002C2C58" w:rsidRPr="00002751">
        <w:rPr>
          <w:rFonts w:ascii="Times New Roman" w:hAnsi="Times New Roman" w:cs="Times New Roman"/>
          <w:b/>
          <w:sz w:val="24"/>
          <w:szCs w:val="24"/>
          <w:lang w:val="kk-KZ"/>
        </w:rPr>
        <w:t xml:space="preserve"> 3</w:t>
      </w:r>
      <w:r>
        <w:rPr>
          <w:rFonts w:ascii="Times New Roman" w:hAnsi="Times New Roman" w:cs="Times New Roman"/>
          <w:b/>
          <w:sz w:val="24"/>
          <w:szCs w:val="24"/>
          <w:lang w:val="kk-KZ"/>
        </w:rPr>
        <w:t xml:space="preserve"> </w:t>
      </w:r>
      <w:r w:rsidR="000856E2"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0856E2" w:rsidRPr="00002751">
        <w:rPr>
          <w:rFonts w:ascii="Times New Roman" w:hAnsi="Times New Roman" w:cs="Times New Roman"/>
          <w:b/>
          <w:sz w:val="24"/>
          <w:szCs w:val="24"/>
          <w:lang w:val="kk-KZ"/>
        </w:rPr>
        <w:t>бірлік.</w:t>
      </w:r>
    </w:p>
    <w:p w:rsidR="000856E2" w:rsidRPr="00002751" w:rsidRDefault="000856E2" w:rsidP="000856E2">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0856E2" w:rsidRPr="00002751" w:rsidRDefault="000856E2" w:rsidP="000856E2">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0856E2" w:rsidRPr="00002751" w:rsidRDefault="000856E2" w:rsidP="000856E2">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913323" w:rsidRPr="00002751" w:rsidRDefault="00C95197" w:rsidP="00913323">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00BA1CA9" w:rsidRPr="00002751">
        <w:rPr>
          <w:rFonts w:ascii="Times New Roman" w:hAnsi="Times New Roman" w:cs="Times New Roman"/>
          <w:b/>
          <w:sz w:val="24"/>
          <w:szCs w:val="24"/>
          <w:lang w:val="kk-KZ"/>
        </w:rPr>
        <w:t xml:space="preserve">. </w:t>
      </w:r>
      <w:r w:rsidR="00913323" w:rsidRPr="00002751">
        <w:rPr>
          <w:rFonts w:ascii="Times New Roman" w:hAnsi="Times New Roman" w:cs="Times New Roman"/>
          <w:b/>
          <w:sz w:val="24"/>
          <w:szCs w:val="24"/>
          <w:lang w:val="kk-KZ"/>
        </w:rPr>
        <w:t>Аудит басқармасының аудит бөлімінің бас маманына (уақытша негізгі қызметкердің бала күтіміне байланысты демалыс мерзіміне 11.01.2021</w:t>
      </w:r>
      <w:r w:rsidR="00BA1CA9" w:rsidRPr="00002751">
        <w:rPr>
          <w:rFonts w:ascii="Times New Roman" w:hAnsi="Times New Roman" w:cs="Times New Roman"/>
          <w:b/>
          <w:sz w:val="24"/>
          <w:szCs w:val="24"/>
          <w:lang w:val="kk-KZ"/>
        </w:rPr>
        <w:t>, 16.05.2021 жылдарға</w:t>
      </w:r>
      <w:r w:rsidR="00913323" w:rsidRPr="00002751">
        <w:rPr>
          <w:rFonts w:ascii="Times New Roman" w:hAnsi="Times New Roman" w:cs="Times New Roman"/>
          <w:b/>
          <w:sz w:val="24"/>
          <w:szCs w:val="24"/>
          <w:lang w:val="kk-KZ"/>
        </w:rPr>
        <w:t xml:space="preserve"> дейін), С-О-5 санаты</w:t>
      </w:r>
      <w:r w:rsidR="00BE5B96">
        <w:rPr>
          <w:rFonts w:ascii="Times New Roman" w:hAnsi="Times New Roman" w:cs="Times New Roman"/>
          <w:b/>
          <w:sz w:val="24"/>
          <w:szCs w:val="24"/>
          <w:lang w:val="kk-KZ"/>
        </w:rPr>
        <w:t>,</w:t>
      </w:r>
      <w:r w:rsidR="00913323" w:rsidRPr="00002751">
        <w:rPr>
          <w:rFonts w:ascii="Times New Roman" w:hAnsi="Times New Roman" w:cs="Times New Roman"/>
          <w:b/>
          <w:sz w:val="24"/>
          <w:szCs w:val="24"/>
          <w:lang w:val="kk-KZ"/>
        </w:rPr>
        <w:t xml:space="preserve"> </w:t>
      </w:r>
      <w:r w:rsidR="0095317A" w:rsidRPr="00002751">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00913323"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13323" w:rsidRPr="00002751">
        <w:rPr>
          <w:rFonts w:ascii="Times New Roman" w:hAnsi="Times New Roman" w:cs="Times New Roman"/>
          <w:b/>
          <w:sz w:val="24"/>
          <w:szCs w:val="24"/>
          <w:lang w:val="kk-KZ"/>
        </w:rPr>
        <w:t>бірлік.</w:t>
      </w:r>
    </w:p>
    <w:p w:rsidR="00913323" w:rsidRPr="00002751" w:rsidRDefault="00913323" w:rsidP="00913323">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13323" w:rsidRPr="00002751" w:rsidRDefault="00913323" w:rsidP="00913323">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13323" w:rsidRPr="00002751" w:rsidRDefault="00913323" w:rsidP="00913323">
      <w:pPr>
        <w:pStyle w:val="a8"/>
        <w:ind w:firstLine="705"/>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0095317A" w:rsidRPr="00002751">
        <w:rPr>
          <w:rFonts w:ascii="Times New Roman" w:hAnsi="Times New Roman" w:cs="Times New Roman"/>
          <w:sz w:val="24"/>
          <w:szCs w:val="24"/>
          <w:lang w:val="kk-KZ"/>
        </w:rPr>
        <w:t xml:space="preserve">Басқарма құзыретіне кіретін мәселелер бойынша Департаментте жүргізілетін мәжілестер үшін материалдар дайындау және ұйымдастыруға </w:t>
      </w:r>
      <w:r w:rsidR="0095317A" w:rsidRPr="00002751">
        <w:rPr>
          <w:rFonts w:ascii="Times New Roman" w:hAnsi="Times New Roman" w:cs="Times New Roman"/>
          <w:sz w:val="24"/>
          <w:szCs w:val="24"/>
          <w:lang w:val="kk-KZ"/>
        </w:rPr>
        <w:lastRenderedPageBreak/>
        <w:t>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95317A" w:rsidRPr="00002751" w:rsidRDefault="00C95197" w:rsidP="0095317A">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95317A" w:rsidRPr="00002751">
        <w:rPr>
          <w:rFonts w:ascii="Times New Roman" w:hAnsi="Times New Roman" w:cs="Times New Roman"/>
          <w:b/>
          <w:sz w:val="24"/>
          <w:szCs w:val="24"/>
          <w:lang w:val="kk-KZ"/>
        </w:rPr>
        <w:t>. Камералдық мониторинг басқармасының № 1 Камералдық мониторинг бөлімінің бас маманына (уақытша негізгі қызметкердің бала күтіміне байланысты демалыс мерзіміне 29.10.2020 жылға дейін), С-О-5 санаты</w:t>
      </w:r>
      <w:r w:rsidR="00BE5B96">
        <w:rPr>
          <w:rFonts w:ascii="Times New Roman" w:hAnsi="Times New Roman" w:cs="Times New Roman"/>
          <w:b/>
          <w:sz w:val="24"/>
          <w:szCs w:val="24"/>
          <w:lang w:val="kk-KZ"/>
        </w:rPr>
        <w:t>,</w:t>
      </w:r>
      <w:r w:rsidR="0095317A" w:rsidRPr="00002751">
        <w:rPr>
          <w:rFonts w:ascii="Times New Roman" w:hAnsi="Times New Roman" w:cs="Times New Roman"/>
          <w:b/>
          <w:sz w:val="24"/>
          <w:szCs w:val="24"/>
          <w:lang w:val="kk-KZ"/>
        </w:rPr>
        <w:t xml:space="preserve"> 1</w:t>
      </w:r>
      <w:r>
        <w:rPr>
          <w:rFonts w:ascii="Times New Roman" w:hAnsi="Times New Roman" w:cs="Times New Roman"/>
          <w:b/>
          <w:sz w:val="24"/>
          <w:szCs w:val="24"/>
          <w:lang w:val="kk-KZ"/>
        </w:rPr>
        <w:t xml:space="preserve"> </w:t>
      </w:r>
      <w:r w:rsidR="0095317A"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5317A" w:rsidRPr="00002751">
        <w:rPr>
          <w:rFonts w:ascii="Times New Roman" w:hAnsi="Times New Roman" w:cs="Times New Roman"/>
          <w:b/>
          <w:sz w:val="24"/>
          <w:szCs w:val="24"/>
          <w:lang w:val="kk-KZ"/>
        </w:rPr>
        <w:t>бірлік.</w:t>
      </w:r>
    </w:p>
    <w:p w:rsidR="0095317A" w:rsidRPr="00002751" w:rsidRDefault="0095317A" w:rsidP="0095317A">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5317A" w:rsidRPr="00002751" w:rsidRDefault="0095317A" w:rsidP="0095317A">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DA012E" w:rsidRPr="00002751" w:rsidRDefault="0095317A"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95317A" w:rsidRPr="00002751" w:rsidRDefault="00C95197" w:rsidP="0095317A">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11</w:t>
      </w:r>
      <w:r w:rsidR="0095317A" w:rsidRPr="00002751">
        <w:rPr>
          <w:rFonts w:ascii="Times New Roman" w:hAnsi="Times New Roman" w:cs="Times New Roman"/>
          <w:b/>
          <w:sz w:val="24"/>
          <w:szCs w:val="24"/>
          <w:lang w:val="kk-KZ"/>
        </w:rPr>
        <w:t>. Камералдық мониторинг басқармасының № 2 Камералдық мониторинг бөлімінің бас маманына (уақытша негізгі қызметкердің бала күтіміне байланысты демалыс мерзіміне 18.12.2021 жылға дейін), С-О-5 санаты</w:t>
      </w:r>
      <w:r>
        <w:rPr>
          <w:rFonts w:ascii="Times New Roman" w:hAnsi="Times New Roman" w:cs="Times New Roman"/>
          <w:b/>
          <w:sz w:val="24"/>
          <w:szCs w:val="24"/>
          <w:lang w:val="kk-KZ"/>
        </w:rPr>
        <w:t>,</w:t>
      </w:r>
      <w:r w:rsidR="0095317A" w:rsidRPr="00002751">
        <w:rPr>
          <w:rFonts w:ascii="Times New Roman" w:hAnsi="Times New Roman" w:cs="Times New Roman"/>
          <w:b/>
          <w:sz w:val="24"/>
          <w:szCs w:val="24"/>
          <w:lang w:val="kk-KZ"/>
        </w:rPr>
        <w:t xml:space="preserve"> 1</w:t>
      </w:r>
      <w:r>
        <w:rPr>
          <w:rFonts w:ascii="Times New Roman" w:hAnsi="Times New Roman" w:cs="Times New Roman"/>
          <w:b/>
          <w:sz w:val="24"/>
          <w:szCs w:val="24"/>
          <w:lang w:val="kk-KZ"/>
        </w:rPr>
        <w:t xml:space="preserve"> </w:t>
      </w:r>
      <w:r w:rsidR="0095317A"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5317A" w:rsidRPr="00002751">
        <w:rPr>
          <w:rFonts w:ascii="Times New Roman" w:hAnsi="Times New Roman" w:cs="Times New Roman"/>
          <w:b/>
          <w:sz w:val="24"/>
          <w:szCs w:val="24"/>
          <w:lang w:val="kk-KZ"/>
        </w:rPr>
        <w:t>бірлік.</w:t>
      </w:r>
    </w:p>
    <w:p w:rsidR="0095317A" w:rsidRPr="00002751" w:rsidRDefault="0095317A" w:rsidP="0095317A">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5317A" w:rsidRPr="00002751" w:rsidRDefault="0095317A" w:rsidP="0095317A">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5317A" w:rsidRPr="00002751" w:rsidRDefault="0095317A"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Арнаулы салық режимін қолданатын салық төлеушілерді, </w:t>
      </w:r>
      <w:r w:rsidRPr="00002751">
        <w:rPr>
          <w:rStyle w:val="s1"/>
          <w:b w:val="0"/>
          <w:color w:val="auto"/>
          <w:sz w:val="24"/>
          <w:szCs w:val="24"/>
          <w:lang w:val="kk-KZ"/>
        </w:rPr>
        <w:t>ойын бизнесі салығын</w:t>
      </w:r>
      <w:r w:rsidRPr="00002751">
        <w:rPr>
          <w:rFonts w:ascii="Times New Roman" w:hAnsi="Times New Roman" w:cs="Times New Roman"/>
          <w:sz w:val="24"/>
          <w:szCs w:val="24"/>
          <w:lang w:val="kk-KZ"/>
        </w:rPr>
        <w:t>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BA1CA9" w:rsidRPr="00002751" w:rsidRDefault="00C95197" w:rsidP="00BA1CA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12</w:t>
      </w:r>
      <w:r w:rsidR="003508B9" w:rsidRPr="00002751">
        <w:rPr>
          <w:rFonts w:ascii="Times New Roman" w:hAnsi="Times New Roman" w:cs="Times New Roman"/>
          <w:b/>
          <w:sz w:val="24"/>
          <w:szCs w:val="24"/>
          <w:lang w:val="kk-KZ"/>
        </w:rPr>
        <w:t xml:space="preserve">. </w:t>
      </w:r>
      <w:r w:rsidR="00BA1CA9" w:rsidRPr="00002751">
        <w:rPr>
          <w:rFonts w:ascii="Times New Roman" w:hAnsi="Times New Roman" w:cs="Times New Roman"/>
          <w:b/>
          <w:sz w:val="24"/>
          <w:szCs w:val="24"/>
          <w:lang w:val="kk-KZ"/>
        </w:rPr>
        <w:t>Жанама салықтарды әкімшілендіру басқармасының ҚҚС әкімшілендіру бөлімінің бас маманына, С-О-5 санаты</w:t>
      </w:r>
      <w:r>
        <w:rPr>
          <w:rFonts w:ascii="Times New Roman" w:hAnsi="Times New Roman" w:cs="Times New Roman"/>
          <w:b/>
          <w:sz w:val="24"/>
          <w:szCs w:val="24"/>
          <w:lang w:val="kk-KZ"/>
        </w:rPr>
        <w:t>,</w:t>
      </w:r>
      <w:r w:rsidR="00BA1CA9" w:rsidRPr="0000275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1 </w:t>
      </w:r>
      <w:r w:rsidR="00BA1CA9"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BA1CA9" w:rsidRPr="00002751">
        <w:rPr>
          <w:rFonts w:ascii="Times New Roman" w:hAnsi="Times New Roman" w:cs="Times New Roman"/>
          <w:b/>
          <w:sz w:val="24"/>
          <w:szCs w:val="24"/>
          <w:lang w:val="kk-KZ"/>
        </w:rPr>
        <w:t>бірлік.</w:t>
      </w:r>
    </w:p>
    <w:p w:rsidR="00BA1CA9" w:rsidRPr="00002751" w:rsidRDefault="00BA1CA9" w:rsidP="00BA1CA9">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w:t>
      </w:r>
      <w:r w:rsidR="006368D0">
        <w:rPr>
          <w:rFonts w:ascii="Times New Roman" w:hAnsi="Times New Roman" w:cs="Times New Roman"/>
          <w:b/>
          <w:sz w:val="24"/>
          <w:szCs w:val="24"/>
          <w:lang w:val="kk-KZ"/>
        </w:rPr>
        <w:t xml:space="preserve"> </w:t>
      </w:r>
      <w:r w:rsidRPr="00002751">
        <w:rPr>
          <w:rFonts w:ascii="Times New Roman" w:hAnsi="Times New Roman" w:cs="Times New Roman"/>
          <w:b/>
          <w:sz w:val="24"/>
          <w:szCs w:val="24"/>
          <w:lang w:val="kk-KZ"/>
        </w:rPr>
        <w:t>теңгеге дейін.</w:t>
      </w:r>
    </w:p>
    <w:p w:rsidR="00BA1CA9" w:rsidRPr="00002751" w:rsidRDefault="00BA1CA9" w:rsidP="00BA1CA9">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A1CA9" w:rsidRPr="00002751" w:rsidRDefault="00BA1CA9" w:rsidP="003508B9">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bCs/>
          <w:sz w:val="24"/>
          <w:szCs w:val="24"/>
          <w:lang w:val="kk-KZ"/>
        </w:rPr>
        <w:t>Қосылған құн салығын төлеушілерді тіркеу есебіне қою шараларын ұйымдастыру; салық төлеушілердің қаржы-шаруашылық қызметін талдау; камералдық бақылау шараларын іске асыру; салықтық бақылау мақсатында тәуекелдерді басқару жүйесін пайдалану;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ЭШФ ақпараттық жүйесінде жұмыс жасау.</w:t>
      </w:r>
    </w:p>
    <w:p w:rsidR="003508B9" w:rsidRPr="00002751" w:rsidRDefault="00C95197" w:rsidP="003508B9">
      <w:pPr>
        <w:pStyle w:val="a8"/>
        <w:ind w:firstLine="708"/>
        <w:jc w:val="both"/>
        <w:rPr>
          <w:rFonts w:ascii="Times New Roman" w:hAnsi="Times New Roman" w:cs="Times New Roman"/>
          <w:b/>
          <w:sz w:val="24"/>
          <w:szCs w:val="24"/>
          <w:lang w:val="kk-KZ"/>
        </w:rPr>
      </w:pPr>
      <w:r>
        <w:rPr>
          <w:rFonts w:ascii="Times New Roman" w:hAnsi="Times New Roman" w:cs="Times New Roman"/>
          <w:b/>
          <w:bCs/>
          <w:sz w:val="24"/>
          <w:szCs w:val="24"/>
          <w:lang w:val="kk-KZ"/>
        </w:rPr>
        <w:t>13</w:t>
      </w:r>
      <w:r w:rsidR="00BA1CA9" w:rsidRPr="00002751">
        <w:rPr>
          <w:rFonts w:ascii="Times New Roman" w:hAnsi="Times New Roman" w:cs="Times New Roman"/>
          <w:b/>
          <w:bCs/>
          <w:sz w:val="24"/>
          <w:szCs w:val="24"/>
          <w:lang w:val="kk-KZ"/>
        </w:rPr>
        <w:t xml:space="preserve">. </w:t>
      </w:r>
      <w:r w:rsidR="003508B9" w:rsidRPr="00002751">
        <w:rPr>
          <w:rFonts w:ascii="Times New Roman" w:hAnsi="Times New Roman" w:cs="Times New Roman"/>
          <w:b/>
          <w:bCs/>
          <w:sz w:val="24"/>
          <w:szCs w:val="24"/>
          <w:lang w:val="kk-KZ"/>
        </w:rPr>
        <w:t xml:space="preserve">Берешектермен жұмыс басқармасының Өндіріп алу </w:t>
      </w:r>
      <w:r w:rsidR="003508B9" w:rsidRPr="00002751">
        <w:rPr>
          <w:rFonts w:ascii="Times New Roman" w:hAnsi="Times New Roman" w:cs="Times New Roman"/>
          <w:b/>
          <w:sz w:val="24"/>
          <w:szCs w:val="24"/>
          <w:lang w:val="kk-KZ"/>
        </w:rPr>
        <w:t>бөлімінің бас маманына, С-О-5 санаты</w:t>
      </w:r>
      <w:r>
        <w:rPr>
          <w:rFonts w:ascii="Times New Roman" w:hAnsi="Times New Roman" w:cs="Times New Roman"/>
          <w:b/>
          <w:sz w:val="24"/>
          <w:szCs w:val="24"/>
          <w:lang w:val="kk-KZ"/>
        </w:rPr>
        <w:t>,</w:t>
      </w:r>
      <w:r w:rsidR="003508B9" w:rsidRPr="00002751">
        <w:rPr>
          <w:rFonts w:ascii="Times New Roman" w:hAnsi="Times New Roman" w:cs="Times New Roman"/>
          <w:b/>
          <w:sz w:val="24"/>
          <w:szCs w:val="24"/>
          <w:lang w:val="kk-KZ"/>
        </w:rPr>
        <w:t xml:space="preserve"> 1</w:t>
      </w:r>
      <w:r>
        <w:rPr>
          <w:rFonts w:ascii="Times New Roman" w:hAnsi="Times New Roman" w:cs="Times New Roman"/>
          <w:b/>
          <w:sz w:val="24"/>
          <w:szCs w:val="24"/>
          <w:lang w:val="kk-KZ"/>
        </w:rPr>
        <w:t xml:space="preserve"> </w:t>
      </w:r>
      <w:r w:rsidR="003508B9"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3508B9" w:rsidRPr="00002751">
        <w:rPr>
          <w:rFonts w:ascii="Times New Roman" w:hAnsi="Times New Roman" w:cs="Times New Roman"/>
          <w:b/>
          <w:sz w:val="24"/>
          <w:szCs w:val="24"/>
          <w:lang w:val="kk-KZ"/>
        </w:rPr>
        <w:t>бірлік.</w:t>
      </w:r>
    </w:p>
    <w:p w:rsidR="003508B9" w:rsidRPr="00002751" w:rsidRDefault="003508B9" w:rsidP="003508B9">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3508B9" w:rsidRPr="00002751" w:rsidRDefault="003508B9" w:rsidP="003508B9">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00CC7860"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002751" w:rsidRDefault="003508B9" w:rsidP="00CC7860">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00CC7860" w:rsidRPr="00002751">
        <w:rPr>
          <w:rFonts w:ascii="Times New Roman" w:hAnsi="Times New Roman" w:cs="Times New Roman"/>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w:t>
      </w:r>
      <w:r w:rsidR="00735859" w:rsidRPr="00002751">
        <w:rPr>
          <w:rFonts w:ascii="Times New Roman" w:hAnsi="Times New Roman" w:cs="Times New Roman"/>
          <w:sz w:val="24"/>
          <w:szCs w:val="24"/>
          <w:lang w:val="kk-KZ"/>
        </w:rPr>
        <w:t>емақыларды төлеу бойынша салықт</w:t>
      </w:r>
      <w:r w:rsidR="00CC7860" w:rsidRPr="00002751">
        <w:rPr>
          <w:rFonts w:ascii="Times New Roman" w:hAnsi="Times New Roman" w:cs="Times New Roman"/>
          <w:sz w:val="24"/>
          <w:szCs w:val="24"/>
          <w:lang w:val="kk-KZ"/>
        </w:rPr>
        <w:t>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BA1CA9" w:rsidRPr="00002751" w:rsidRDefault="00C95197" w:rsidP="00BA1CA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14</w:t>
      </w:r>
      <w:r w:rsidR="00BA1CA9"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BA1CA9" w:rsidRPr="00002751">
        <w:rPr>
          <w:rFonts w:ascii="Times New Roman" w:hAnsi="Times New Roman" w:cs="Times New Roman"/>
          <w:b/>
          <w:bCs/>
          <w:sz w:val="24"/>
          <w:szCs w:val="24"/>
          <w:lang w:val="kk-KZ"/>
        </w:rPr>
        <w:t xml:space="preserve">Берешектермен жұмыс басқармасының Оңалту және банкроттық </w:t>
      </w:r>
      <w:r w:rsidR="00BA1CA9" w:rsidRPr="00002751">
        <w:rPr>
          <w:rFonts w:ascii="Times New Roman" w:hAnsi="Times New Roman" w:cs="Times New Roman"/>
          <w:b/>
          <w:sz w:val="24"/>
          <w:szCs w:val="24"/>
          <w:lang w:val="kk-KZ"/>
        </w:rPr>
        <w:t>бөлімінің бас маманына, С-О-5 санаты</w:t>
      </w:r>
      <w:r w:rsidR="00BE5B96">
        <w:rPr>
          <w:rFonts w:ascii="Times New Roman" w:hAnsi="Times New Roman" w:cs="Times New Roman"/>
          <w:b/>
          <w:sz w:val="24"/>
          <w:szCs w:val="24"/>
          <w:lang w:val="kk-KZ"/>
        </w:rPr>
        <w:t>,</w:t>
      </w:r>
      <w:r w:rsidR="00BA1CA9" w:rsidRPr="00002751">
        <w:rPr>
          <w:rFonts w:ascii="Times New Roman" w:hAnsi="Times New Roman" w:cs="Times New Roman"/>
          <w:b/>
          <w:sz w:val="24"/>
          <w:szCs w:val="24"/>
          <w:lang w:val="kk-KZ"/>
        </w:rPr>
        <w:t xml:space="preserve"> 1</w:t>
      </w:r>
      <w:r>
        <w:rPr>
          <w:rFonts w:ascii="Times New Roman" w:hAnsi="Times New Roman" w:cs="Times New Roman"/>
          <w:b/>
          <w:sz w:val="24"/>
          <w:szCs w:val="24"/>
          <w:lang w:val="kk-KZ"/>
        </w:rPr>
        <w:t xml:space="preserve"> </w:t>
      </w:r>
      <w:r w:rsidR="00BA1CA9"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BA1CA9" w:rsidRPr="00002751">
        <w:rPr>
          <w:rFonts w:ascii="Times New Roman" w:hAnsi="Times New Roman" w:cs="Times New Roman"/>
          <w:b/>
          <w:sz w:val="24"/>
          <w:szCs w:val="24"/>
          <w:lang w:val="kk-KZ"/>
        </w:rPr>
        <w:t>бірлік.</w:t>
      </w:r>
    </w:p>
    <w:p w:rsidR="00BA1CA9" w:rsidRPr="00002751" w:rsidRDefault="00BA1CA9" w:rsidP="00BA1CA9">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BA1CA9" w:rsidRPr="00002751" w:rsidRDefault="00BA1CA9" w:rsidP="00BA1CA9">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A1CA9" w:rsidRPr="00002751" w:rsidRDefault="00BA1CA9" w:rsidP="00BA1CA9">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bCs/>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CC7860" w:rsidRPr="00002751" w:rsidRDefault="00C95197" w:rsidP="00CC7860">
      <w:pPr>
        <w:pStyle w:val="a8"/>
        <w:ind w:firstLine="708"/>
        <w:jc w:val="both"/>
        <w:rPr>
          <w:rFonts w:ascii="Times New Roman" w:hAnsi="Times New Roman" w:cs="Times New Roman"/>
          <w:b/>
          <w:sz w:val="24"/>
          <w:szCs w:val="24"/>
          <w:lang w:val="kk-KZ"/>
        </w:rPr>
      </w:pPr>
      <w:r>
        <w:rPr>
          <w:rFonts w:ascii="Times New Roman" w:hAnsi="Times New Roman" w:cs="Times New Roman"/>
          <w:b/>
          <w:bCs/>
          <w:sz w:val="24"/>
          <w:szCs w:val="24"/>
          <w:lang w:val="kk-KZ"/>
        </w:rPr>
        <w:t>15</w:t>
      </w:r>
      <w:r w:rsidR="00BA1CA9" w:rsidRPr="00002751">
        <w:rPr>
          <w:rFonts w:ascii="Times New Roman" w:hAnsi="Times New Roman" w:cs="Times New Roman"/>
          <w:b/>
          <w:bCs/>
          <w:sz w:val="24"/>
          <w:szCs w:val="24"/>
          <w:lang w:val="kk-KZ"/>
        </w:rPr>
        <w:t xml:space="preserve">. </w:t>
      </w:r>
      <w:r w:rsidR="00CC7860" w:rsidRPr="00002751">
        <w:rPr>
          <w:rFonts w:ascii="Times New Roman" w:hAnsi="Times New Roman" w:cs="Times New Roman"/>
          <w:b/>
          <w:bCs/>
          <w:sz w:val="24"/>
          <w:szCs w:val="24"/>
          <w:lang w:val="kk-KZ"/>
        </w:rPr>
        <w:t xml:space="preserve">Берешектермен жұмыс басқармасының Оңалту және банкроттық </w:t>
      </w:r>
      <w:r w:rsidR="00CC7860" w:rsidRPr="00002751">
        <w:rPr>
          <w:rFonts w:ascii="Times New Roman" w:hAnsi="Times New Roman" w:cs="Times New Roman"/>
          <w:b/>
          <w:sz w:val="24"/>
          <w:szCs w:val="24"/>
          <w:lang w:val="kk-KZ"/>
        </w:rPr>
        <w:t>бөлімінің бас маманына (уақытша негізгі қызметкердің бала күтіміне байланысты демалыс мерзіміне 16.01.2022 жылға дейін), С-О-5 санаты</w:t>
      </w:r>
      <w:r>
        <w:rPr>
          <w:rFonts w:ascii="Times New Roman" w:hAnsi="Times New Roman" w:cs="Times New Roman"/>
          <w:b/>
          <w:sz w:val="24"/>
          <w:szCs w:val="24"/>
          <w:lang w:val="kk-KZ"/>
        </w:rPr>
        <w:t>,</w:t>
      </w:r>
      <w:r w:rsidR="00CC7860" w:rsidRPr="00002751">
        <w:rPr>
          <w:rFonts w:ascii="Times New Roman" w:hAnsi="Times New Roman" w:cs="Times New Roman"/>
          <w:b/>
          <w:sz w:val="24"/>
          <w:szCs w:val="24"/>
          <w:lang w:val="kk-KZ"/>
        </w:rPr>
        <w:t xml:space="preserve"> 1</w:t>
      </w:r>
      <w:r>
        <w:rPr>
          <w:rFonts w:ascii="Times New Roman" w:hAnsi="Times New Roman" w:cs="Times New Roman"/>
          <w:b/>
          <w:sz w:val="24"/>
          <w:szCs w:val="24"/>
          <w:lang w:val="kk-KZ"/>
        </w:rPr>
        <w:t xml:space="preserve"> </w:t>
      </w:r>
      <w:r w:rsidR="00CC7860"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CC7860" w:rsidRPr="00002751">
        <w:rPr>
          <w:rFonts w:ascii="Times New Roman" w:hAnsi="Times New Roman" w:cs="Times New Roman"/>
          <w:b/>
          <w:sz w:val="24"/>
          <w:szCs w:val="24"/>
          <w:lang w:val="kk-KZ"/>
        </w:rPr>
        <w:t>бірлік.</w:t>
      </w:r>
    </w:p>
    <w:p w:rsidR="00CC7860" w:rsidRPr="00002751" w:rsidRDefault="00CC7860" w:rsidP="00CC7860">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CC7860" w:rsidRPr="00002751" w:rsidRDefault="00CC7860" w:rsidP="00CC786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lastRenderedPageBreak/>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002751" w:rsidRDefault="00CC7860"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bCs/>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CC7860" w:rsidRPr="00002751" w:rsidRDefault="00C95197" w:rsidP="00CC7860">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16</w:t>
      </w:r>
      <w:r w:rsidR="00CC7860" w:rsidRPr="00002751">
        <w:rPr>
          <w:rFonts w:ascii="Times New Roman" w:hAnsi="Times New Roman" w:cs="Times New Roman"/>
          <w:b/>
          <w:sz w:val="24"/>
          <w:szCs w:val="24"/>
          <w:lang w:val="kk-KZ"/>
        </w:rPr>
        <w:t xml:space="preserve">. </w:t>
      </w:r>
      <w:r w:rsidR="00CC7860" w:rsidRPr="00002751">
        <w:rPr>
          <w:rFonts w:ascii="Times New Roman" w:hAnsi="Times New Roman" w:cs="Times New Roman"/>
          <w:b/>
          <w:bCs/>
          <w:sz w:val="24"/>
          <w:szCs w:val="24"/>
          <w:lang w:val="kk-KZ"/>
        </w:rPr>
        <w:t xml:space="preserve">Резидент еместерге салық салу басқармасының </w:t>
      </w:r>
      <w:r w:rsidR="00CC7860" w:rsidRPr="00002751">
        <w:rPr>
          <w:rFonts w:ascii="Times New Roman" w:hAnsi="Times New Roman" w:cs="Times New Roman"/>
          <w:b/>
          <w:sz w:val="24"/>
          <w:szCs w:val="24"/>
          <w:lang w:val="kk-KZ"/>
        </w:rPr>
        <w:t>бас маманына (уақытша негізгі қызметкердің бала күтіміне байланысты демалыс мерзіміне 16.06.2022 жылға дейін), С-О-5 санаты</w:t>
      </w:r>
      <w:r>
        <w:rPr>
          <w:rFonts w:ascii="Times New Roman" w:hAnsi="Times New Roman" w:cs="Times New Roman"/>
          <w:b/>
          <w:sz w:val="24"/>
          <w:szCs w:val="24"/>
          <w:lang w:val="kk-KZ"/>
        </w:rPr>
        <w:t>,</w:t>
      </w:r>
      <w:r w:rsidR="00CC7860" w:rsidRPr="00002751">
        <w:rPr>
          <w:rFonts w:ascii="Times New Roman" w:hAnsi="Times New Roman" w:cs="Times New Roman"/>
          <w:b/>
          <w:sz w:val="24"/>
          <w:szCs w:val="24"/>
          <w:lang w:val="kk-KZ"/>
        </w:rPr>
        <w:t xml:space="preserve"> 1</w:t>
      </w:r>
      <w:r>
        <w:rPr>
          <w:rFonts w:ascii="Times New Roman" w:hAnsi="Times New Roman" w:cs="Times New Roman"/>
          <w:b/>
          <w:sz w:val="24"/>
          <w:szCs w:val="24"/>
          <w:lang w:val="kk-KZ"/>
        </w:rPr>
        <w:t xml:space="preserve"> </w:t>
      </w:r>
      <w:r w:rsidR="00CC7860"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CC7860" w:rsidRPr="00002751">
        <w:rPr>
          <w:rFonts w:ascii="Times New Roman" w:hAnsi="Times New Roman" w:cs="Times New Roman"/>
          <w:b/>
          <w:sz w:val="24"/>
          <w:szCs w:val="24"/>
          <w:lang w:val="kk-KZ"/>
        </w:rPr>
        <w:t>бірлік.</w:t>
      </w:r>
    </w:p>
    <w:p w:rsidR="00CC7860" w:rsidRPr="00002751" w:rsidRDefault="00CC7860" w:rsidP="00CC7860">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CC7860" w:rsidRPr="00002751" w:rsidRDefault="00CC7860" w:rsidP="00CC7860">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508B9" w:rsidRPr="00002751" w:rsidRDefault="00CC7860"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w:t>
      </w:r>
      <w:r w:rsidRPr="00002751">
        <w:rPr>
          <w:rFonts w:ascii="Times New Roman" w:hAnsi="Times New Roman" w:cs="Times New Roman"/>
          <w:i/>
          <w:sz w:val="24"/>
          <w:szCs w:val="24"/>
          <w:lang w:val="kk-KZ"/>
        </w:rPr>
        <w:t>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w:t>
      </w:r>
      <w:r w:rsidRPr="00002751">
        <w:rPr>
          <w:rFonts w:ascii="Times New Roman" w:hAnsi="Times New Roman" w:cs="Times New Roman"/>
          <w:sz w:val="24"/>
          <w:szCs w:val="24"/>
          <w:lang w:val="kk-KZ"/>
        </w:rPr>
        <w:t>);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454C84" w:rsidRPr="00002751" w:rsidRDefault="00C95197" w:rsidP="00454C84">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17</w:t>
      </w:r>
      <w:r w:rsidR="00454C84" w:rsidRPr="00002751">
        <w:rPr>
          <w:rFonts w:ascii="Times New Roman" w:hAnsi="Times New Roman" w:cs="Times New Roman"/>
          <w:b/>
          <w:sz w:val="24"/>
          <w:szCs w:val="24"/>
          <w:lang w:val="kk-KZ"/>
        </w:rPr>
        <w:t>. Тауарлар шығарылғаннан кейінгі кедендік бақылау басқармасының Камералдық кедендік тексерулербөлімінің бас маманына (уақытша негізгі қызметкердің бала күтіміне байланысты демалыс мерзіміне 29.10.2020 жылға дейін), С-О-5 санаты</w:t>
      </w:r>
      <w:r w:rsidR="005A434A">
        <w:rPr>
          <w:rFonts w:ascii="Times New Roman" w:hAnsi="Times New Roman" w:cs="Times New Roman"/>
          <w:b/>
          <w:sz w:val="24"/>
          <w:szCs w:val="24"/>
          <w:lang w:val="kk-KZ"/>
        </w:rPr>
        <w:t>,</w:t>
      </w:r>
      <w:r w:rsidR="00454C84" w:rsidRPr="00002751">
        <w:rPr>
          <w:rFonts w:ascii="Times New Roman" w:hAnsi="Times New Roman" w:cs="Times New Roman"/>
          <w:b/>
          <w:sz w:val="24"/>
          <w:szCs w:val="24"/>
          <w:lang w:val="kk-KZ"/>
        </w:rPr>
        <w:t xml:space="preserve"> 1</w:t>
      </w:r>
      <w:r>
        <w:rPr>
          <w:rFonts w:ascii="Times New Roman" w:hAnsi="Times New Roman" w:cs="Times New Roman"/>
          <w:b/>
          <w:sz w:val="24"/>
          <w:szCs w:val="24"/>
          <w:lang w:val="kk-KZ"/>
        </w:rPr>
        <w:t xml:space="preserve"> </w:t>
      </w:r>
      <w:r w:rsidR="00454C84"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454C84" w:rsidRPr="00002751">
        <w:rPr>
          <w:rFonts w:ascii="Times New Roman" w:hAnsi="Times New Roman" w:cs="Times New Roman"/>
          <w:b/>
          <w:sz w:val="24"/>
          <w:szCs w:val="24"/>
          <w:lang w:val="kk-KZ"/>
        </w:rPr>
        <w:t>бірлік.</w:t>
      </w:r>
    </w:p>
    <w:p w:rsidR="00454C84" w:rsidRPr="00002751" w:rsidRDefault="00454C84" w:rsidP="00454C84">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454C84" w:rsidRPr="00002751" w:rsidRDefault="00454C84" w:rsidP="00454C84">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002751" w:rsidRDefault="00454C84" w:rsidP="0095317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 xml:space="preserve">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w:t>
      </w:r>
      <w:r w:rsidRPr="00002751">
        <w:rPr>
          <w:rFonts w:ascii="Times New Roman" w:hAnsi="Times New Roman" w:cs="Times New Roman"/>
          <w:sz w:val="24"/>
          <w:szCs w:val="24"/>
          <w:lang w:val="kk-KZ"/>
        </w:rPr>
        <w:lastRenderedPageBreak/>
        <w:t>жүгінулерін қарайды,</w:t>
      </w:r>
      <w:r w:rsidRPr="00002751">
        <w:rPr>
          <w:rFonts w:ascii="Times New Roman" w:hAnsi="Times New Roman" w:cs="Times New Roman"/>
          <w:bCs/>
          <w:sz w:val="24"/>
          <w:szCs w:val="24"/>
          <w:lang w:val="kk-KZ"/>
        </w:rPr>
        <w:t xml:space="preserve"> тауарлар шығарылғаннан кейін кедендік бақылауды жетілдіру бойынша ұсынымды бөлім басшылығына енгізеді,</w:t>
      </w:r>
      <w:r w:rsidRPr="00002751">
        <w:rPr>
          <w:rFonts w:ascii="Times New Roman" w:hAnsi="Times New Roman" w:cs="Times New Roman"/>
          <w:sz w:val="24"/>
          <w:szCs w:val="24"/>
          <w:lang w:val="kk-KZ"/>
        </w:rPr>
        <w:t xml:space="preserve"> сыртқы экономикалық қызметке қатысушыларды, уәкілетті экономикалық операторды, кеден өкілдеріне қатысты камералдық кедендік тексерулерге қатысады, әкімшілік құқық бұзушылық бойынша іс қозғайды және жүргізеді,</w:t>
      </w:r>
      <w:r w:rsidRPr="00002751">
        <w:rPr>
          <w:rFonts w:ascii="Times New Roman" w:hAnsi="Times New Roman" w:cs="Times New Roman"/>
          <w:bCs/>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Pr="00002751">
        <w:rPr>
          <w:rFonts w:ascii="Times New Roman" w:hAnsi="Times New Roman" w:cs="Times New Roman"/>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сыртқы экономикалық қызметке қатысушылар бөлігінде кеден ісіндегі  жасалған құқық бұзушылықтағы есептелген және өндірілген кедендік төлемдер мен салықтардың деректер қорын жинақтайды,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w:t>
      </w:r>
    </w:p>
    <w:p w:rsidR="00454C84" w:rsidRPr="00002751" w:rsidRDefault="00C95197" w:rsidP="00454C84">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18</w:t>
      </w:r>
      <w:r w:rsidR="00454C84" w:rsidRPr="00002751">
        <w:rPr>
          <w:rFonts w:ascii="Times New Roman" w:hAnsi="Times New Roman" w:cs="Times New Roman"/>
          <w:b/>
          <w:sz w:val="24"/>
          <w:szCs w:val="24"/>
          <w:lang w:val="kk-KZ"/>
        </w:rPr>
        <w:t>. Тауарлар шығарылғаннан кейінгі кедендік бақылау басқармасының Көшпелі кедендік тексерулербөлімінің бас маманына, С-О-5 санаты</w:t>
      </w:r>
      <w:r w:rsidR="00735859" w:rsidRPr="00002751">
        <w:rPr>
          <w:rFonts w:ascii="Times New Roman" w:hAnsi="Times New Roman" w:cs="Times New Roman"/>
          <w:b/>
          <w:sz w:val="24"/>
          <w:szCs w:val="24"/>
          <w:lang w:val="kk-KZ"/>
        </w:rPr>
        <w:t>,</w:t>
      </w:r>
      <w:r w:rsidR="00454C84" w:rsidRPr="00002751">
        <w:rPr>
          <w:rFonts w:ascii="Times New Roman" w:hAnsi="Times New Roman" w:cs="Times New Roman"/>
          <w:b/>
          <w:sz w:val="24"/>
          <w:szCs w:val="24"/>
          <w:lang w:val="kk-KZ"/>
        </w:rPr>
        <w:t xml:space="preserve"> 1</w:t>
      </w:r>
      <w:r>
        <w:rPr>
          <w:rFonts w:ascii="Times New Roman" w:hAnsi="Times New Roman" w:cs="Times New Roman"/>
          <w:b/>
          <w:sz w:val="24"/>
          <w:szCs w:val="24"/>
          <w:lang w:val="kk-KZ"/>
        </w:rPr>
        <w:t xml:space="preserve"> </w:t>
      </w:r>
      <w:r w:rsidR="00454C84"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454C84" w:rsidRPr="00002751">
        <w:rPr>
          <w:rFonts w:ascii="Times New Roman" w:hAnsi="Times New Roman" w:cs="Times New Roman"/>
          <w:b/>
          <w:sz w:val="24"/>
          <w:szCs w:val="24"/>
          <w:lang w:val="kk-KZ"/>
        </w:rPr>
        <w:t>бірлік.</w:t>
      </w:r>
    </w:p>
    <w:p w:rsidR="00454C84" w:rsidRPr="00002751" w:rsidRDefault="00454C84" w:rsidP="00454C84">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C7AE4" w:rsidRPr="00002751" w:rsidRDefault="00454C84" w:rsidP="004A0672">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Pr="00002751">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C7AE4" w:rsidRPr="00002751" w:rsidRDefault="00454C84" w:rsidP="00C626E5">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r w:rsidRPr="00002751">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 т</w:t>
      </w:r>
      <w:r w:rsidRPr="00002751">
        <w:rPr>
          <w:rFonts w:ascii="Times New Roman" w:hAnsi="Times New Roman" w:cs="Times New Roman"/>
          <w:bCs/>
          <w:sz w:val="24"/>
          <w:szCs w:val="24"/>
          <w:lang w:val="kk-KZ"/>
        </w:rPr>
        <w:t>ауарлар шығарылғаннан кейін кедендік бақылауды жетілдіру бойынша ұсынымды бөлім басшылығына енгізеді,</w:t>
      </w:r>
      <w:r w:rsidRPr="00002751">
        <w:rPr>
          <w:rFonts w:ascii="Times New Roman" w:hAnsi="Times New Roman" w:cs="Times New Roman"/>
          <w:sz w:val="24"/>
          <w:szCs w:val="24"/>
          <w:lang w:val="kk-KZ"/>
        </w:rPr>
        <w:t xml:space="preserve"> сыртқы экономикалық қызметке қатысушыларды, кеден өкілдеріне қатысты көшпелі кедендік тексерулерге қатысады,</w:t>
      </w:r>
      <w:r w:rsidRPr="00002751">
        <w:rPr>
          <w:rFonts w:ascii="Times New Roman" w:hAnsi="Times New Roman" w:cs="Times New Roman"/>
          <w:bCs/>
          <w:sz w:val="24"/>
          <w:szCs w:val="24"/>
          <w:lang w:val="kk-KZ"/>
        </w:rPr>
        <w:t xml:space="preserve"> ә</w:t>
      </w:r>
      <w:r w:rsidRPr="00002751">
        <w:rPr>
          <w:rFonts w:ascii="Times New Roman" w:hAnsi="Times New Roman" w:cs="Times New Roman"/>
          <w:sz w:val="24"/>
          <w:szCs w:val="24"/>
          <w:lang w:val="kk-KZ"/>
        </w:rPr>
        <w:t>кімшілік құқық бұзушылық бойынша іс қозғайды және жүргізеді,</w:t>
      </w:r>
      <w:r w:rsidRPr="00002751">
        <w:rPr>
          <w:rFonts w:ascii="Times New Roman" w:hAnsi="Times New Roman" w:cs="Times New Roman"/>
          <w:bCs/>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Pr="00002751">
        <w:rPr>
          <w:rFonts w:ascii="Times New Roman" w:hAnsi="Times New Roman" w:cs="Times New Roman"/>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шартты түрде шығарылған тауарлардың деректер қорын жүргізеді, СЭҚ қатысушылар ұсынған шартты түрде шығарылған тауарлар бойынша есебіне уақытылы бақылау жүргізеді, үй-жайлар мен аумақтарға кедендік қарау жүргізеді, шартты түрде шығарылған тауарлардың мақсатты қолдануына бақылау жүргізеді, кедендік бақылауда тұрған тауар және көлік құралдарына кедендік бақылау жүргізеді,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w:t>
      </w:r>
    </w:p>
    <w:p w:rsidR="00502AB2" w:rsidRPr="00002751" w:rsidRDefault="00C95197" w:rsidP="00502AB2">
      <w:pPr>
        <w:spacing w:after="0" w:line="240" w:lineRule="auto"/>
        <w:ind w:firstLine="709"/>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19</w:t>
      </w:r>
      <w:r w:rsidR="00502AB2" w:rsidRPr="00002751">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w:t>
      </w:r>
      <w:r w:rsidR="00502AB2" w:rsidRPr="00002751">
        <w:rPr>
          <w:rFonts w:ascii="Times New Roman" w:eastAsia="Times New Roman" w:hAnsi="Times New Roman" w:cs="Times New Roman"/>
          <w:b/>
          <w:sz w:val="24"/>
          <w:szCs w:val="24"/>
          <w:lang w:val="kk-KZ"/>
        </w:rPr>
        <w:t>Тарифтік реттеу басқармасының Тауарларды жіктеу бөлімінің бас маманына, С-О-5 санаты, 1</w:t>
      </w:r>
      <w:r>
        <w:rPr>
          <w:rFonts w:ascii="Times New Roman" w:eastAsia="Times New Roman" w:hAnsi="Times New Roman" w:cs="Times New Roman"/>
          <w:b/>
          <w:sz w:val="24"/>
          <w:szCs w:val="24"/>
          <w:lang w:val="kk-KZ"/>
        </w:rPr>
        <w:t xml:space="preserve"> </w:t>
      </w:r>
      <w:r w:rsidR="00502AB2" w:rsidRPr="00002751">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w:t>
      </w:r>
      <w:r w:rsidR="00502AB2" w:rsidRPr="00002751">
        <w:rPr>
          <w:rFonts w:ascii="Times New Roman" w:eastAsia="Times New Roman" w:hAnsi="Times New Roman" w:cs="Times New Roman"/>
          <w:b/>
          <w:sz w:val="24"/>
          <w:szCs w:val="24"/>
          <w:lang w:val="kk-KZ"/>
        </w:rPr>
        <w:t>бірлік.</w:t>
      </w:r>
    </w:p>
    <w:p w:rsidR="00502AB2" w:rsidRPr="00002751" w:rsidRDefault="00502AB2" w:rsidP="00502AB2">
      <w:pPr>
        <w:spacing w:after="0" w:line="240" w:lineRule="auto"/>
        <w:ind w:firstLine="709"/>
        <w:contextualSpacing/>
        <w:jc w:val="both"/>
        <w:rPr>
          <w:rFonts w:ascii="Times New Roman" w:eastAsia="Times New Roman" w:hAnsi="Times New Roman" w:cs="Times New Roman"/>
          <w:b/>
          <w:sz w:val="24"/>
          <w:szCs w:val="24"/>
          <w:lang w:val="kk-KZ"/>
        </w:rPr>
      </w:pPr>
      <w:r w:rsidRPr="00002751">
        <w:rPr>
          <w:rFonts w:ascii="Times New Roman" w:eastAsia="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502AB2" w:rsidRPr="00002751" w:rsidRDefault="00502AB2" w:rsidP="00502AB2">
      <w:pPr>
        <w:spacing w:after="0" w:line="240" w:lineRule="auto"/>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b/>
          <w:sz w:val="24"/>
          <w:szCs w:val="24"/>
          <w:lang w:val="kk-KZ"/>
        </w:rPr>
        <w:tab/>
        <w:t xml:space="preserve">Білім бойынша талаптар: </w:t>
      </w:r>
      <w:r w:rsidRPr="00002751">
        <w:rPr>
          <w:rFonts w:ascii="Times New Roman" w:eastAsia="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502AB2" w:rsidRPr="00002751" w:rsidRDefault="006E02D7" w:rsidP="00454C84">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lastRenderedPageBreak/>
        <w:t>Функционалдық міндеттері:</w:t>
      </w:r>
      <w:r w:rsidRPr="00002751">
        <w:rPr>
          <w:rFonts w:ascii="Times New Roman" w:hAnsi="Times New Roman" w:cs="Times New Roman"/>
          <w:sz w:val="24"/>
          <w:szCs w:val="24"/>
          <w:lang w:val="kk-KZ"/>
        </w:rPr>
        <w:t xml:space="preserve"> 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бөлімнің құзырына кіретін сұрақтар бойынша  азаматтардан түскен арыз және шағым хаттарды қарайды.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жауапты.Астана қаласындағы ҚР ҚМ МКК Орталық кеден зертханасына ай сайынғы бұйрықпен бекітілген есебін береді.СЭҚ қатынасушылардың тауарларды сыныптаудың дұрыстығы, шыққан елін анықтау, кедендік төлемдер мен салықтар төлеуден босату беру бойынша сауалдарына жауаптар береді.Тауарды сыныптау туралы алдын ала шешімді қабылдау туралы өтініштер бойынша «ҚР кедендік реттеу туралы» ҚР Кодексінің 4 тарауының 44, 45 баптарына сәйкес тауарларды сыныптау бойынша алдын ала шешім қабылдау және Қазақстан Республикасы Қаржы министрінің 2018 жылғы 16 ақпандағы №200 бұйрығымен бекітілген ЕАЭО СЭҚ ТН сәйкес тауарларды сыныптау бойынша алдын ала шешім қабылдау нысан мен ережесі бойынша алдын ала шешім шығару бойынша мемлекеттік қызмет көрсетеді.Қазақстан Республикасы Қаржы министрінің 2018 жылғы 16 ақпандағы «Тауарларды сыныптау туралы шешімді қабылдау қағидаларын және нысанын бекіту туралы» №210 бұйрығымен бекітілген №2 Қосымшасында тауарларды сыныптау бойынша шешім нысанына сәйкес тауарлар шыққаннан кейін сыныптау туралы шешімін шығарады.ЕАЭО СЭҚ ТН сәйкес тауарларды дұрыс сыныптау үшін қажет жағдайда қаралып жатқан тауарларға Кедендік сараптама тағайындау туралы шешімін шығарып ҚР ҚМ МКК Астана қ. немесе Ақтау қ. Орталық кеден зертханасына жолдайды.Қазақстан Республикасы Қаржы министрлігінің Мемлекеттік кірістер комитеті төрағасының м.а. 2018 жылғы 31 шілдедегі №353 бұйрығына сәйкес Аумақтық мемлекеттік кірістер органдарының қосылған құн салығынан босатудың және Евразиялық экономикалық одағына мүше мемлекеттер аумағынан Қазақстан Республикасының аумағына импортталатын тауарлар бойынша есепке алу әдісімен қосылған құн салығын төлеудің заңдылығын қамтамасыз ету жөніндегі өзара іс-қимыл жүзеге асырылады.Кедендік бақылауды жетілдіру мақсатында кеден заңнамаларын өзгерту бойынша ұсыныстар енгізеді.Өзінің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w:t>
      </w:r>
    </w:p>
    <w:p w:rsidR="000856E2" w:rsidRPr="00002751" w:rsidRDefault="00C95197" w:rsidP="000856E2">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20</w:t>
      </w:r>
      <w:r w:rsidR="000856E2" w:rsidRPr="00002751">
        <w:rPr>
          <w:rFonts w:ascii="Times New Roman" w:hAnsi="Times New Roman" w:cs="Times New Roman"/>
          <w:b/>
          <w:sz w:val="24"/>
          <w:szCs w:val="24"/>
          <w:lang w:val="kk-KZ"/>
        </w:rPr>
        <w:t xml:space="preserve">. </w:t>
      </w:r>
      <w:r w:rsidR="00447550" w:rsidRPr="00002751">
        <w:rPr>
          <w:rFonts w:ascii="Times New Roman" w:hAnsi="Times New Roman" w:cs="Times New Roman"/>
          <w:b/>
          <w:bCs/>
          <w:sz w:val="24"/>
          <w:szCs w:val="24"/>
          <w:lang w:val="kk-KZ"/>
        </w:rPr>
        <w:t>«Мұнайхимиялық индустриалды ұлттық технопарк» Арнайы экономикалық аймағы» кеден бекетінің</w:t>
      </w:r>
      <w:r w:rsidR="000856E2" w:rsidRPr="00002751">
        <w:rPr>
          <w:rFonts w:ascii="Times New Roman" w:hAnsi="Times New Roman" w:cs="Times New Roman"/>
          <w:b/>
          <w:sz w:val="24"/>
          <w:szCs w:val="24"/>
          <w:lang w:val="kk-KZ"/>
        </w:rPr>
        <w:t>бас маманына (уақытша негізгі қызметкердің бала күтіміне байланысты демалыс мерзіміне 30.08.2021, 01.01.2022 жылдарға дейін), С-О-5 санаты</w:t>
      </w:r>
      <w:r>
        <w:rPr>
          <w:rFonts w:ascii="Times New Roman" w:hAnsi="Times New Roman" w:cs="Times New Roman"/>
          <w:b/>
          <w:sz w:val="24"/>
          <w:szCs w:val="24"/>
          <w:lang w:val="kk-KZ"/>
        </w:rPr>
        <w:t>,</w:t>
      </w:r>
      <w:r w:rsidR="000856E2" w:rsidRPr="00002751">
        <w:rPr>
          <w:rFonts w:ascii="Times New Roman" w:hAnsi="Times New Roman" w:cs="Times New Roman"/>
          <w:b/>
          <w:sz w:val="24"/>
          <w:szCs w:val="24"/>
          <w:lang w:val="kk-KZ"/>
        </w:rPr>
        <w:t xml:space="preserve"> 2</w:t>
      </w:r>
      <w:r>
        <w:rPr>
          <w:rFonts w:ascii="Times New Roman" w:hAnsi="Times New Roman" w:cs="Times New Roman"/>
          <w:b/>
          <w:sz w:val="24"/>
          <w:szCs w:val="24"/>
          <w:lang w:val="kk-KZ"/>
        </w:rPr>
        <w:t xml:space="preserve"> </w:t>
      </w:r>
      <w:r w:rsidR="000856E2" w:rsidRPr="0000275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0856E2" w:rsidRPr="00002751">
        <w:rPr>
          <w:rFonts w:ascii="Times New Roman" w:hAnsi="Times New Roman" w:cs="Times New Roman"/>
          <w:b/>
          <w:sz w:val="24"/>
          <w:szCs w:val="24"/>
          <w:lang w:val="kk-KZ"/>
        </w:rPr>
        <w:t>бірлік.</w:t>
      </w:r>
    </w:p>
    <w:p w:rsidR="000856E2" w:rsidRPr="00002751" w:rsidRDefault="000856E2" w:rsidP="000856E2">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0856E2" w:rsidRPr="00002751" w:rsidRDefault="000856E2" w:rsidP="000856E2">
      <w:pPr>
        <w:pStyle w:val="a5"/>
        <w:spacing w:after="0" w:line="240" w:lineRule="auto"/>
        <w:ind w:left="0" w:firstLine="709"/>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Білім бойынша талаптар: </w:t>
      </w:r>
      <w:r w:rsidRPr="00002751">
        <w:rPr>
          <w:rFonts w:ascii="Times New Roman" w:hAnsi="Times New Roman" w:cs="Times New Roman"/>
          <w:sz w:val="24"/>
          <w:szCs w:val="24"/>
          <w:lang w:val="kk-KZ"/>
        </w:rPr>
        <w:t xml:space="preserve">Жоғары немесе жоғары оқу орнынан кейінгі білім, жұмыс тәжірибесі талап етілмейді:құқық (құқықтану, халықаралық құқық, құқық қорғау қызметі, кеден </w:t>
      </w:r>
      <w:r w:rsidRPr="00002751">
        <w:rPr>
          <w:rFonts w:ascii="Times New Roman" w:hAnsi="Times New Roman" w:cs="Times New Roman"/>
          <w:sz w:val="24"/>
          <w:szCs w:val="24"/>
          <w:lang w:val="kk-KZ"/>
        </w:rPr>
        <w:lastRenderedPageBreak/>
        <w:t>ісі), әлеуметтік ғылымдар, экономика және бизнес (экономика, менеджмент, есеп және аудит, қаржы, мемлекеттік және жергілікті басқару, маркетинг).</w:t>
      </w:r>
    </w:p>
    <w:p w:rsidR="00AC1661" w:rsidRPr="00002751" w:rsidRDefault="000856E2" w:rsidP="007B46DA">
      <w:pPr>
        <w:pStyle w:val="a8"/>
        <w:ind w:firstLine="70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 xml:space="preserve">Функционалдық міндеттері: </w:t>
      </w:r>
      <w:bookmarkStart w:id="0" w:name="z234"/>
      <w:r w:rsidR="00AC1661" w:rsidRPr="00002751">
        <w:rPr>
          <w:rFonts w:ascii="Times New Roman" w:hAnsi="Times New Roman" w:cs="Times New Roman"/>
          <w:sz w:val="24"/>
          <w:szCs w:val="24"/>
          <w:lang w:val="kk-KZ"/>
        </w:rPr>
        <w:t>Комитет, Департамент және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 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кедендікоперациялар  жүргізу, 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 кеден бекеті басшысымен бөлінген Комитетпен бекітілген нысан бойынша есептерді уақытылы және дұрыс тапсыру, контрабанда және кеден заңдылықтарының бұзылу фактілерін анықтаған жағдайда дереу кеден бекетінің басшысына немесе оның орынбасарына хабарлап, олардың нұсқаулары бойынша әрекет етуге, сонымен қатар, кеден ісі саласындағы әкімшілік құқық бұзушылық істерінің өндірісін жүргізеді, сондай-ақ Қазақстан Республикасының әкімшілік құқық бұзушылық туралы заңнамасында қарастырылған өзге де процессуалдық шараларды қолданады, өзінің құзыреті шеңберінде сыртқы экономикалық қатынасушыларына,кеден өкілдеріне ақпараттық-түсіндірме жұмыстарын жүргізеді, жұмыс барысында есеп құжаттарын, талдама анықтамаларын және жасалған жұмыс қорытындысы бойынша баяндамаларды дайындап, бекет басшылығына ұсынады, «Уақытша әкелу» кедендік рәсімімен ресімделген тауарлар мен көлік құралдарына төленетін мерзімдік кедендік төлемдер мен салықтардың уақытылы және дұрыс төленуін қадағалау, «РОS»-терминалдың жұмысын бақылау, кедендік төлемдер мен салықтар бойынша ақпаратты «ТАИС-2» бағдарламасының есеп-шоттарына енгізеді, кеден бекетінің жұмыс жоспарын дайындауға қатысып, оның орындалуын қамтамасыз етеді, өз қызметтік міндеттерін орындау кезіндегі келіп түскен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тапсырмаларын орындайды.</w:t>
      </w:r>
    </w:p>
    <w:p w:rsidR="002323C2" w:rsidRPr="00002751" w:rsidRDefault="002323C2" w:rsidP="007B46DA">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С-О-5 санаты бойынша конкурсқа қатысушыларға қойылатын талаптар:</w:t>
      </w:r>
      <w:bookmarkEnd w:id="0"/>
    </w:p>
    <w:p w:rsidR="000856E2" w:rsidRPr="00002751" w:rsidRDefault="009B029A" w:rsidP="000856E2">
      <w:pPr>
        <w:pStyle w:val="a8"/>
        <w:jc w:val="both"/>
        <w:rPr>
          <w:rFonts w:ascii="Times New Roman" w:hAnsi="Times New Roman" w:cs="Times New Roman"/>
          <w:sz w:val="24"/>
          <w:szCs w:val="24"/>
          <w:lang w:val="kk-KZ"/>
        </w:rPr>
      </w:pPr>
      <w:bookmarkStart w:id="1" w:name="z238"/>
      <w:r w:rsidRPr="00002751">
        <w:rPr>
          <w:rFonts w:ascii="Times New Roman" w:hAnsi="Times New Roman" w:cs="Times New Roman"/>
          <w:sz w:val="24"/>
          <w:szCs w:val="24"/>
          <w:lang w:val="kk-KZ"/>
        </w:rPr>
        <w:tab/>
      </w:r>
      <w:bookmarkEnd w:id="1"/>
      <w:r w:rsidR="000856E2" w:rsidRPr="00002751">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856E2" w:rsidRPr="00002751" w:rsidRDefault="000856E2" w:rsidP="000856E2">
      <w:pPr>
        <w:spacing w:after="0"/>
        <w:ind w:firstLine="708"/>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жұмыс тәжірибесі талап етілмейді.</w:t>
      </w:r>
    </w:p>
    <w:p w:rsidR="00751A3D" w:rsidRPr="00002751" w:rsidRDefault="00751A3D" w:rsidP="000856E2">
      <w:pPr>
        <w:pStyle w:val="a8"/>
        <w:jc w:val="both"/>
        <w:rPr>
          <w:rFonts w:ascii="Times New Roman" w:hAnsi="Times New Roman" w:cs="Times New Roman"/>
          <w:b/>
          <w:i/>
          <w:sz w:val="24"/>
          <w:szCs w:val="24"/>
          <w:lang w:val="kk-KZ"/>
        </w:rPr>
      </w:pPr>
      <w:r w:rsidRPr="00002751">
        <w:rPr>
          <w:rStyle w:val="s0"/>
          <w:i w:val="0"/>
          <w:dstrike w:val="0"/>
          <w:color w:val="auto"/>
          <w:sz w:val="24"/>
          <w:szCs w:val="24"/>
          <w:lang w:val="kk-KZ"/>
        </w:rPr>
        <w:tab/>
      </w:r>
      <w:r w:rsidRPr="00002751">
        <w:rPr>
          <w:rFonts w:ascii="Times New Roman" w:hAnsi="Times New Roman" w:cs="Times New Roman"/>
          <w:b/>
          <w:iCs/>
          <w:sz w:val="24"/>
          <w:szCs w:val="24"/>
          <w:lang w:val="kk-KZ"/>
        </w:rPr>
        <w:t xml:space="preserve">Конкурсқа қатысу үшін қажетті құжаттар: </w:t>
      </w:r>
    </w:p>
    <w:p w:rsidR="00E3433D" w:rsidRPr="00002751" w:rsidRDefault="00E3433D" w:rsidP="004166E5">
      <w:pPr>
        <w:pStyle w:val="a8"/>
        <w:ind w:firstLine="708"/>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002751">
        <w:rPr>
          <w:rFonts w:ascii="Times New Roman" w:eastAsia="Times New Roman" w:hAnsi="Times New Roman" w:cs="Times New Roman"/>
          <w:sz w:val="24"/>
          <w:szCs w:val="24"/>
          <w:lang w:val="kk-KZ"/>
        </w:rPr>
        <w:t> </w:t>
      </w:r>
    </w:p>
    <w:p w:rsidR="00E3433D" w:rsidRPr="00002751" w:rsidRDefault="00E3433D" w:rsidP="002323C2">
      <w:pPr>
        <w:spacing w:after="0" w:line="240" w:lineRule="auto"/>
        <w:ind w:firstLine="708"/>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2) </w:t>
      </w:r>
      <w:r w:rsidRPr="00002751">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002751">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002751"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002751"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002751" w:rsidRDefault="00E3433D" w:rsidP="00AC1D2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lastRenderedPageBreak/>
        <w:t xml:space="preserve">Құжаттарды қабылдау мерзімі - </w:t>
      </w:r>
      <w:r w:rsidRPr="00002751">
        <w:rPr>
          <w:rFonts w:ascii="Times New Roman" w:eastAsia="Times New Roman" w:hAnsi="Times New Roman" w:cs="Times New Roman"/>
          <w:b/>
          <w:sz w:val="24"/>
          <w:szCs w:val="24"/>
          <w:lang w:val="kk-KZ"/>
        </w:rPr>
        <w:t xml:space="preserve">3 ЖҰМЫС КҮН, </w:t>
      </w:r>
      <w:r w:rsidRPr="00002751">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757124" w:rsidRPr="00002751">
        <w:rPr>
          <w:rFonts w:ascii="Times New Roman" w:eastAsia="Times New Roman" w:hAnsi="Times New Roman" w:cs="Times New Roman"/>
          <w:sz w:val="24"/>
          <w:szCs w:val="24"/>
          <w:lang w:val="kk-KZ"/>
        </w:rPr>
        <w:t>94а</w:t>
      </w:r>
      <w:r w:rsidRPr="00002751">
        <w:rPr>
          <w:rFonts w:ascii="Times New Roman" w:eastAsia="Times New Roman" w:hAnsi="Times New Roman" w:cs="Times New Roman"/>
          <w:sz w:val="24"/>
          <w:szCs w:val="24"/>
          <w:lang w:val="kk-KZ"/>
        </w:rPr>
        <w:t>, аны</w:t>
      </w:r>
      <w:r w:rsidR="00114279" w:rsidRPr="00002751">
        <w:rPr>
          <w:rFonts w:ascii="Times New Roman" w:eastAsia="Times New Roman" w:hAnsi="Times New Roman" w:cs="Times New Roman"/>
          <w:sz w:val="24"/>
          <w:szCs w:val="24"/>
          <w:lang w:val="kk-KZ"/>
        </w:rPr>
        <w:t>қтама үшін телефондар: 8 (7172)</w:t>
      </w:r>
      <w:r w:rsidR="00AC1D2F" w:rsidRPr="00002751">
        <w:rPr>
          <w:rFonts w:ascii="Times New Roman" w:eastAsia="Times New Roman" w:hAnsi="Times New Roman" w:cs="Times New Roman"/>
          <w:sz w:val="24"/>
          <w:szCs w:val="24"/>
          <w:lang w:val="kk-KZ"/>
        </w:rPr>
        <w:t xml:space="preserve"> 31-84-20</w:t>
      </w:r>
      <w:r w:rsidRPr="00002751">
        <w:rPr>
          <w:rFonts w:ascii="Times New Roman" w:eastAsia="Times New Roman" w:hAnsi="Times New Roman" w:cs="Times New Roman"/>
          <w:sz w:val="24"/>
          <w:szCs w:val="24"/>
          <w:lang w:val="kk-KZ"/>
        </w:rPr>
        <w:t xml:space="preserve">. </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Конкурсқа қатысу үшін құжаттарды электронды түрде электрондық почта не </w:t>
      </w:r>
      <w:r w:rsidRPr="00002751">
        <w:rPr>
          <w:rFonts w:ascii="Times New Roman" w:hAnsi="Times New Roman" w:cs="Times New Roman"/>
          <w:sz w:val="24"/>
          <w:szCs w:val="24"/>
          <w:lang w:val="kk-KZ"/>
        </w:rPr>
        <w:t xml:space="preserve"> "Е-gov" электронды Үкімет порталы арқылы </w:t>
      </w:r>
      <w:r w:rsidRPr="00002751">
        <w:rPr>
          <w:rFonts w:ascii="Times New Roman" w:eastAsia="Times New Roman" w:hAnsi="Times New Roman" w:cs="Times New Roman"/>
          <w:sz w:val="24"/>
          <w:szCs w:val="24"/>
          <w:lang w:val="kk-KZ"/>
        </w:rPr>
        <w:t>берілген жағдайда азаматтар құжаттардың түпнұсқасын әңгімелесу басталғанға дейін бір сағат бұрын кешіктірілмей береді.  </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528E0" w:rsidRPr="00002751" w:rsidRDefault="00E528E0" w:rsidP="00E528E0">
      <w:pPr>
        <w:spacing w:after="0" w:line="240" w:lineRule="auto"/>
        <w:ind w:firstLine="708"/>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002751" w:rsidRDefault="00751A3D" w:rsidP="002323C2">
      <w:pPr>
        <w:spacing w:after="0" w:line="240" w:lineRule="auto"/>
        <w:jc w:val="right"/>
        <w:rPr>
          <w:rFonts w:ascii="Times New Roman" w:hAnsi="Times New Roman" w:cs="Times New Roman"/>
          <w:sz w:val="24"/>
          <w:szCs w:val="24"/>
          <w:lang w:val="kk-KZ"/>
        </w:rPr>
      </w:pPr>
    </w:p>
    <w:p w:rsidR="00FB2F67" w:rsidRPr="00002751" w:rsidRDefault="00FB2F67" w:rsidP="00FB2F67">
      <w:pPr>
        <w:spacing w:after="0" w:line="240" w:lineRule="auto"/>
        <w:contextualSpacing/>
        <w:rPr>
          <w:rFonts w:ascii="Times New Roman" w:hAnsi="Times New Roman" w:cs="Times New Roman"/>
          <w:sz w:val="24"/>
          <w:szCs w:val="24"/>
          <w:lang w:val="kk-KZ"/>
        </w:rPr>
      </w:pPr>
    </w:p>
    <w:p w:rsidR="00992972" w:rsidRPr="00002751" w:rsidRDefault="00992972"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5A434A">
      <w:pPr>
        <w:spacing w:after="0" w:line="240" w:lineRule="auto"/>
        <w:contextualSpacing/>
        <w:rPr>
          <w:rFonts w:ascii="Times New Roman" w:hAnsi="Times New Roman" w:cs="Times New Roman"/>
          <w:sz w:val="24"/>
          <w:szCs w:val="24"/>
          <w:lang w:val="kk-KZ"/>
        </w:rPr>
      </w:pPr>
    </w:p>
    <w:p w:rsidR="00874B9E" w:rsidRDefault="00874B9E" w:rsidP="001B5298">
      <w:pPr>
        <w:spacing w:after="0" w:line="240" w:lineRule="auto"/>
        <w:contextualSpacing/>
        <w:rPr>
          <w:rFonts w:ascii="Times New Roman" w:hAnsi="Times New Roman" w:cs="Times New Roman"/>
          <w:sz w:val="24"/>
          <w:szCs w:val="24"/>
          <w:lang w:val="kk-KZ"/>
        </w:rPr>
      </w:pPr>
    </w:p>
    <w:p w:rsidR="001B5298" w:rsidRPr="00002751" w:rsidRDefault="001B5298" w:rsidP="001B5298">
      <w:pPr>
        <w:spacing w:after="0" w:line="240" w:lineRule="auto"/>
        <w:contextualSpacing/>
        <w:rPr>
          <w:rFonts w:ascii="Times New Roman" w:hAnsi="Times New Roman" w:cs="Times New Roman"/>
          <w:sz w:val="24"/>
          <w:szCs w:val="24"/>
          <w:lang w:val="kk-KZ"/>
        </w:rPr>
      </w:pP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lastRenderedPageBreak/>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қағидаларының2-қосымшасы</w:t>
      </w:r>
      <w:r w:rsidRPr="00002751">
        <w:rPr>
          <w:rFonts w:ascii="Times New Roman" w:hAnsi="Times New Roman" w:cs="Times New Roman"/>
          <w:sz w:val="24"/>
          <w:szCs w:val="24"/>
          <w:lang w:val="kk-KZ"/>
        </w:rPr>
        <w:br/>
        <w:t>Нысан</w:t>
      </w: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751A3D" w:rsidRPr="00002751" w:rsidRDefault="00751A3D" w:rsidP="00751A3D">
      <w:pPr>
        <w:spacing w:after="0" w:line="240" w:lineRule="auto"/>
        <w:ind w:firstLine="709"/>
        <w:contextualSpacing/>
        <w:rPr>
          <w:rFonts w:ascii="Times New Roman" w:hAnsi="Times New Roman" w:cs="Times New Roman"/>
          <w:b/>
          <w:sz w:val="24"/>
          <w:szCs w:val="24"/>
          <w:lang w:val="kk-KZ"/>
        </w:rPr>
      </w:pPr>
    </w:p>
    <w:p w:rsidR="00751A3D" w:rsidRPr="00002751" w:rsidRDefault="00751A3D" w:rsidP="00751A3D">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 xml:space="preserve">_______________________ бос мемлекеттік әкімшілік лауазымына орналасуконкурсына қатысуға жіберуіңізді сұраймын.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t>Тегі, аты, әкесінің аты (болған жағдайда)</w:t>
      </w:r>
    </w:p>
    <w:p w:rsidR="00FB2F67" w:rsidRPr="00002751" w:rsidRDefault="00FB2F67" w:rsidP="00751A3D">
      <w:pPr>
        <w:spacing w:after="0" w:line="240" w:lineRule="auto"/>
        <w:ind w:firstLine="709"/>
        <w:contextualSpacing/>
        <w:rPr>
          <w:rFonts w:ascii="Times New Roman" w:hAnsi="Times New Roman" w:cs="Times New Roman"/>
          <w:sz w:val="24"/>
          <w:szCs w:val="24"/>
          <w:lang w:val="kk-KZ"/>
        </w:rPr>
      </w:pPr>
    </w:p>
    <w:p w:rsidR="001F1EAC" w:rsidRPr="00002751" w:rsidRDefault="001F1EAC" w:rsidP="00751A3D">
      <w:pPr>
        <w:spacing w:after="0" w:line="240" w:lineRule="auto"/>
        <w:ind w:firstLine="709"/>
        <w:contextualSpacing/>
        <w:rPr>
          <w:rFonts w:ascii="Times New Roman" w:hAnsi="Times New Roman" w:cs="Times New Roman"/>
          <w:sz w:val="24"/>
          <w:szCs w:val="24"/>
          <w:lang w:val="kk-KZ"/>
        </w:rPr>
      </w:pPr>
    </w:p>
    <w:p w:rsidR="00751A3D"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31137B" w:rsidRDefault="0031137B" w:rsidP="00751A3D">
      <w:pPr>
        <w:spacing w:after="0" w:line="240" w:lineRule="auto"/>
        <w:ind w:firstLine="709"/>
        <w:contextualSpacing/>
        <w:rPr>
          <w:rFonts w:ascii="Times New Roman" w:hAnsi="Times New Roman" w:cs="Times New Roman"/>
          <w:sz w:val="24"/>
          <w:szCs w:val="24"/>
          <w:lang w:val="kk-KZ"/>
        </w:rPr>
      </w:pPr>
    </w:p>
    <w:p w:rsidR="0031137B" w:rsidRPr="0031137B" w:rsidRDefault="0031137B" w:rsidP="0031137B">
      <w:pPr>
        <w:spacing w:after="0" w:line="240" w:lineRule="auto"/>
        <w:contextualSpacing/>
        <w:rPr>
          <w:rFonts w:ascii="Times New Roman" w:hAnsi="Times New Roman" w:cs="Times New Roman"/>
          <w:color w:val="0C0000"/>
          <w:sz w:val="20"/>
          <w:szCs w:val="24"/>
          <w:lang w:val="kk-KZ"/>
        </w:rPr>
      </w:pPr>
      <w:bookmarkStart w:id="3" w:name="_GoBack"/>
      <w:bookmarkEnd w:id="3"/>
    </w:p>
    <w:sectPr w:rsidR="0031137B" w:rsidRPr="0031137B" w:rsidSect="00BE5B96">
      <w:headerReference w:type="default" r:id="rId11"/>
      <w:pgSz w:w="11906" w:h="16838" w:code="9"/>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4C9" w:rsidRPr="00FD19BC" w:rsidRDefault="000844C9"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0844C9" w:rsidRPr="00FD19BC" w:rsidRDefault="000844C9"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4C9" w:rsidRPr="00FD19BC" w:rsidRDefault="000844C9"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0844C9" w:rsidRPr="00FD19BC" w:rsidRDefault="000844C9"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1B0414">
    <w:pPr>
      <w:pStyle w:val="ad"/>
    </w:pPr>
    <w:r>
      <w:rPr>
        <w:noProof/>
      </w:rPr>
      <w:pict>
        <v:shapetype id="_x0000_t202" coordsize="21600,21600" o:spt="202" path="m,l,21600r21600,l21600,xe">
          <v:stroke joinstyle="miter"/>
          <v:path gradientshapeok="t" o:connecttype="rect"/>
        </v:shapetype>
        <v:shape id="Поле 3" o:spid="_x0000_s4099" type="#_x0000_t202" style="position:absolute;margin-left:508.6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" filled="f" stroked="f" strokeweight=".5pt">
          <v:fill o:detectmouseclic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6D2298"/>
    <w:rsid w:val="0000261D"/>
    <w:rsid w:val="00002751"/>
    <w:rsid w:val="00002F51"/>
    <w:rsid w:val="00004CF0"/>
    <w:rsid w:val="00006505"/>
    <w:rsid w:val="00007CF1"/>
    <w:rsid w:val="00013183"/>
    <w:rsid w:val="000217B9"/>
    <w:rsid w:val="00025678"/>
    <w:rsid w:val="0002620C"/>
    <w:rsid w:val="00031462"/>
    <w:rsid w:val="00035B55"/>
    <w:rsid w:val="00036A7C"/>
    <w:rsid w:val="00037998"/>
    <w:rsid w:val="00053562"/>
    <w:rsid w:val="00053EBF"/>
    <w:rsid w:val="00057708"/>
    <w:rsid w:val="00057D2C"/>
    <w:rsid w:val="00065BB6"/>
    <w:rsid w:val="00066F8B"/>
    <w:rsid w:val="000710EC"/>
    <w:rsid w:val="00073914"/>
    <w:rsid w:val="00077481"/>
    <w:rsid w:val="00083C0C"/>
    <w:rsid w:val="00084066"/>
    <w:rsid w:val="000844C9"/>
    <w:rsid w:val="000856E2"/>
    <w:rsid w:val="00085C5E"/>
    <w:rsid w:val="00086281"/>
    <w:rsid w:val="0009084F"/>
    <w:rsid w:val="000A174A"/>
    <w:rsid w:val="000A1EB1"/>
    <w:rsid w:val="000A27AF"/>
    <w:rsid w:val="000A6E45"/>
    <w:rsid w:val="000B1135"/>
    <w:rsid w:val="000B7E8A"/>
    <w:rsid w:val="000C66F9"/>
    <w:rsid w:val="000D6C65"/>
    <w:rsid w:val="000F3C13"/>
    <w:rsid w:val="000F3C45"/>
    <w:rsid w:val="000F59FF"/>
    <w:rsid w:val="000F662F"/>
    <w:rsid w:val="00103553"/>
    <w:rsid w:val="00106426"/>
    <w:rsid w:val="00114279"/>
    <w:rsid w:val="0011497B"/>
    <w:rsid w:val="001153A8"/>
    <w:rsid w:val="0012093F"/>
    <w:rsid w:val="0012371E"/>
    <w:rsid w:val="001260E4"/>
    <w:rsid w:val="00134909"/>
    <w:rsid w:val="0013502E"/>
    <w:rsid w:val="00140F99"/>
    <w:rsid w:val="001471E1"/>
    <w:rsid w:val="00150C7F"/>
    <w:rsid w:val="00151A93"/>
    <w:rsid w:val="00152F82"/>
    <w:rsid w:val="00153EE2"/>
    <w:rsid w:val="001619D4"/>
    <w:rsid w:val="00162DCB"/>
    <w:rsid w:val="001632C0"/>
    <w:rsid w:val="00164CA0"/>
    <w:rsid w:val="001662C1"/>
    <w:rsid w:val="00166A40"/>
    <w:rsid w:val="0018641F"/>
    <w:rsid w:val="00186F6F"/>
    <w:rsid w:val="001936EA"/>
    <w:rsid w:val="00196446"/>
    <w:rsid w:val="001A4C77"/>
    <w:rsid w:val="001B0414"/>
    <w:rsid w:val="001B0C4A"/>
    <w:rsid w:val="001B106B"/>
    <w:rsid w:val="001B1F44"/>
    <w:rsid w:val="001B5298"/>
    <w:rsid w:val="001B6D18"/>
    <w:rsid w:val="001C170A"/>
    <w:rsid w:val="001C4156"/>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14DC"/>
    <w:rsid w:val="00222E6C"/>
    <w:rsid w:val="00223DF3"/>
    <w:rsid w:val="0023137A"/>
    <w:rsid w:val="002323C2"/>
    <w:rsid w:val="0023327F"/>
    <w:rsid w:val="00236F7F"/>
    <w:rsid w:val="00237F68"/>
    <w:rsid w:val="00241A09"/>
    <w:rsid w:val="00245319"/>
    <w:rsid w:val="00245B91"/>
    <w:rsid w:val="00250EC2"/>
    <w:rsid w:val="00254897"/>
    <w:rsid w:val="002579C8"/>
    <w:rsid w:val="00263B07"/>
    <w:rsid w:val="00263FB3"/>
    <w:rsid w:val="0027334F"/>
    <w:rsid w:val="00274409"/>
    <w:rsid w:val="00274F72"/>
    <w:rsid w:val="0027596A"/>
    <w:rsid w:val="00287749"/>
    <w:rsid w:val="0029408F"/>
    <w:rsid w:val="002A3331"/>
    <w:rsid w:val="002A46B0"/>
    <w:rsid w:val="002A4C56"/>
    <w:rsid w:val="002A5A9C"/>
    <w:rsid w:val="002A5FCB"/>
    <w:rsid w:val="002A7FF8"/>
    <w:rsid w:val="002B18B0"/>
    <w:rsid w:val="002B4392"/>
    <w:rsid w:val="002B770C"/>
    <w:rsid w:val="002B7D84"/>
    <w:rsid w:val="002C17A8"/>
    <w:rsid w:val="002C2C58"/>
    <w:rsid w:val="002C571E"/>
    <w:rsid w:val="002C7E04"/>
    <w:rsid w:val="002D1FC1"/>
    <w:rsid w:val="002E0104"/>
    <w:rsid w:val="002E39CD"/>
    <w:rsid w:val="002E589D"/>
    <w:rsid w:val="002E621B"/>
    <w:rsid w:val="002F289D"/>
    <w:rsid w:val="002F3C5D"/>
    <w:rsid w:val="002F3ED8"/>
    <w:rsid w:val="002F550C"/>
    <w:rsid w:val="002F589F"/>
    <w:rsid w:val="00310834"/>
    <w:rsid w:val="0031137B"/>
    <w:rsid w:val="00311482"/>
    <w:rsid w:val="00316BE2"/>
    <w:rsid w:val="00322E71"/>
    <w:rsid w:val="00325882"/>
    <w:rsid w:val="00334897"/>
    <w:rsid w:val="00336019"/>
    <w:rsid w:val="00350162"/>
    <w:rsid w:val="003508B9"/>
    <w:rsid w:val="00353C9F"/>
    <w:rsid w:val="00365952"/>
    <w:rsid w:val="003742C6"/>
    <w:rsid w:val="00375A19"/>
    <w:rsid w:val="003800B5"/>
    <w:rsid w:val="0038461E"/>
    <w:rsid w:val="00384BA7"/>
    <w:rsid w:val="00386616"/>
    <w:rsid w:val="00390700"/>
    <w:rsid w:val="003910E5"/>
    <w:rsid w:val="003974CF"/>
    <w:rsid w:val="003A5CAE"/>
    <w:rsid w:val="003A797D"/>
    <w:rsid w:val="003B0B35"/>
    <w:rsid w:val="003B13B9"/>
    <w:rsid w:val="003B3E08"/>
    <w:rsid w:val="003B4880"/>
    <w:rsid w:val="003B6CB7"/>
    <w:rsid w:val="003B7140"/>
    <w:rsid w:val="003C245F"/>
    <w:rsid w:val="003C2475"/>
    <w:rsid w:val="003C4E16"/>
    <w:rsid w:val="003C7EA5"/>
    <w:rsid w:val="003D593B"/>
    <w:rsid w:val="003D62D5"/>
    <w:rsid w:val="003E0295"/>
    <w:rsid w:val="003E33E3"/>
    <w:rsid w:val="003E396A"/>
    <w:rsid w:val="003E60FA"/>
    <w:rsid w:val="003F4E0D"/>
    <w:rsid w:val="003F7071"/>
    <w:rsid w:val="003F7B92"/>
    <w:rsid w:val="00403987"/>
    <w:rsid w:val="00403F1D"/>
    <w:rsid w:val="004058A4"/>
    <w:rsid w:val="00407B17"/>
    <w:rsid w:val="004154DB"/>
    <w:rsid w:val="004166E5"/>
    <w:rsid w:val="00424AC8"/>
    <w:rsid w:val="00424E80"/>
    <w:rsid w:val="00426798"/>
    <w:rsid w:val="0043042E"/>
    <w:rsid w:val="004423EB"/>
    <w:rsid w:val="00443619"/>
    <w:rsid w:val="0044703D"/>
    <w:rsid w:val="00447550"/>
    <w:rsid w:val="00451B7C"/>
    <w:rsid w:val="00453AFD"/>
    <w:rsid w:val="00453C7F"/>
    <w:rsid w:val="0045425A"/>
    <w:rsid w:val="00454C84"/>
    <w:rsid w:val="00460932"/>
    <w:rsid w:val="00464337"/>
    <w:rsid w:val="00464493"/>
    <w:rsid w:val="00473A89"/>
    <w:rsid w:val="004742EB"/>
    <w:rsid w:val="00476744"/>
    <w:rsid w:val="004767D5"/>
    <w:rsid w:val="004813A5"/>
    <w:rsid w:val="00481F4A"/>
    <w:rsid w:val="00482495"/>
    <w:rsid w:val="00485056"/>
    <w:rsid w:val="0049203C"/>
    <w:rsid w:val="00492CCF"/>
    <w:rsid w:val="004A0301"/>
    <w:rsid w:val="004A0672"/>
    <w:rsid w:val="004A0DF8"/>
    <w:rsid w:val="004B0DFB"/>
    <w:rsid w:val="004B1E1D"/>
    <w:rsid w:val="004B4ABC"/>
    <w:rsid w:val="004C75CC"/>
    <w:rsid w:val="004D1AD7"/>
    <w:rsid w:val="004D1F4A"/>
    <w:rsid w:val="004E05F6"/>
    <w:rsid w:val="004E401A"/>
    <w:rsid w:val="004F11D7"/>
    <w:rsid w:val="004F1C04"/>
    <w:rsid w:val="004F54E9"/>
    <w:rsid w:val="00501A4B"/>
    <w:rsid w:val="00502AB2"/>
    <w:rsid w:val="005035E9"/>
    <w:rsid w:val="00510100"/>
    <w:rsid w:val="005256A1"/>
    <w:rsid w:val="00526FCF"/>
    <w:rsid w:val="005374F3"/>
    <w:rsid w:val="00537CF8"/>
    <w:rsid w:val="00540D77"/>
    <w:rsid w:val="00541B40"/>
    <w:rsid w:val="005465CD"/>
    <w:rsid w:val="005467B5"/>
    <w:rsid w:val="00555124"/>
    <w:rsid w:val="00555796"/>
    <w:rsid w:val="00557241"/>
    <w:rsid w:val="00557266"/>
    <w:rsid w:val="00557C6D"/>
    <w:rsid w:val="00565BC2"/>
    <w:rsid w:val="00566068"/>
    <w:rsid w:val="0057353E"/>
    <w:rsid w:val="00573637"/>
    <w:rsid w:val="00573797"/>
    <w:rsid w:val="00574112"/>
    <w:rsid w:val="00575872"/>
    <w:rsid w:val="00576E4F"/>
    <w:rsid w:val="005808EE"/>
    <w:rsid w:val="00582871"/>
    <w:rsid w:val="005924A9"/>
    <w:rsid w:val="005929B2"/>
    <w:rsid w:val="00592B1C"/>
    <w:rsid w:val="005952A8"/>
    <w:rsid w:val="00595FFB"/>
    <w:rsid w:val="005A157D"/>
    <w:rsid w:val="005A30AA"/>
    <w:rsid w:val="005A434A"/>
    <w:rsid w:val="005A4EBC"/>
    <w:rsid w:val="005A61EA"/>
    <w:rsid w:val="005A64A6"/>
    <w:rsid w:val="005A7494"/>
    <w:rsid w:val="005A7AC1"/>
    <w:rsid w:val="005B0FDD"/>
    <w:rsid w:val="005B674E"/>
    <w:rsid w:val="005B7C93"/>
    <w:rsid w:val="005D622E"/>
    <w:rsid w:val="005E1B7A"/>
    <w:rsid w:val="005E20EF"/>
    <w:rsid w:val="005E2F33"/>
    <w:rsid w:val="005E4C3B"/>
    <w:rsid w:val="005E6C5E"/>
    <w:rsid w:val="005E7FA7"/>
    <w:rsid w:val="005F4AE1"/>
    <w:rsid w:val="005F5A49"/>
    <w:rsid w:val="005F5BAB"/>
    <w:rsid w:val="00605B25"/>
    <w:rsid w:val="006063CD"/>
    <w:rsid w:val="00611993"/>
    <w:rsid w:val="00616528"/>
    <w:rsid w:val="006222AD"/>
    <w:rsid w:val="00624BF3"/>
    <w:rsid w:val="006368D0"/>
    <w:rsid w:val="00637A4F"/>
    <w:rsid w:val="00641068"/>
    <w:rsid w:val="006506FF"/>
    <w:rsid w:val="00650CEC"/>
    <w:rsid w:val="006543D6"/>
    <w:rsid w:val="006603A0"/>
    <w:rsid w:val="00671575"/>
    <w:rsid w:val="00671A15"/>
    <w:rsid w:val="006724C2"/>
    <w:rsid w:val="0067402B"/>
    <w:rsid w:val="006747DA"/>
    <w:rsid w:val="00677F53"/>
    <w:rsid w:val="00681C55"/>
    <w:rsid w:val="006821D9"/>
    <w:rsid w:val="00683B4A"/>
    <w:rsid w:val="00691E06"/>
    <w:rsid w:val="00692650"/>
    <w:rsid w:val="00694351"/>
    <w:rsid w:val="006A1666"/>
    <w:rsid w:val="006A3461"/>
    <w:rsid w:val="006A3A5D"/>
    <w:rsid w:val="006A4106"/>
    <w:rsid w:val="006A4611"/>
    <w:rsid w:val="006B1EAF"/>
    <w:rsid w:val="006B5B72"/>
    <w:rsid w:val="006C1D64"/>
    <w:rsid w:val="006C400C"/>
    <w:rsid w:val="006C6E9D"/>
    <w:rsid w:val="006C7AE4"/>
    <w:rsid w:val="006D2298"/>
    <w:rsid w:val="006D48F1"/>
    <w:rsid w:val="006D5DE8"/>
    <w:rsid w:val="006D72B9"/>
    <w:rsid w:val="006E02D7"/>
    <w:rsid w:val="006E116D"/>
    <w:rsid w:val="006E2867"/>
    <w:rsid w:val="006E3A31"/>
    <w:rsid w:val="006E593B"/>
    <w:rsid w:val="006F4C1E"/>
    <w:rsid w:val="006F6846"/>
    <w:rsid w:val="006F6C21"/>
    <w:rsid w:val="0070081E"/>
    <w:rsid w:val="007047E2"/>
    <w:rsid w:val="00704B2F"/>
    <w:rsid w:val="007229E3"/>
    <w:rsid w:val="007244E2"/>
    <w:rsid w:val="0072662A"/>
    <w:rsid w:val="00727EB9"/>
    <w:rsid w:val="00730D88"/>
    <w:rsid w:val="007356E4"/>
    <w:rsid w:val="00735859"/>
    <w:rsid w:val="0074262F"/>
    <w:rsid w:val="007456D8"/>
    <w:rsid w:val="00750CC3"/>
    <w:rsid w:val="00751A3D"/>
    <w:rsid w:val="007523C1"/>
    <w:rsid w:val="00757124"/>
    <w:rsid w:val="00763A80"/>
    <w:rsid w:val="00763E98"/>
    <w:rsid w:val="00772C35"/>
    <w:rsid w:val="0077714E"/>
    <w:rsid w:val="00777909"/>
    <w:rsid w:val="007811E2"/>
    <w:rsid w:val="00782E19"/>
    <w:rsid w:val="00783042"/>
    <w:rsid w:val="00783108"/>
    <w:rsid w:val="007839D3"/>
    <w:rsid w:val="00783A3C"/>
    <w:rsid w:val="00784588"/>
    <w:rsid w:val="0078495F"/>
    <w:rsid w:val="007954F1"/>
    <w:rsid w:val="00797176"/>
    <w:rsid w:val="00797D1A"/>
    <w:rsid w:val="007A4BE2"/>
    <w:rsid w:val="007A6AC5"/>
    <w:rsid w:val="007B46DA"/>
    <w:rsid w:val="007B56A3"/>
    <w:rsid w:val="007B7324"/>
    <w:rsid w:val="007C03F5"/>
    <w:rsid w:val="007C2B12"/>
    <w:rsid w:val="007D406B"/>
    <w:rsid w:val="007D616D"/>
    <w:rsid w:val="007D6774"/>
    <w:rsid w:val="007E62F0"/>
    <w:rsid w:val="00803568"/>
    <w:rsid w:val="00804A1B"/>
    <w:rsid w:val="00807D26"/>
    <w:rsid w:val="00807DFD"/>
    <w:rsid w:val="00812FBE"/>
    <w:rsid w:val="0081574F"/>
    <w:rsid w:val="0082162A"/>
    <w:rsid w:val="008246FB"/>
    <w:rsid w:val="00830D74"/>
    <w:rsid w:val="00832359"/>
    <w:rsid w:val="00833B80"/>
    <w:rsid w:val="008414F8"/>
    <w:rsid w:val="008433FF"/>
    <w:rsid w:val="00843D50"/>
    <w:rsid w:val="0084631A"/>
    <w:rsid w:val="0085167E"/>
    <w:rsid w:val="008517CE"/>
    <w:rsid w:val="00853275"/>
    <w:rsid w:val="008562DA"/>
    <w:rsid w:val="00861693"/>
    <w:rsid w:val="00867278"/>
    <w:rsid w:val="0086734F"/>
    <w:rsid w:val="00867966"/>
    <w:rsid w:val="00874B9E"/>
    <w:rsid w:val="00877FC1"/>
    <w:rsid w:val="00880026"/>
    <w:rsid w:val="008816B7"/>
    <w:rsid w:val="00884339"/>
    <w:rsid w:val="008865FE"/>
    <w:rsid w:val="00886AC6"/>
    <w:rsid w:val="00895304"/>
    <w:rsid w:val="008A36C2"/>
    <w:rsid w:val="008B25D7"/>
    <w:rsid w:val="008B3945"/>
    <w:rsid w:val="008B5FE8"/>
    <w:rsid w:val="008B6279"/>
    <w:rsid w:val="008C31A1"/>
    <w:rsid w:val="008C3BDA"/>
    <w:rsid w:val="008C5D60"/>
    <w:rsid w:val="008D0820"/>
    <w:rsid w:val="008E694D"/>
    <w:rsid w:val="008E7C82"/>
    <w:rsid w:val="008F0148"/>
    <w:rsid w:val="008F4448"/>
    <w:rsid w:val="008F5D4D"/>
    <w:rsid w:val="009031DA"/>
    <w:rsid w:val="00903F3D"/>
    <w:rsid w:val="009058F0"/>
    <w:rsid w:val="00906822"/>
    <w:rsid w:val="0090754A"/>
    <w:rsid w:val="009079D5"/>
    <w:rsid w:val="00913323"/>
    <w:rsid w:val="0091530A"/>
    <w:rsid w:val="00925E5C"/>
    <w:rsid w:val="0092660C"/>
    <w:rsid w:val="00931188"/>
    <w:rsid w:val="00934873"/>
    <w:rsid w:val="009426EF"/>
    <w:rsid w:val="009448C7"/>
    <w:rsid w:val="0095317A"/>
    <w:rsid w:val="00955594"/>
    <w:rsid w:val="00956FAF"/>
    <w:rsid w:val="0096329A"/>
    <w:rsid w:val="00964114"/>
    <w:rsid w:val="00965A23"/>
    <w:rsid w:val="00967617"/>
    <w:rsid w:val="0097671F"/>
    <w:rsid w:val="00983B46"/>
    <w:rsid w:val="00985672"/>
    <w:rsid w:val="009856E4"/>
    <w:rsid w:val="00991967"/>
    <w:rsid w:val="00992972"/>
    <w:rsid w:val="009937AE"/>
    <w:rsid w:val="009A3E40"/>
    <w:rsid w:val="009A5D9C"/>
    <w:rsid w:val="009B029A"/>
    <w:rsid w:val="009B0D32"/>
    <w:rsid w:val="009B1426"/>
    <w:rsid w:val="009B36CD"/>
    <w:rsid w:val="009B4F22"/>
    <w:rsid w:val="009B7BEC"/>
    <w:rsid w:val="009C3098"/>
    <w:rsid w:val="009C4457"/>
    <w:rsid w:val="009C62B0"/>
    <w:rsid w:val="009D1786"/>
    <w:rsid w:val="009D3FF2"/>
    <w:rsid w:val="009D4D14"/>
    <w:rsid w:val="009D4EBC"/>
    <w:rsid w:val="009E05D7"/>
    <w:rsid w:val="009E0807"/>
    <w:rsid w:val="009F2112"/>
    <w:rsid w:val="009F4D8F"/>
    <w:rsid w:val="009F7BEB"/>
    <w:rsid w:val="009F7C8A"/>
    <w:rsid w:val="00A0138E"/>
    <w:rsid w:val="00A024F1"/>
    <w:rsid w:val="00A0337C"/>
    <w:rsid w:val="00A03560"/>
    <w:rsid w:val="00A06A78"/>
    <w:rsid w:val="00A1207E"/>
    <w:rsid w:val="00A16B63"/>
    <w:rsid w:val="00A22F9C"/>
    <w:rsid w:val="00A25F9E"/>
    <w:rsid w:val="00A318EC"/>
    <w:rsid w:val="00A3274F"/>
    <w:rsid w:val="00A33F49"/>
    <w:rsid w:val="00A3698F"/>
    <w:rsid w:val="00A36C54"/>
    <w:rsid w:val="00A430EE"/>
    <w:rsid w:val="00A45B00"/>
    <w:rsid w:val="00A47396"/>
    <w:rsid w:val="00A50BA9"/>
    <w:rsid w:val="00A53854"/>
    <w:rsid w:val="00A57926"/>
    <w:rsid w:val="00A60CC3"/>
    <w:rsid w:val="00A63508"/>
    <w:rsid w:val="00A63518"/>
    <w:rsid w:val="00A66385"/>
    <w:rsid w:val="00A67559"/>
    <w:rsid w:val="00A72713"/>
    <w:rsid w:val="00A73CA5"/>
    <w:rsid w:val="00A76A45"/>
    <w:rsid w:val="00A76B50"/>
    <w:rsid w:val="00A76E18"/>
    <w:rsid w:val="00A77CF8"/>
    <w:rsid w:val="00A8078D"/>
    <w:rsid w:val="00A82792"/>
    <w:rsid w:val="00A828D1"/>
    <w:rsid w:val="00A975F1"/>
    <w:rsid w:val="00AA339D"/>
    <w:rsid w:val="00AA3800"/>
    <w:rsid w:val="00AA3AAD"/>
    <w:rsid w:val="00AB2828"/>
    <w:rsid w:val="00AB29AC"/>
    <w:rsid w:val="00AB2CFC"/>
    <w:rsid w:val="00AC1661"/>
    <w:rsid w:val="00AC1D2F"/>
    <w:rsid w:val="00AC3D07"/>
    <w:rsid w:val="00AD0363"/>
    <w:rsid w:val="00AD2D5B"/>
    <w:rsid w:val="00AD31EB"/>
    <w:rsid w:val="00AE0DCE"/>
    <w:rsid w:val="00AE1500"/>
    <w:rsid w:val="00AE38DD"/>
    <w:rsid w:val="00AE767A"/>
    <w:rsid w:val="00AF1575"/>
    <w:rsid w:val="00AF1827"/>
    <w:rsid w:val="00AF3532"/>
    <w:rsid w:val="00B0370B"/>
    <w:rsid w:val="00B152ED"/>
    <w:rsid w:val="00B16099"/>
    <w:rsid w:val="00B2094E"/>
    <w:rsid w:val="00B21377"/>
    <w:rsid w:val="00B2212A"/>
    <w:rsid w:val="00B223DA"/>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5948"/>
    <w:rsid w:val="00B659D2"/>
    <w:rsid w:val="00B71940"/>
    <w:rsid w:val="00B7388D"/>
    <w:rsid w:val="00B73AA1"/>
    <w:rsid w:val="00B7477D"/>
    <w:rsid w:val="00B757E9"/>
    <w:rsid w:val="00B76038"/>
    <w:rsid w:val="00B80F7A"/>
    <w:rsid w:val="00B83201"/>
    <w:rsid w:val="00B835DA"/>
    <w:rsid w:val="00B8685B"/>
    <w:rsid w:val="00B9297C"/>
    <w:rsid w:val="00BA1CA9"/>
    <w:rsid w:val="00BA32FE"/>
    <w:rsid w:val="00BA601F"/>
    <w:rsid w:val="00BA70A0"/>
    <w:rsid w:val="00BA71CF"/>
    <w:rsid w:val="00BB5227"/>
    <w:rsid w:val="00BB78CB"/>
    <w:rsid w:val="00BC0D1E"/>
    <w:rsid w:val="00BC0ED1"/>
    <w:rsid w:val="00BC0F60"/>
    <w:rsid w:val="00BC0F78"/>
    <w:rsid w:val="00BC166F"/>
    <w:rsid w:val="00BC299F"/>
    <w:rsid w:val="00BC3775"/>
    <w:rsid w:val="00BE5109"/>
    <w:rsid w:val="00BE5B96"/>
    <w:rsid w:val="00BF15FF"/>
    <w:rsid w:val="00BF2ACB"/>
    <w:rsid w:val="00BF52D3"/>
    <w:rsid w:val="00C00167"/>
    <w:rsid w:val="00C05AD0"/>
    <w:rsid w:val="00C10E7E"/>
    <w:rsid w:val="00C12842"/>
    <w:rsid w:val="00C12D5A"/>
    <w:rsid w:val="00C12E4D"/>
    <w:rsid w:val="00C1331E"/>
    <w:rsid w:val="00C25D10"/>
    <w:rsid w:val="00C32DD2"/>
    <w:rsid w:val="00C3365A"/>
    <w:rsid w:val="00C33923"/>
    <w:rsid w:val="00C41833"/>
    <w:rsid w:val="00C4472E"/>
    <w:rsid w:val="00C54D8D"/>
    <w:rsid w:val="00C54E0A"/>
    <w:rsid w:val="00C5569F"/>
    <w:rsid w:val="00C56C2F"/>
    <w:rsid w:val="00C60B68"/>
    <w:rsid w:val="00C626E5"/>
    <w:rsid w:val="00C62D43"/>
    <w:rsid w:val="00C63CF0"/>
    <w:rsid w:val="00C671D7"/>
    <w:rsid w:val="00C7061D"/>
    <w:rsid w:val="00C73A40"/>
    <w:rsid w:val="00C7470C"/>
    <w:rsid w:val="00C82E99"/>
    <w:rsid w:val="00C83FFA"/>
    <w:rsid w:val="00C85A6B"/>
    <w:rsid w:val="00C900F4"/>
    <w:rsid w:val="00C95197"/>
    <w:rsid w:val="00CA0D74"/>
    <w:rsid w:val="00CA21EE"/>
    <w:rsid w:val="00CA445C"/>
    <w:rsid w:val="00CA52BE"/>
    <w:rsid w:val="00CA5F85"/>
    <w:rsid w:val="00CB2D70"/>
    <w:rsid w:val="00CB6EFB"/>
    <w:rsid w:val="00CB7E89"/>
    <w:rsid w:val="00CC05D5"/>
    <w:rsid w:val="00CC7860"/>
    <w:rsid w:val="00CD6584"/>
    <w:rsid w:val="00CE0D68"/>
    <w:rsid w:val="00CE3639"/>
    <w:rsid w:val="00CE3F75"/>
    <w:rsid w:val="00CE492C"/>
    <w:rsid w:val="00CE7215"/>
    <w:rsid w:val="00CF1226"/>
    <w:rsid w:val="00CF13E3"/>
    <w:rsid w:val="00CF36A9"/>
    <w:rsid w:val="00CF415F"/>
    <w:rsid w:val="00D00CBD"/>
    <w:rsid w:val="00D06ABD"/>
    <w:rsid w:val="00D07BAF"/>
    <w:rsid w:val="00D12A09"/>
    <w:rsid w:val="00D15BD4"/>
    <w:rsid w:val="00D16096"/>
    <w:rsid w:val="00D174E5"/>
    <w:rsid w:val="00D2153D"/>
    <w:rsid w:val="00D2235F"/>
    <w:rsid w:val="00D2355D"/>
    <w:rsid w:val="00D33BC7"/>
    <w:rsid w:val="00D36A55"/>
    <w:rsid w:val="00D402E4"/>
    <w:rsid w:val="00D53430"/>
    <w:rsid w:val="00D6240A"/>
    <w:rsid w:val="00D636DF"/>
    <w:rsid w:val="00D65469"/>
    <w:rsid w:val="00D6662E"/>
    <w:rsid w:val="00D704A2"/>
    <w:rsid w:val="00D714FE"/>
    <w:rsid w:val="00D7484C"/>
    <w:rsid w:val="00D827E0"/>
    <w:rsid w:val="00D8599A"/>
    <w:rsid w:val="00D868F8"/>
    <w:rsid w:val="00D87D01"/>
    <w:rsid w:val="00D92076"/>
    <w:rsid w:val="00D9455B"/>
    <w:rsid w:val="00D9640E"/>
    <w:rsid w:val="00DA012E"/>
    <w:rsid w:val="00DA20B6"/>
    <w:rsid w:val="00DB1613"/>
    <w:rsid w:val="00DB3366"/>
    <w:rsid w:val="00DB67D4"/>
    <w:rsid w:val="00DB6B89"/>
    <w:rsid w:val="00DB7A3E"/>
    <w:rsid w:val="00DB7C08"/>
    <w:rsid w:val="00DC1B20"/>
    <w:rsid w:val="00DC2365"/>
    <w:rsid w:val="00DC50D7"/>
    <w:rsid w:val="00DC7DBA"/>
    <w:rsid w:val="00DD047A"/>
    <w:rsid w:val="00DD2915"/>
    <w:rsid w:val="00DE0AA0"/>
    <w:rsid w:val="00DE158E"/>
    <w:rsid w:val="00DE3156"/>
    <w:rsid w:val="00DE378B"/>
    <w:rsid w:val="00DF0FDA"/>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5039A"/>
    <w:rsid w:val="00E50B9E"/>
    <w:rsid w:val="00E528E0"/>
    <w:rsid w:val="00E54C57"/>
    <w:rsid w:val="00E553CC"/>
    <w:rsid w:val="00E62782"/>
    <w:rsid w:val="00E67754"/>
    <w:rsid w:val="00E72BE9"/>
    <w:rsid w:val="00E74B02"/>
    <w:rsid w:val="00E8118B"/>
    <w:rsid w:val="00E82555"/>
    <w:rsid w:val="00E830D7"/>
    <w:rsid w:val="00E83567"/>
    <w:rsid w:val="00E867E0"/>
    <w:rsid w:val="00E914F6"/>
    <w:rsid w:val="00E91760"/>
    <w:rsid w:val="00E926AB"/>
    <w:rsid w:val="00E92B81"/>
    <w:rsid w:val="00E934F4"/>
    <w:rsid w:val="00E94B5B"/>
    <w:rsid w:val="00E96278"/>
    <w:rsid w:val="00E96522"/>
    <w:rsid w:val="00E979E1"/>
    <w:rsid w:val="00EA1162"/>
    <w:rsid w:val="00EA1FBB"/>
    <w:rsid w:val="00EA5C37"/>
    <w:rsid w:val="00EA793A"/>
    <w:rsid w:val="00EB014F"/>
    <w:rsid w:val="00EB1D38"/>
    <w:rsid w:val="00EB3E1A"/>
    <w:rsid w:val="00EB5361"/>
    <w:rsid w:val="00EB6880"/>
    <w:rsid w:val="00EB6903"/>
    <w:rsid w:val="00EC02E6"/>
    <w:rsid w:val="00EC761A"/>
    <w:rsid w:val="00ED312F"/>
    <w:rsid w:val="00ED6AD5"/>
    <w:rsid w:val="00EE3725"/>
    <w:rsid w:val="00EE6785"/>
    <w:rsid w:val="00EF4449"/>
    <w:rsid w:val="00EF645C"/>
    <w:rsid w:val="00F02EDE"/>
    <w:rsid w:val="00F06BC7"/>
    <w:rsid w:val="00F105C0"/>
    <w:rsid w:val="00F23504"/>
    <w:rsid w:val="00F235A2"/>
    <w:rsid w:val="00F24941"/>
    <w:rsid w:val="00F25033"/>
    <w:rsid w:val="00F26230"/>
    <w:rsid w:val="00F2662A"/>
    <w:rsid w:val="00F33101"/>
    <w:rsid w:val="00F37949"/>
    <w:rsid w:val="00F41655"/>
    <w:rsid w:val="00F41DC7"/>
    <w:rsid w:val="00F46E41"/>
    <w:rsid w:val="00F519E5"/>
    <w:rsid w:val="00F52294"/>
    <w:rsid w:val="00F535BD"/>
    <w:rsid w:val="00F54E4C"/>
    <w:rsid w:val="00F556F0"/>
    <w:rsid w:val="00F60974"/>
    <w:rsid w:val="00F62B17"/>
    <w:rsid w:val="00F67426"/>
    <w:rsid w:val="00F75442"/>
    <w:rsid w:val="00F80E37"/>
    <w:rsid w:val="00F8254E"/>
    <w:rsid w:val="00F826D0"/>
    <w:rsid w:val="00F83812"/>
    <w:rsid w:val="00F8648C"/>
    <w:rsid w:val="00F916C6"/>
    <w:rsid w:val="00F9308B"/>
    <w:rsid w:val="00F95206"/>
    <w:rsid w:val="00FA5426"/>
    <w:rsid w:val="00FB2F67"/>
    <w:rsid w:val="00FC16E6"/>
    <w:rsid w:val="00FC1BBC"/>
    <w:rsid w:val="00FC4675"/>
    <w:rsid w:val="00FD0A7D"/>
    <w:rsid w:val="00FD103C"/>
    <w:rsid w:val="00FD195E"/>
    <w:rsid w:val="00FD19BC"/>
    <w:rsid w:val="00FD2083"/>
    <w:rsid w:val="00FD3803"/>
    <w:rsid w:val="00FE01BC"/>
    <w:rsid w:val="00FE1F89"/>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ugaibaeva@taxatyrau.mgd.kz" TargetMode="External"/><Relationship Id="rId4" Type="http://schemas.openxmlformats.org/officeDocument/2006/relationships/settings" Target="settings.xml"/><Relationship Id="rId9" Type="http://schemas.openxmlformats.org/officeDocument/2006/relationships/hyperlink" Target="mailto:g.kulova@kgd.gov.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2764-0456-40A4-A502-00E4312F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7210</Words>
  <Characters>41101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Амирова Анаргул Темиртасовна</cp:lastModifiedBy>
  <cp:revision>13</cp:revision>
  <cp:lastPrinted>2019-10-17T10:15:00Z</cp:lastPrinted>
  <dcterms:created xsi:type="dcterms:W3CDTF">2019-10-25T13:12:00Z</dcterms:created>
  <dcterms:modified xsi:type="dcterms:W3CDTF">2019-11-08T10:35:00Z</dcterms:modified>
</cp:coreProperties>
</file>