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46" w:rsidRPr="00586CC2" w:rsidRDefault="00B06646" w:rsidP="00B06646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>Қазақстан</w:t>
      </w:r>
      <w:proofErr w:type="spellEnd"/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>Республикасы</w:t>
      </w:r>
      <w:proofErr w:type="spellEnd"/>
    </w:p>
    <w:p w:rsidR="00B06646" w:rsidRPr="00586CC2" w:rsidRDefault="00B06646" w:rsidP="00B06646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>Қаржы</w:t>
      </w:r>
      <w:proofErr w:type="spellEnd"/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>министрі</w:t>
      </w:r>
      <w:proofErr w:type="gramStart"/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End"/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>ің</w:t>
      </w:r>
      <w:proofErr w:type="spellEnd"/>
    </w:p>
    <w:p w:rsidR="00B06646" w:rsidRPr="00586CC2" w:rsidRDefault="00B06646" w:rsidP="00B06646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 xml:space="preserve">2015 </w:t>
      </w:r>
      <w:proofErr w:type="spellStart"/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>жылғы</w:t>
      </w:r>
      <w:proofErr w:type="spellEnd"/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 xml:space="preserve"> 4 </w:t>
      </w:r>
      <w:proofErr w:type="spellStart"/>
      <w:r w:rsidRPr="00586CC2">
        <w:rPr>
          <w:rFonts w:ascii="Times New Roman" w:eastAsia="Times New Roman" w:hAnsi="Times New Roman" w:cs="Times New Roman"/>
          <w:iCs/>
          <w:sz w:val="28"/>
          <w:szCs w:val="28"/>
        </w:rPr>
        <w:t>маусымда</w:t>
      </w:r>
      <w:proofErr w:type="spellEnd"/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ғы </w:t>
      </w:r>
    </w:p>
    <w:p w:rsidR="00B06646" w:rsidRPr="00586CC2" w:rsidRDefault="00B06646" w:rsidP="00B06646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№</w:t>
      </w:r>
      <w:r w:rsidR="00AD055F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348 бұйрығына</w:t>
      </w:r>
    </w:p>
    <w:p w:rsidR="001419BF" w:rsidRPr="001419BF" w:rsidRDefault="001419BF" w:rsidP="001419B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 w:rsidRPr="001419BF">
        <w:rPr>
          <w:rFonts w:ascii="Times New Roman" w:eastAsia="Times New Roman" w:hAnsi="Times New Roman" w:cs="Times New Roman"/>
          <w:iCs/>
          <w:sz w:val="28"/>
          <w:lang w:val="kk-KZ"/>
        </w:rPr>
        <w:t>27-қосымша</w:t>
      </w:r>
    </w:p>
    <w:p w:rsidR="001419BF" w:rsidRPr="001419BF" w:rsidRDefault="001419BF" w:rsidP="00141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19BF" w:rsidRPr="001419BF" w:rsidRDefault="001419BF" w:rsidP="00141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19BF" w:rsidRPr="001419BF" w:rsidRDefault="001419BF" w:rsidP="00141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19BF" w:rsidRPr="009D20B3" w:rsidRDefault="001419BF" w:rsidP="00141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D20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E74DE0" w:rsidRPr="009D20B3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Төлем көзінен ұсталған табыс салығын қайтару</w:t>
      </w:r>
      <w:r w:rsidRPr="009D20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1419BF" w:rsidRPr="00E74DE0" w:rsidRDefault="001419BF" w:rsidP="00141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D20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мемлекеттік көрсетілетін қызмет регламенті</w:t>
      </w:r>
    </w:p>
    <w:p w:rsidR="001419BF" w:rsidRPr="001419BF" w:rsidRDefault="001419BF" w:rsidP="00141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19BF" w:rsidRPr="001419BF" w:rsidRDefault="001419BF" w:rsidP="00141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419BF" w:rsidRPr="001419BF" w:rsidRDefault="001419BF" w:rsidP="00141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1419BF" w:rsidRPr="001419BF" w:rsidRDefault="001419BF" w:rsidP="00141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D20B3" w:rsidRDefault="001419BF" w:rsidP="009756E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9D20B3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9D20B3" w:rsidRPr="009D20B3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Төлем көзінен ұсталған табыс салығын қайтару</w:t>
      </w:r>
      <w:r w:rsidR="009D20B3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9D20B3"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мемлекеттік көрсетілетін қызметті (бұдан әрі – мемлекеттік көрсетілетін қызмет) «</w:t>
      </w:r>
      <w:r w:rsidR="009D20B3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Республикасының мемлекеттік кірістер органдары көрсететін мемлекеттік көрсетілетін қызметтер стандарттарын бекіту туралы» </w:t>
      </w:r>
      <w:r w:rsidR="009D20B3"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Қазақстан Республикасы Қаржы министрінің 2015 жылғы 27 сәуірдегі № 284 бұйрығымен бекітілген </w:t>
      </w:r>
      <w:r w:rsidR="009D20B3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9D20B3" w:rsidRPr="009D20B3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Төлем көзінен ұсталған табыс салығын қайтару</w:t>
      </w:r>
      <w:r w:rsidR="009D20B3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Мемлекеттік көрсетілетін қызмет стандарты (бұдан әрі – Стандарт) негізінде </w:t>
      </w:r>
      <w:r w:rsidR="009D20B3" w:rsidRPr="00586CC2">
        <w:rPr>
          <w:rFonts w:ascii="Times New Roman" w:hAnsi="Times New Roman" w:cs="Times New Roman"/>
          <w:bCs/>
          <w:sz w:val="28"/>
          <w:szCs w:val="28"/>
          <w:lang w:val="kk-KZ"/>
        </w:rPr>
        <w:t>(Нормативтік құқықтық актілердің мемлекеттік тізілімінде № 11273 тіркелген)</w:t>
      </w:r>
      <w:r w:rsidR="009D20B3"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9D20B3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 Қаржы министрлігі Мемлекеттік кірістер комитетінің аудандары, Астана және Алматы қалалары бойынша аумақтық органдары (бұдан әрі – көрсетілетін қызметті беруші) көрсетеді.</w:t>
      </w:r>
      <w:r w:rsidR="009D20B3"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419BF" w:rsidRPr="001419BF" w:rsidRDefault="001419BF" w:rsidP="0097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2. Мемлекеттік қызметті көрсету нысаны: қағаз түрінде.</w:t>
      </w:r>
    </w:p>
    <w:p w:rsidR="001419BF" w:rsidRPr="001419BF" w:rsidRDefault="001419BF" w:rsidP="0097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3. Мемлекеттік қызметті көрсету нәтижесі:</w:t>
      </w:r>
    </w:p>
    <w:p w:rsidR="001419BF" w:rsidRPr="001419BF" w:rsidRDefault="001419BF" w:rsidP="0097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төлем көзінен ұсталған табыс салығын толық немесе ішінара қайтару туралы шешім (бұдан әрі – қайтару туралы шешім);</w:t>
      </w:r>
    </w:p>
    <w:p w:rsidR="001419BF" w:rsidRPr="001419BF" w:rsidRDefault="001419BF" w:rsidP="0097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2) салық төлеушінің (салық агентінің) банк шотына ұлттық валютада жүргізілетін төлем көзінен ұсталған табыс салығының төленген сомаларын қайтару;</w:t>
      </w:r>
    </w:p>
    <w:p w:rsidR="001419BF" w:rsidRPr="001419BF" w:rsidRDefault="001419BF" w:rsidP="0097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3) төлем көзінен ұсталған табыс салығын қайтарудан бас тарту туралы шешім (бұдан әрі – қайтарудан бас тарту туралы шешім);</w:t>
      </w:r>
    </w:p>
    <w:p w:rsidR="001419BF" w:rsidRPr="001419BF" w:rsidRDefault="001419BF" w:rsidP="0097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4) </w:t>
      </w:r>
      <w:r w:rsidR="00FE0BA3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тандарт</w:t>
      </w:r>
      <w:r w:rsidR="00FE0BA3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ың 10-тармағында көрсетілген негіздемелер бойынша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салық органының салықтық өтінішті қараудан уәжделген бас тартуы</w:t>
      </w:r>
      <w:r w:rsidR="000932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болып табылады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1419BF" w:rsidRPr="001419BF" w:rsidRDefault="001419BF" w:rsidP="0097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қызметті көрсету нәтижесін беру нысаны: қағаз түрінде.</w:t>
      </w:r>
    </w:p>
    <w:p w:rsidR="001419BF" w:rsidRPr="001419BF" w:rsidRDefault="001419BF" w:rsidP="0097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19BF" w:rsidRPr="001419BF" w:rsidRDefault="001419BF" w:rsidP="0097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19BF" w:rsidRPr="001419BF" w:rsidRDefault="001419BF" w:rsidP="007F409C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</w:t>
      </w:r>
      <w:r w:rsidR="00A067AD" w:rsidRPr="00586CC2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Мемлекеттік қызмет көрсету үдерісінде көрсетілетін қызметті берушінің құрылымдық бөлімшелерінің (қызметкерлерінің) іс-қимыл тәртібі</w:t>
      </w:r>
      <w:r w:rsidRPr="001419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419BF" w:rsidRPr="001419BF" w:rsidRDefault="001419BF" w:rsidP="00975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067AD" w:rsidRPr="00586CC2" w:rsidRDefault="001419BF" w:rsidP="009756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4. </w:t>
      </w:r>
      <w:r w:rsidR="00A067AD"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қызметті көрсету бойынша рәсімдерді (іс-қимылдарды) бастау үшін қызметті алушының салықтық өтінішті, сондай-ақ Стандарттың              9-тармағында көрсетілген құжаттарды ұсынуы негіздеме болып табылады.</w:t>
      </w:r>
    </w:p>
    <w:p w:rsidR="00A067AD" w:rsidRPr="00586CC2" w:rsidRDefault="00A067AD" w:rsidP="009756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қызметті көрсету процесіндегі рәсімдер (іс-қимылдар)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A067AD" w:rsidRPr="00A067AD" w:rsidRDefault="00A067AD" w:rsidP="009756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Pr="00A067AD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көрсетілетін қызметті берушінің іс-қағаздарды жүргізуге жауапты қызметкері</w:t>
      </w:r>
      <w:r w:rsidRPr="00A067AD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:</w:t>
      </w:r>
    </w:p>
    <w:p w:rsidR="001419BF" w:rsidRPr="001419BF" w:rsidRDefault="001419BF" w:rsidP="0097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өрсетілетін қызметті алушы табыс еткен құжаттарды қабылдайды, тексереді, </w:t>
      </w:r>
      <w:r w:rsidRPr="001419BF">
        <w:rPr>
          <w:rFonts w:ascii="Times New Roman" w:eastAsia="Times New Roman" w:hAnsi="Times New Roman" w:cs="Times New Roman"/>
          <w:color w:val="000000"/>
          <w:sz w:val="28"/>
          <w:lang w:val="kk-KZ"/>
        </w:rPr>
        <w:t>электрондық құжат айналымы жүйесінде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тіркейді – 10 </w:t>
      </w:r>
      <w:r w:rsidR="00A067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(он) 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минут; </w:t>
      </w:r>
    </w:p>
    <w:p w:rsidR="001419BF" w:rsidRPr="001419BF" w:rsidRDefault="001419BF" w:rsidP="009756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</w:pP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салықтық өтініштің екінші данасына жауапты қызметкер </w:t>
      </w:r>
      <w:r w:rsidRPr="001419BF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құ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жаттың </w:t>
      </w:r>
      <w:r w:rsidRPr="001419BF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қ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абылдан</w:t>
      </w:r>
      <w:r w:rsidRPr="001419BF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ғ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ан к</w:t>
      </w:r>
      <w:r w:rsidRPr="001419BF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ү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нін, құжаттың кіріс н</w:t>
      </w:r>
      <w:r w:rsidRPr="001419BF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ө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мір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ін, </w:t>
      </w:r>
      <w:r w:rsidRPr="001419BF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ө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зіні</w:t>
      </w:r>
      <w:r w:rsidRPr="001419BF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ң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 аты-ж</w:t>
      </w:r>
      <w:r w:rsidRPr="001419BF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ө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нін көрсетеді ж</w:t>
      </w:r>
      <w:r w:rsidRPr="001419BF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ә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не оған </w:t>
      </w:r>
      <w:r w:rsidRPr="001419BF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қ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олын қояды – 5 </w:t>
      </w:r>
      <w:r w:rsidR="00A067AD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(бес) 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минут; </w:t>
      </w:r>
    </w:p>
    <w:p w:rsidR="001419BF" w:rsidRPr="001419BF" w:rsidRDefault="001419BF" w:rsidP="009756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</w:pP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өрсетілетін қызметті алушыға, осы Мемлекеттік көрсетілетін қызмет регламентінің 1-қосымшасына сәйкес салықтық өтініштің қабылданғаны туралы 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талон (бұдан әрі – талон) береді – 5 </w:t>
      </w:r>
      <w:r w:rsidR="00A067AD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(бес) 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минут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</w:p>
    <w:p w:rsidR="001419BF" w:rsidRDefault="001419BF" w:rsidP="009756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2)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көрсетілетін қызметті көрсетуге жауапты қызметкер кіріс құжаттарын қабылдайды және өңдейді:</w:t>
      </w:r>
    </w:p>
    <w:p w:rsidR="001419BF" w:rsidRPr="001419BF" w:rsidRDefault="001419BF" w:rsidP="009756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419BF">
        <w:rPr>
          <w:rFonts w:ascii="Times New Roman" w:eastAsia="Times New Roman" w:hAnsi="Times New Roman" w:cs="Times New Roman"/>
          <w:color w:val="000000"/>
          <w:sz w:val="28"/>
          <w:lang w:val="kk-KZ"/>
        </w:rPr>
        <w:t>халықаралық шарттың негізінде төленген табыс салығын бюджеттен немесе шартты банк салымынан қайтаруға салықтық өтініш бойынша</w:t>
      </w:r>
      <w:r w:rsidRPr="00141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төлем көзінен ұсталған табыс салығын </w:t>
      </w:r>
      <w:r w:rsidRPr="001419BF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қайтару туралы шешім шығару бойынша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     30 </w:t>
      </w:r>
      <w:r w:rsidR="00781C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(отыз)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күні</w:t>
      </w:r>
      <w:r w:rsidR="00781C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ішінде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419BF" w:rsidRPr="001419BF" w:rsidRDefault="001419BF" w:rsidP="009756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көрсетілетін қызметті алушы </w:t>
      </w:r>
      <w:r w:rsidRPr="001419BF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табыс еткен құжаттарды қараудан бас тарту туралы шешім шығару бойынша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7 </w:t>
      </w:r>
      <w:r w:rsidR="003966A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(жеті)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күні</w:t>
      </w:r>
      <w:r w:rsidR="0095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ішінде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419BF" w:rsidRPr="001419BF" w:rsidRDefault="001419BF" w:rsidP="009756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3)</w:t>
      </w:r>
      <w:r w:rsidR="009559B8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көрсетілетін қызметті көрсетуге жауапты қызметкер</w:t>
      </w:r>
      <w:r w:rsidR="009559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шығыс құжаттарын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көрсетілетін қызметті алушыға 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осы Мемлекеттік көрсетілетін қызмет регламентінің 2-қосымшасына сәйкес шығыс құжаттарын беру журналына (бұдан әрі – Журнал)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қол қойғызып береді немесе хабарламасы бар тапсырыс хатпен почта арқылы жібереді – </w:t>
      </w:r>
      <w:r w:rsidR="0095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(бір) күн ішінде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419BF" w:rsidRPr="001419BF" w:rsidRDefault="001419BF" w:rsidP="009756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шығыс құжаттарын көшірмесін резидент еместің табыстарынан төлем көзінен табыс салығын ұстауды жүргізген салық агентінің орналасқан (тұрғылықты) жері бойынша тіркелген салық органына жібереді – </w:t>
      </w:r>
      <w:r w:rsidR="009559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(бір) күн ішінде</w:t>
      </w:r>
      <w:r w:rsidR="009559B8"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419BF" w:rsidRPr="001419BF" w:rsidRDefault="009559B8" w:rsidP="009756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="001419BF"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) резидент еместің табыстарынан төлем көзінен табыс салығын ұстауды жүргізген салық агентінің орналасқан (тұрғылықты) жері бойынша тіркелген салық органының қызметкері </w:t>
      </w:r>
      <w:r w:rsidR="001419BF"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бюджеттен табыс салығының сомасын қайтаруды жүргізеді – 30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(отыз)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күні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ішінде</w:t>
      </w:r>
      <w:r w:rsidR="001419BF" w:rsidRPr="001419BF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.</w:t>
      </w:r>
    </w:p>
    <w:p w:rsidR="001419BF" w:rsidRPr="001419BF" w:rsidRDefault="001419BF" w:rsidP="009756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419BF" w:rsidRPr="001419BF" w:rsidRDefault="001419BF" w:rsidP="009756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F2245" w:rsidRPr="00586CC2" w:rsidRDefault="001419BF" w:rsidP="009756E5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419B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3. </w:t>
      </w:r>
      <w:r w:rsidR="00FF2245" w:rsidRPr="00586C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үдерісінде көрсетілетін </w:t>
      </w:r>
    </w:p>
    <w:p w:rsidR="001419BF" w:rsidRPr="001419BF" w:rsidRDefault="00FF2245" w:rsidP="009756E5">
      <w:pPr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  <w:lang w:val="kk-KZ" w:eastAsia="ko-KR"/>
        </w:rPr>
      </w:pPr>
      <w:r w:rsidRPr="00586C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1419BF" w:rsidRPr="001419BF" w:rsidRDefault="001419BF" w:rsidP="00975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19BF" w:rsidRPr="001419BF" w:rsidRDefault="00FF2245" w:rsidP="009756E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1419BF"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. М</w:t>
      </w:r>
      <w:r w:rsidR="001419BF"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емлекеттік қызмет көрсету </w:t>
      </w:r>
      <w:r w:rsidR="001419BF"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үдері</w:t>
      </w:r>
      <w:r w:rsidR="001419BF"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>сіне көрсетілетін қызметті берушінің қызметкерлері қатысады.</w:t>
      </w:r>
    </w:p>
    <w:p w:rsidR="00FF2245" w:rsidRDefault="00FF2245" w:rsidP="0097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lastRenderedPageBreak/>
        <w:t>7</w:t>
      </w:r>
      <w:r w:rsidR="001419BF"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>. І</w:t>
      </w:r>
      <w:r w:rsidR="001419BF" w:rsidRPr="001419BF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с-қағаздарды жүргізуге жауапты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өрсетілетін қызметті </w:t>
      </w:r>
      <w:r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берушінің </w:t>
      </w:r>
      <w:r w:rsidR="001419BF" w:rsidRPr="001419BF">
        <w:rPr>
          <w:rFonts w:ascii="Times New Roman" w:eastAsia="Times New Roman" w:hAnsi="Times New Roman" w:cs="Times New Roman"/>
          <w:color w:val="000000"/>
          <w:sz w:val="28"/>
          <w:lang w:val="kk-KZ"/>
        </w:rPr>
        <w:t>қызметкер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і</w:t>
      </w:r>
      <w:r w:rsidR="001419BF"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</w:t>
      </w:r>
      <w:r w:rsidR="001419BF"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өрсетілетін қызметті алушы табыс еткен құжаттарды қабылдайды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</w:t>
      </w:r>
      <w:r w:rsidR="001419BF"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тексереді</w:t>
      </w:r>
    </w:p>
    <w:p w:rsidR="001419BF" w:rsidRPr="001419BF" w:rsidRDefault="00FF2245" w:rsidP="009756E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8</w:t>
      </w:r>
      <w:r w:rsidR="001419BF"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. </w:t>
      </w:r>
      <w:r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>І</w:t>
      </w:r>
      <w:r w:rsidRPr="001419BF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с-қағаздарды жүргізуге жауапты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өрсетілетін қызметті </w:t>
      </w:r>
      <w:r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берушінің </w:t>
      </w:r>
      <w:r w:rsidRPr="001419BF">
        <w:rPr>
          <w:rFonts w:ascii="Times New Roman" w:eastAsia="Times New Roman" w:hAnsi="Times New Roman" w:cs="Times New Roman"/>
          <w:color w:val="000000"/>
          <w:sz w:val="28"/>
          <w:lang w:val="kk-KZ"/>
        </w:rPr>
        <w:t>қызметкер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і</w:t>
      </w:r>
      <w:r w:rsidR="001419BF"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құжаттарды </w:t>
      </w:r>
      <w:r w:rsidR="001419BF"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көрсетілетін</w:t>
      </w:r>
      <w:r w:rsidR="001419BF"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қызметті </w:t>
      </w:r>
      <w:r w:rsidR="001419BF"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көрсетуге жауапты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қызметті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беруші </w:t>
      </w:r>
      <w:r w:rsidR="001419BF"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қызметкерге</w:t>
      </w:r>
      <w:r w:rsidR="001419BF"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береді.</w:t>
      </w:r>
    </w:p>
    <w:p w:rsidR="001419BF" w:rsidRPr="001419BF" w:rsidRDefault="00FF2245" w:rsidP="009756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="001419BF"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1419BF"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М</w:t>
      </w:r>
      <w:r w:rsidR="001419BF"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көрсетілетін қызметті көрсетуге жауапты қызметкер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419BF"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көрсетілетін қызметті алушыға шығыс құжаттарын </w:t>
      </w:r>
      <w:r w:rsidR="001419BF"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көрсетілетін қызметті алушыға ш</w:t>
      </w:r>
      <w:r w:rsidR="001419BF"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ығыс құжаттарын беру журналына </w:t>
      </w:r>
      <w:r w:rsidR="001419BF"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 қойғызып береді немесе хабарламасы бар тапсырыс хатпен почта арқылы жібереді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сондай-ақ </w:t>
      </w:r>
      <w:r w:rsidR="001419BF" w:rsidRPr="001419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шығыс құжаттарынның </w:t>
      </w:r>
      <w:r w:rsidR="001419BF"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көшірмесін резидент еместің табыстарынан төлем көзінен табыс салығын ұстауды жүргізген салық агентінің орналасқан (тұрғылықты) жері бойынша тіркелген салық органына жібереді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419BF" w:rsidRPr="001419BF" w:rsidRDefault="001419BF" w:rsidP="009756E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FF2245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. «Төлем көзінен ұсталған табыс салығын қайтару» мемлекеттік қызмет көрсетудің бизнес-</w:t>
      </w:r>
      <w:r w:rsidRPr="001419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үдері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стерінің анықтамалығы </w:t>
      </w:r>
      <w:r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осы </w:t>
      </w:r>
      <w:r w:rsidRPr="001419BF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көрсетілетін</w:t>
      </w:r>
      <w:r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қызмет регламентінің </w:t>
      </w:r>
      <w:r w:rsidR="00FF2245">
        <w:rPr>
          <w:rFonts w:ascii="Times New Roman" w:eastAsia="Batang" w:hAnsi="Times New Roman" w:cs="Times New Roman"/>
          <w:sz w:val="28"/>
          <w:szCs w:val="28"/>
          <w:lang w:val="kk-KZ" w:eastAsia="ko-KR"/>
        </w:rPr>
        <w:t>3</w:t>
      </w:r>
      <w:r w:rsidRPr="001419BF">
        <w:rPr>
          <w:rFonts w:ascii="Times New Roman" w:eastAsia="Batang" w:hAnsi="Times New Roman" w:cs="Times New Roman"/>
          <w:sz w:val="28"/>
          <w:szCs w:val="28"/>
          <w:lang w:val="kk-KZ" w:eastAsia="ko-KR"/>
        </w:rPr>
        <w:t>-қосымшасында келтірілген.</w:t>
      </w:r>
    </w:p>
    <w:p w:rsidR="001419BF" w:rsidRPr="001419BF" w:rsidRDefault="001419BF" w:rsidP="001419B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1419BF" w:rsidRPr="001419BF" w:rsidRDefault="001419BF" w:rsidP="001419B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1419BF" w:rsidRPr="001419BF" w:rsidRDefault="001419BF" w:rsidP="001419B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1419BF" w:rsidRPr="001419BF" w:rsidRDefault="001419BF" w:rsidP="001419B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1419BF" w:rsidRPr="001419BF" w:rsidRDefault="001419BF" w:rsidP="001419B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1419BF" w:rsidRPr="001419BF" w:rsidRDefault="001419BF" w:rsidP="001419B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1419BF" w:rsidRPr="001419BF" w:rsidRDefault="001419BF" w:rsidP="001419B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1419BF" w:rsidRPr="001419BF" w:rsidRDefault="001419BF" w:rsidP="001419B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1419BF" w:rsidRPr="001419BF" w:rsidRDefault="001419BF" w:rsidP="001419BF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1419BF" w:rsidRPr="001419BF" w:rsidSect="00AD055F">
          <w:headerReference w:type="default" r:id="rId7"/>
          <w:pgSz w:w="11906" w:h="16838"/>
          <w:pgMar w:top="1418" w:right="851" w:bottom="1418" w:left="1418" w:header="709" w:footer="709" w:gutter="0"/>
          <w:pgNumType w:start="386"/>
          <w:cols w:space="708"/>
          <w:docGrid w:linePitch="360"/>
        </w:sectPr>
      </w:pPr>
    </w:p>
    <w:p w:rsidR="001419BF" w:rsidRPr="007F409C" w:rsidRDefault="001419BF" w:rsidP="001419BF">
      <w:pPr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409C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«Төлем көзінен ұсталған табыс салығын қайтару» мемлекеттік көрсетілетін қызмет </w:t>
      </w:r>
    </w:p>
    <w:p w:rsidR="001419BF" w:rsidRPr="007F409C" w:rsidRDefault="001419BF" w:rsidP="001419BF">
      <w:pPr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409C">
        <w:rPr>
          <w:rFonts w:ascii="Times New Roman" w:eastAsia="Times New Roman" w:hAnsi="Times New Roman" w:cs="Times New Roman"/>
          <w:sz w:val="24"/>
          <w:szCs w:val="24"/>
          <w:lang w:val="kk-KZ"/>
        </w:rPr>
        <w:t>регламентіне</w:t>
      </w:r>
    </w:p>
    <w:p w:rsidR="001419BF" w:rsidRPr="007F409C" w:rsidRDefault="001419BF" w:rsidP="001419BF">
      <w:pPr>
        <w:spacing w:after="0" w:line="240" w:lineRule="auto"/>
        <w:ind w:left="561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40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1-қосымша</w:t>
      </w:r>
    </w:p>
    <w:p w:rsidR="001419BF" w:rsidRPr="007F409C" w:rsidRDefault="001419BF" w:rsidP="001419BF">
      <w:pPr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7F409C" w:rsidRDefault="001419BF" w:rsidP="001419BF">
      <w:pPr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409C">
        <w:rPr>
          <w:rFonts w:ascii="Times New Roman" w:eastAsia="Times New Roman" w:hAnsi="Times New Roman" w:cs="Times New Roman"/>
          <w:sz w:val="24"/>
          <w:szCs w:val="24"/>
          <w:lang w:val="kk-KZ"/>
        </w:rPr>
        <w:t>нысан</w:t>
      </w:r>
    </w:p>
    <w:p w:rsidR="001419BF" w:rsidRPr="007F409C" w:rsidRDefault="001419BF" w:rsidP="001419B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1419BF" w:rsidRPr="007F409C" w:rsidRDefault="001419BF" w:rsidP="001419BF">
      <w:pPr>
        <w:spacing w:line="300" w:lineRule="exact"/>
        <w:ind w:firstLine="400"/>
        <w:jc w:val="center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7F409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Салықтық өтініштің қабылданғаны туралы </w:t>
      </w:r>
      <w:r w:rsidRPr="007F409C">
        <w:rPr>
          <w:rFonts w:ascii="Times New Roman" w:eastAsia="Times New Roman" w:hAnsi="Times New Roman" w:cs="Calibri"/>
          <w:color w:val="000000"/>
          <w:sz w:val="24"/>
          <w:szCs w:val="24"/>
          <w:lang w:val="kk-KZ" w:eastAsia="ru-RU"/>
        </w:rPr>
        <w:t>талон</w:t>
      </w:r>
    </w:p>
    <w:p w:rsidR="00C574A3" w:rsidRPr="00733923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C574A3">
        <w:rPr>
          <w:rFonts w:ascii="Calibri" w:eastAsia="Times New Roman" w:hAnsi="Calibri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36575" cy="47561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19BF" w:rsidRPr="001419BF">
        <w:rPr>
          <w:rFonts w:ascii="Calibri" w:eastAsia="Times New Roman" w:hAnsi="Calibri" w:cs="Times New Roman"/>
          <w:b/>
          <w:sz w:val="26"/>
          <w:szCs w:val="26"/>
          <w:lang w:val="kk-KZ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Қазақстан Республикасы Қаржы министрлігі </w:t>
      </w:r>
      <w:r>
        <w:rPr>
          <w:rFonts w:ascii="Times New Roman" w:hAnsi="Times New Roman"/>
          <w:color w:val="000000"/>
          <w:sz w:val="24"/>
          <w:lang w:val="kk-KZ" w:eastAsia="ru-RU"/>
        </w:rPr>
        <w:t>Мемлекеттік кірістер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комитеті</w:t>
      </w:r>
      <w:r>
        <w:rPr>
          <w:rFonts w:ascii="Times New Roman" w:hAnsi="Times New Roman"/>
          <w:color w:val="000000"/>
          <w:sz w:val="24"/>
          <w:lang w:val="kk-KZ" w:eastAsia="ru-RU"/>
        </w:rPr>
        <w:t>ннің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</w:p>
    <w:p w:rsidR="00C574A3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>
        <w:rPr>
          <w:rFonts w:ascii="Times New Roman" w:hAnsi="Times New Roman"/>
          <w:color w:val="000000"/>
          <w:sz w:val="24"/>
          <w:lang w:val="kk-KZ" w:eastAsia="ru-RU"/>
        </w:rPr>
        <w:t xml:space="preserve">________________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облысы (қала</w:t>
      </w:r>
      <w:r>
        <w:rPr>
          <w:rFonts w:ascii="Times New Roman" w:hAnsi="Times New Roman"/>
          <w:color w:val="000000"/>
          <w:sz w:val="24"/>
          <w:lang w:val="kk-KZ" w:eastAsia="ru-RU"/>
        </w:rPr>
        <w:t>сы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)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Мемлекеттік кірістер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департаменті</w:t>
      </w:r>
      <w:r>
        <w:rPr>
          <w:rFonts w:ascii="Times New Roman" w:hAnsi="Times New Roman"/>
          <w:color w:val="000000"/>
          <w:sz w:val="24"/>
          <w:lang w:val="kk-KZ" w:eastAsia="ru-RU"/>
        </w:rPr>
        <w:t>нің</w:t>
      </w:r>
    </w:p>
    <w:p w:rsidR="00C574A3" w:rsidRPr="00733923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521C1F">
        <w:rPr>
          <w:rFonts w:ascii="Times New Roman" w:hAnsi="Times New Roman"/>
          <w:color w:val="000000"/>
          <w:sz w:val="24"/>
          <w:lang w:val="kk-KZ" w:eastAsia="ru-RU"/>
        </w:rPr>
        <w:t>__________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_________</w:t>
      </w:r>
      <w:r>
        <w:rPr>
          <w:rFonts w:ascii="Times New Roman" w:hAnsi="Times New Roman"/>
          <w:color w:val="000000"/>
          <w:sz w:val="24"/>
          <w:lang w:val="kk-KZ" w:eastAsia="ru-RU"/>
        </w:rPr>
        <w:t>_______________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Мемлекеттік кірістер басқармасы </w:t>
      </w:r>
    </w:p>
    <w:p w:rsidR="00C574A3" w:rsidRPr="00733923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C574A3" w:rsidRPr="00442CD2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Салық төлеушінің атауы және 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>ЖСН/БСН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</w:t>
      </w:r>
      <w:r w:rsidRPr="00442CD2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</w:t>
      </w:r>
    </w:p>
    <w:p w:rsidR="00C574A3" w:rsidRPr="003D66B6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C574A3" w:rsidRPr="003D66B6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құжаттын атауы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 xml:space="preserve">: 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</w:t>
      </w:r>
    </w:p>
    <w:p w:rsidR="00C574A3" w:rsidRPr="003D66B6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C574A3" w:rsidRPr="003D66B6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 қабылдаған күн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C574A3" w:rsidRPr="003D66B6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>Т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іркеу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</w:t>
      </w:r>
    </w:p>
    <w:p w:rsidR="00C574A3" w:rsidRPr="003D66B6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құжаттың атауы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</w:t>
      </w:r>
    </w:p>
    <w:p w:rsidR="00C574A3" w:rsidRPr="003D66B6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C574A3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C574A3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Салықтық заңнамаға сәйкес шығыс құжатты дайындау мерзімі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</w:t>
      </w:r>
    </w:p>
    <w:p w:rsidR="00C574A3" w:rsidRPr="003D66B6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</w:t>
      </w:r>
    </w:p>
    <w:p w:rsidR="00C574A3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C574A3" w:rsidRPr="003D66B6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 беру үшін «терезенің»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 xml:space="preserve">: 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</w:t>
      </w:r>
    </w:p>
    <w:p w:rsidR="00C574A3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C574A3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Кіріс құжатты қабылдаған </w:t>
      </w: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>м</w:t>
      </w:r>
      <w:r>
        <w:rPr>
          <w:rFonts w:ascii="Times New Roman" w:hAnsi="Times New Roman"/>
          <w:color w:val="000000"/>
          <w:sz w:val="24"/>
          <w:lang w:val="kk-KZ" w:eastAsia="ru-RU"/>
        </w:rPr>
        <w:t>емлекеттік кірістер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органының қызметкерінің аты-жөні</w:t>
      </w:r>
    </w:p>
    <w:p w:rsidR="00C574A3" w:rsidRPr="00733923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және лауазымы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:______________________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  ________________</w:t>
      </w:r>
    </w:p>
    <w:p w:rsidR="001419BF" w:rsidRPr="001419BF" w:rsidRDefault="00C574A3" w:rsidP="00C57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733923">
        <w:rPr>
          <w:rFonts w:ascii="Times New Roman" w:hAnsi="Times New Roman"/>
          <w:color w:val="000000"/>
          <w:sz w:val="24"/>
          <w:szCs w:val="24"/>
          <w:lang w:val="kk-KZ" w:eastAsia="ru-RU"/>
        </w:rPr>
        <w:t>қолы</w:t>
      </w:r>
    </w:p>
    <w:p w:rsidR="001419BF" w:rsidRPr="001419BF" w:rsidRDefault="001419BF" w:rsidP="001419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1419BF" w:rsidRPr="001419BF" w:rsidRDefault="001419BF" w:rsidP="001419BF">
      <w:pPr>
        <w:rPr>
          <w:rFonts w:ascii="Calibri" w:eastAsia="Times New Roman" w:hAnsi="Calibri" w:cs="Times New Roman"/>
          <w:lang w:val="kk-KZ"/>
        </w:rPr>
      </w:pPr>
    </w:p>
    <w:p w:rsidR="001419BF" w:rsidRPr="001419BF" w:rsidRDefault="001419BF" w:rsidP="001419B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  <w:sectPr w:rsidR="001419BF" w:rsidRPr="001419BF" w:rsidSect="00AF6BF9">
          <w:headerReference w:type="even" r:id="rId9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1419BF" w:rsidRPr="007F409C" w:rsidRDefault="001419BF" w:rsidP="001419BF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409C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«Төлем көзінен ұсталған табыс салығын қайтару» </w:t>
      </w:r>
    </w:p>
    <w:p w:rsidR="001419BF" w:rsidRPr="007F409C" w:rsidRDefault="001419BF" w:rsidP="001419BF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40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көрсетілетін қызмет </w:t>
      </w:r>
    </w:p>
    <w:p w:rsidR="001419BF" w:rsidRPr="007F409C" w:rsidRDefault="001419BF" w:rsidP="001419BF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409C">
        <w:rPr>
          <w:rFonts w:ascii="Times New Roman" w:eastAsia="Times New Roman" w:hAnsi="Times New Roman" w:cs="Times New Roman"/>
          <w:sz w:val="24"/>
          <w:szCs w:val="24"/>
          <w:lang w:val="kk-KZ"/>
        </w:rPr>
        <w:t>регламентіне</w:t>
      </w:r>
    </w:p>
    <w:p w:rsidR="001419BF" w:rsidRPr="007F409C" w:rsidRDefault="001419BF" w:rsidP="001419BF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409C">
        <w:rPr>
          <w:rFonts w:ascii="Times New Roman" w:eastAsia="Times New Roman" w:hAnsi="Times New Roman" w:cs="Times New Roman"/>
          <w:sz w:val="24"/>
          <w:szCs w:val="24"/>
          <w:lang w:val="kk-KZ"/>
        </w:rPr>
        <w:t>2-қосымша</w:t>
      </w:r>
    </w:p>
    <w:p w:rsidR="001419BF" w:rsidRPr="007F409C" w:rsidRDefault="001419BF" w:rsidP="001419BF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7F409C" w:rsidRDefault="001419BF" w:rsidP="001419BF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409C">
        <w:rPr>
          <w:rFonts w:ascii="Times New Roman" w:eastAsia="Times New Roman" w:hAnsi="Times New Roman" w:cs="Times New Roman"/>
          <w:sz w:val="24"/>
          <w:szCs w:val="24"/>
          <w:lang w:val="kk-KZ"/>
        </w:rPr>
        <w:t>нысан</w:t>
      </w:r>
    </w:p>
    <w:p w:rsidR="001419BF" w:rsidRPr="007F409C" w:rsidRDefault="001419BF" w:rsidP="001419BF">
      <w:pPr>
        <w:spacing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1419BF" w:rsidRPr="007F409C" w:rsidRDefault="001419BF" w:rsidP="001419BF">
      <w:pPr>
        <w:jc w:val="center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7F4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Шығыс құжаттарын беру журналы</w:t>
      </w:r>
    </w:p>
    <w:tbl>
      <w:tblPr>
        <w:tblW w:w="494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"/>
        <w:gridCol w:w="1650"/>
        <w:gridCol w:w="1064"/>
        <w:gridCol w:w="1208"/>
        <w:gridCol w:w="1211"/>
        <w:gridCol w:w="1318"/>
        <w:gridCol w:w="1762"/>
        <w:gridCol w:w="2748"/>
        <w:gridCol w:w="1321"/>
        <w:gridCol w:w="1650"/>
      </w:tblGrid>
      <w:tr w:rsidR="00EA428C" w:rsidRPr="001419BF" w:rsidTr="00FA2EAD">
        <w:trPr>
          <w:trHeight w:val="70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>Рет</w:t>
            </w: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Салық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төлеуші</w:t>
            </w:r>
            <w:proofErr w:type="spellEnd"/>
          </w:p>
        </w:tc>
        <w:tc>
          <w:tcPr>
            <w:tcW w:w="12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Шығыс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құжаты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туралы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мәліметтер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Шығыс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құжатын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алушының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 xml:space="preserve">тегі,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аты-жөні</w:t>
            </w:r>
            <w:proofErr w:type="spellEnd"/>
          </w:p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Шығыс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құжатын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алу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үшін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көрсетілген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құжат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сені</w:t>
            </w:r>
            <w:proofErr w:type="gram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proofErr w:type="spellEnd"/>
            <w:proofErr w:type="gram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хат,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жеке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басының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куәлігі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және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т.б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.)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Қолы</w:t>
            </w:r>
            <w:proofErr w:type="spellEnd"/>
          </w:p>
          <w:p w:rsidR="00EA428C" w:rsidRPr="00733923" w:rsidRDefault="00EA428C" w:rsidP="00CE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Атауы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 xml:space="preserve">тегі,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аты-жөні</w:t>
            </w:r>
            <w:proofErr w:type="spellEnd"/>
          </w:p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>Шығыс құжатын беру күні</w:t>
            </w:r>
          </w:p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ЖСН/БСН </w:t>
            </w:r>
          </w:p>
        </w:tc>
      </w:tr>
      <w:tr w:rsidR="00EA428C" w:rsidRPr="001419BF" w:rsidTr="00EA428C">
        <w:trPr>
          <w:trHeight w:val="1245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28C" w:rsidRPr="001419BF" w:rsidRDefault="00EA428C" w:rsidP="001419BF">
            <w:pPr>
              <w:spacing w:line="30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Атауы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 xml:space="preserve">тегі,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аты-жөні</w:t>
            </w:r>
            <w:proofErr w:type="spellEnd"/>
          </w:p>
          <w:p w:rsidR="00EA428C" w:rsidRPr="001419BF" w:rsidRDefault="00EA428C" w:rsidP="001419BF">
            <w:pPr>
              <w:spacing w:line="30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1419BF" w:rsidRDefault="00EA428C" w:rsidP="001419BF">
            <w:pPr>
              <w:spacing w:line="30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ЖСН/БСН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1419BF" w:rsidRDefault="00EA428C" w:rsidP="001419BF">
            <w:pPr>
              <w:spacing w:line="300" w:lineRule="exact"/>
              <w:ind w:right="-10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Атауы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Нөмі</w:t>
            </w:r>
            <w:proofErr w:type="gram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</w:t>
            </w:r>
            <w:proofErr w:type="spellEnd"/>
          </w:p>
          <w:p w:rsidR="00EA428C" w:rsidRPr="001419BF" w:rsidRDefault="00EA428C" w:rsidP="001419BF">
            <w:pPr>
              <w:spacing w:line="30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Сериясы</w:t>
            </w:r>
            <w:proofErr w:type="spellEnd"/>
          </w:p>
          <w:p w:rsidR="00EA428C" w:rsidRPr="001419BF" w:rsidRDefault="00EA428C" w:rsidP="001419BF">
            <w:pPr>
              <w:spacing w:line="30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28C" w:rsidRPr="001419BF" w:rsidRDefault="00EA428C" w:rsidP="001419BF">
            <w:pPr>
              <w:spacing w:line="30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428C" w:rsidRPr="001419BF" w:rsidRDefault="00EA428C" w:rsidP="001419BF">
            <w:pPr>
              <w:spacing w:line="30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28C" w:rsidRPr="001419BF" w:rsidRDefault="00EA428C" w:rsidP="001419BF">
            <w:pPr>
              <w:spacing w:line="30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A428C" w:rsidRPr="001419BF" w:rsidRDefault="00EA428C" w:rsidP="001419BF">
            <w:pPr>
              <w:spacing w:line="30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428C" w:rsidRPr="001419BF" w:rsidTr="00EA428C">
        <w:trPr>
          <w:trHeight w:val="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28C" w:rsidRPr="00733923" w:rsidRDefault="00EA428C" w:rsidP="00CE3F4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419BF" w:rsidRPr="001419BF" w:rsidRDefault="001419BF" w:rsidP="001419B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Default="001419BF" w:rsidP="001419B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A428C" w:rsidRDefault="00EA428C" w:rsidP="001419B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A428C" w:rsidRDefault="00EA428C" w:rsidP="001419B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A428C" w:rsidRPr="001419BF" w:rsidRDefault="00EA428C" w:rsidP="001419B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84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84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84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1419BF" w:rsidRPr="001419BF" w:rsidSect="00AF6BF9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1419BF" w:rsidRPr="007F409C" w:rsidRDefault="001419BF" w:rsidP="001419BF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7F409C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 xml:space="preserve">«Төлем көзінен ұсталған табыс салығын қайтару» </w:t>
      </w:r>
    </w:p>
    <w:p w:rsidR="001419BF" w:rsidRPr="007F409C" w:rsidRDefault="001419BF" w:rsidP="001419BF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7F409C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</w:p>
    <w:p w:rsidR="001419BF" w:rsidRPr="007F409C" w:rsidRDefault="00EA428C" w:rsidP="001419BF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7F409C">
        <w:rPr>
          <w:rFonts w:ascii="Times New Roman" w:eastAsia="Consolas" w:hAnsi="Times New Roman" w:cs="Consolas"/>
          <w:sz w:val="24"/>
          <w:szCs w:val="24"/>
          <w:lang w:val="kk-KZ"/>
        </w:rPr>
        <w:t>3</w:t>
      </w:r>
      <w:r w:rsidR="001419BF" w:rsidRPr="007F409C">
        <w:rPr>
          <w:rFonts w:ascii="Times New Roman" w:eastAsia="Consolas" w:hAnsi="Times New Roman" w:cs="Consolas"/>
          <w:sz w:val="24"/>
          <w:szCs w:val="24"/>
          <w:lang w:val="kk-KZ"/>
        </w:rPr>
        <w:t>-қосымша</w:t>
      </w:r>
    </w:p>
    <w:p w:rsidR="001419BF" w:rsidRDefault="001419BF" w:rsidP="001419B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F409C" w:rsidRPr="007F409C" w:rsidRDefault="007F409C" w:rsidP="001419B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1419BF" w:rsidRPr="007F409C" w:rsidRDefault="001419BF" w:rsidP="001419B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F409C">
        <w:rPr>
          <w:rFonts w:ascii="Times New Roman" w:eastAsia="Consolas" w:hAnsi="Times New Roman" w:cs="Times New Roman"/>
          <w:sz w:val="24"/>
          <w:szCs w:val="24"/>
          <w:lang w:val="kk-KZ"/>
        </w:rPr>
        <w:t>«Төлем көзінен ұсталған табыс салығын қайтару»</w:t>
      </w:r>
    </w:p>
    <w:p w:rsidR="001419BF" w:rsidRPr="007F409C" w:rsidRDefault="001419BF" w:rsidP="001419BF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F409C">
        <w:rPr>
          <w:rFonts w:ascii="Times New Roman" w:eastAsia="Consolas" w:hAnsi="Times New Roman" w:cs="Times New Roman"/>
          <w:sz w:val="24"/>
          <w:szCs w:val="24"/>
          <w:lang w:val="kk-KZ"/>
        </w:rPr>
        <w:t>мемлекеттік қызмет көрсетудің бизнес-үдерістерінің анықтамалығы</w:t>
      </w:r>
    </w:p>
    <w:p w:rsidR="001419BF" w:rsidRPr="001419BF" w:rsidRDefault="00762B90" w:rsidP="001419BF">
      <w:pPr>
        <w:jc w:val="center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1" o:spid="_x0000_s1128" style="position:absolute;left:0;text-align:left;margin-left:490.1pt;margin-top:11pt;width:101.85pt;height:46.3pt;z-index:251695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1419BF" w:rsidRPr="00C405F0" w:rsidRDefault="001419BF" w:rsidP="0014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 3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берушінің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басшысы</w:t>
                  </w:r>
                  <w:proofErr w:type="spellEnd"/>
                </w:p>
                <w:p w:rsidR="001419BF" w:rsidRPr="009072A6" w:rsidRDefault="001419BF" w:rsidP="001419BF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0" o:spid="_x0000_s1126" style="position:absolute;left:0;text-align:left;margin-left:244.35pt;margin-top:9.9pt;width:245.75pt;height:47.4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1419BF" w:rsidRPr="009072A6" w:rsidRDefault="001419BF" w:rsidP="001419BF">
                  <w:pPr>
                    <w:spacing w:after="0" w:line="240" w:lineRule="auto"/>
                    <w:jc w:val="center"/>
                    <w:rPr>
                      <w:szCs w:val="18"/>
                    </w:rPr>
                  </w:pPr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 2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="00EA428C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ті</w:t>
                  </w:r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берушінің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мемлекеттік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көрсетуге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жауапты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қызметкері</w:t>
                  </w:r>
                  <w:proofErr w:type="spellEnd"/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8" o:spid="_x0000_s1125" style="position:absolute;left:0;text-align:left;margin-left:77.45pt;margin-top:9.9pt;width:166.9pt;height:47.4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1419BF" w:rsidRPr="00C405F0" w:rsidRDefault="001419BF" w:rsidP="0014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ҚФБ* 1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="00EA428C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ті</w:t>
                  </w:r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берушінің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і</w:t>
                  </w:r>
                  <w:proofErr w:type="gram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с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ж</w:t>
                  </w:r>
                  <w:proofErr w:type="gram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үргізуге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жауапты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қызметкері</w:t>
                  </w:r>
                  <w:proofErr w:type="spellEnd"/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2" o:spid="_x0000_s1127" style="position:absolute;left:0;text-align:left;margin-left:591.95pt;margin-top:11pt;width:162.75pt;height:38.2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1419BF" w:rsidRPr="00F73B1A" w:rsidRDefault="001419BF" w:rsidP="001419BF">
                  <w:pPr>
                    <w:jc w:val="center"/>
                    <w:rPr>
                      <w:szCs w:val="18"/>
                    </w:rPr>
                  </w:pPr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 3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Салық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органының</w:t>
                  </w:r>
                  <w:proofErr w:type="spellEnd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қызметкері</w:t>
                  </w:r>
                  <w:proofErr w:type="spellEnd"/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9" o:spid="_x0000_s1124" style="position:absolute;left:0;text-align:left;margin-left:-16.3pt;margin-top:9.9pt;width:92.25pt;height:37.1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1419BF" w:rsidRPr="00C405F0" w:rsidRDefault="001419BF" w:rsidP="00141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</w:p>
                <w:p w:rsidR="001419BF" w:rsidRPr="00C405F0" w:rsidRDefault="001419BF" w:rsidP="001419BF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proofErr w:type="spellStart"/>
                  <w:r w:rsidRPr="00C405F0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  <w:proofErr w:type="spellEnd"/>
                </w:p>
                <w:p w:rsidR="001419BF" w:rsidRPr="009072A6" w:rsidRDefault="001419BF" w:rsidP="001419BF"/>
              </w:txbxContent>
            </v:textbox>
          </v:roundrect>
        </w:pict>
      </w:r>
    </w:p>
    <w:p w:rsidR="001419BF" w:rsidRPr="001419BF" w:rsidRDefault="001419BF" w:rsidP="001419BF">
      <w:pPr>
        <w:rPr>
          <w:rFonts w:ascii="Consolas" w:eastAsia="Consolas" w:hAnsi="Consolas" w:cs="Consolas"/>
          <w:lang w:val="kk-KZ"/>
        </w:rPr>
      </w:pPr>
    </w:p>
    <w:p w:rsidR="001419BF" w:rsidRPr="001419BF" w:rsidRDefault="008038FD" w:rsidP="001419BF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0" o:spid="_x0000_s1130" style="position:absolute;margin-left:69.35pt;margin-top:12.25pt;width:156.05pt;height:128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1419BF" w:rsidRPr="008038FD" w:rsidRDefault="001419BF" w:rsidP="008038F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Құжаттар</w:t>
                  </w:r>
                  <w:proofErr w:type="spellEnd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дың</w:t>
                  </w:r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пакетін</w:t>
                  </w:r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қабылдау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стандартынд</w:t>
                  </w:r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proofErr w:type="spellEnd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>көзделген</w:t>
                  </w:r>
                  <w:proofErr w:type="spellEnd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>тізбеге</w:t>
                  </w:r>
                  <w:proofErr w:type="spellEnd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>сәйкестігін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proofErr w:type="gram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Ө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дұрыс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толтырылуын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талон беру, </w:t>
                  </w:r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құжатта</w:t>
                  </w:r>
                  <w:bookmarkStart w:id="0" w:name="_GoBack"/>
                  <w:bookmarkEnd w:id="0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рды қызметті берушінің </w:t>
                  </w:r>
                  <w:proofErr w:type="spellStart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ті</w:t>
                  </w:r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>көрсетуге</w:t>
                  </w:r>
                  <w:proofErr w:type="spellEnd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>жауапты</w:t>
                  </w:r>
                  <w:proofErr w:type="spellEnd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</w:rPr>
                    <w:t>қызметкер</w:t>
                  </w:r>
                  <w:proofErr w:type="spellEnd"/>
                  <w:r w:rsidR="00EA428C"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іне</w:t>
                  </w:r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</w:t>
                  </w:r>
                </w:p>
              </w:txbxContent>
            </v:textbox>
          </v:rect>
        </w:pict>
      </w:r>
      <w:r w:rsidR="00762B90">
        <w:rPr>
          <w:rFonts w:ascii="Consolas" w:eastAsia="Consolas" w:hAnsi="Consolas" w:cs="Consolas"/>
          <w:noProof/>
          <w:lang w:eastAsia="ru-RU"/>
        </w:rPr>
        <w:pict>
          <v:rect id="Rectangle 95" o:spid="_x0000_s1138" style="position:absolute;margin-left:248.85pt;margin-top:12.2pt;width:230.75pt;height:76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1419BF" w:rsidRPr="008038FD" w:rsidRDefault="001419BF" w:rsidP="008038FD">
                  <w:pPr>
                    <w:spacing w:line="240" w:lineRule="auto"/>
                    <w:rPr>
                      <w:sz w:val="20"/>
                      <w:szCs w:val="20"/>
                      <w:lang w:val="kk-KZ"/>
                    </w:rPr>
                  </w:pPr>
                  <w:r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Кіріс құжаттарды қарау және өңдеу: халықаралық шарттың негізінде төленген табыс салығын бюджеттен немесе шартты банк салымынан қайтаруға салықтық өтініш бойынша төлем көзінен ұсталған табыс салығын қайтару туралы шешім шығару бойынша</w:t>
                  </w:r>
                </w:p>
              </w:txbxContent>
            </v:textbox>
          </v:rect>
        </w:pict>
      </w:r>
      <w:r w:rsidR="00762B90">
        <w:rPr>
          <w:rFonts w:ascii="Consolas" w:eastAsia="Consolas" w:hAnsi="Consolas" w:cs="Consolas"/>
          <w:noProof/>
          <w:lang w:eastAsia="ru-RU"/>
        </w:rPr>
        <w:pict>
          <v:rect id="Rectangle 96" o:spid="_x0000_s1139" style="position:absolute;margin-left:495.85pt;margin-top:12.25pt;width:91pt;height:85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1419BF" w:rsidRPr="008038FD" w:rsidRDefault="001419BF" w:rsidP="008038F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Шығыс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құ</w:t>
                  </w:r>
                  <w:proofErr w:type="gram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жаттар</w:t>
                  </w:r>
                  <w:proofErr w:type="gram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ға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қол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қою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мөртаңба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басып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растау</w:t>
                  </w:r>
                  <w:proofErr w:type="spellEnd"/>
                </w:p>
                <w:p w:rsidR="001419BF" w:rsidRPr="00922931" w:rsidRDefault="001419BF" w:rsidP="001419BF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762B90">
        <w:rPr>
          <w:rFonts w:ascii="Consolas" w:eastAsia="Consolas" w:hAnsi="Consolas" w:cs="Consolas"/>
          <w:noProof/>
          <w:lang w:eastAsia="ru-RU"/>
        </w:rPr>
        <w:pict>
          <v:rect id="Rectangle 97" o:spid="_x0000_s1140" style="position:absolute;margin-left:600.2pt;margin-top:12.2pt;width:139.5pt;height:85.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1419BF" w:rsidRPr="008038FD" w:rsidRDefault="001419BF" w:rsidP="008038F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юджеттен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табыс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салығының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сомасын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қайтару</w:t>
                  </w:r>
                  <w:proofErr w:type="spellEnd"/>
                </w:p>
              </w:txbxContent>
            </v:textbox>
          </v:rect>
        </w:pict>
      </w:r>
      <w:r w:rsidR="00762B90">
        <w:rPr>
          <w:rFonts w:ascii="Consolas" w:eastAsia="Consolas" w:hAnsi="Consolas" w:cs="Consolas"/>
          <w:noProof/>
          <w:lang w:eastAsia="ru-RU"/>
        </w:rPr>
        <w:pict>
          <v:roundrect id="AutoShape 94" o:spid="_x0000_s1137" style="position:absolute;margin-left:-6.55pt;margin-top:7.7pt;width:68.25pt;height:61.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1419BF" w:rsidRPr="001419BF" w:rsidRDefault="00762B90" w:rsidP="001419BF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margin-left:61.7pt;margin-top:11.55pt;width:7.6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-374400,-1,-3744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79" o:spid="_x0000_s1132" type="#_x0000_t32" style="position:absolute;margin-left:479.6pt;margin-top:11.55pt;width:18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-606420,-1,-60642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7" o:spid="_x0000_s1131" type="#_x0000_t34" style="position:absolute;margin-left:237.95pt;margin-top:11.4pt;width:13.65pt;height: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1419BF" w:rsidRPr="001419BF" w:rsidRDefault="001419BF" w:rsidP="001419BF">
      <w:pPr>
        <w:rPr>
          <w:rFonts w:ascii="Consolas" w:eastAsia="Consolas" w:hAnsi="Consolas" w:cs="Consolas"/>
          <w:lang w:val="kk-KZ"/>
        </w:rPr>
      </w:pPr>
    </w:p>
    <w:p w:rsidR="001419BF" w:rsidRPr="001419BF" w:rsidRDefault="00CD38FB" w:rsidP="001419BF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156" type="#_x0000_t32" style="position:absolute;margin-left:232.1pt;margin-top:15.4pt;width:22.85pt;height:50.65pt;flip:x;z-index:2517237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88" o:spid="_x0000_s1133" type="#_x0000_t32" style="position:absolute;margin-left:245.55pt;margin-top:16.4pt;width:40.4pt;height:70.7pt;flip:y;z-index:2517002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90" o:spid="_x0000_s1134" type="#_x0000_t45" style="position:absolute;margin-left:251.6pt;margin-top:16.4pt;width:105.1pt;height:23.3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7704,-971,25371,8325,22833,8325,3874,18501" filled="f" strokecolor="#1f4d78" strokeweight="1pt">
            <v:textbox style="mso-next-textbox:#AutoShape 90">
              <w:txbxContent>
                <w:p w:rsidR="001419BF" w:rsidRPr="008038FD" w:rsidRDefault="001419BF" w:rsidP="008038FD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</w:t>
                  </w:r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жұмыс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күні</w:t>
                  </w:r>
                  <w:proofErr w:type="spellEnd"/>
                  <w:r w:rsidR="00E43A25"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ішінде</w:t>
                  </w:r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o:callout v:ext="edit" minusx="t"/>
          </v:shape>
        </w:pict>
      </w:r>
      <w:r w:rsidR="008038FD">
        <w:rPr>
          <w:rFonts w:ascii="Consolas" w:eastAsia="Consolas" w:hAnsi="Consolas" w:cs="Consolas"/>
          <w:noProof/>
          <w:lang w:eastAsia="ru-RU"/>
        </w:rPr>
        <w:pict>
          <v:shape id="AutoShape 121" o:spid="_x0000_s1145" type="#_x0000_t32" style="position:absolute;margin-left:604.15pt;margin-top:24.35pt;width:19.05pt;height:22.95pt;flip:y;z-index:2517125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5,208042,-114495" strokeweight="2pt">
            <v:stroke endarrow="block"/>
          </v:shape>
        </w:pict>
      </w:r>
      <w:r w:rsidR="008038FD">
        <w:rPr>
          <w:rFonts w:ascii="Consolas" w:eastAsia="Consolas" w:hAnsi="Consolas" w:cs="Consolas"/>
          <w:noProof/>
          <w:lang w:eastAsia="ru-RU"/>
        </w:rPr>
        <w:pict>
          <v:shape id="AutoShape 67" o:spid="_x0000_s1129" type="#_x0000_t45" style="position:absolute;margin-left:495.85pt;margin-top:23.15pt;width:64.5pt;height:24.1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9888,-2862,26740,8050,23609,8050,11905,-6350" filled="f" strokecolor="#1f4d78" strokeweight="1pt">
            <v:textbox style="mso-next-textbox:#AutoShape 67">
              <w:txbxContent>
                <w:p w:rsidR="001419BF" w:rsidRPr="008038FD" w:rsidRDefault="001419BF" w:rsidP="001419BF">
                  <w:pPr>
                    <w:ind w:right="-108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сағат</w:t>
                  </w:r>
                  <w:proofErr w:type="spellEnd"/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o:callout v:ext="edit" minusx="t"/>
          </v:shape>
        </w:pict>
      </w:r>
      <w:r w:rsidR="00762B90">
        <w:rPr>
          <w:rFonts w:ascii="Consolas" w:eastAsia="Consolas" w:hAnsi="Consolas" w:cs="Consolas"/>
          <w:noProof/>
          <w:lang w:eastAsia="ru-RU"/>
        </w:rPr>
        <w:pict>
          <v:shape id="_x0000_s1161" type="#_x0000_t45" style="position:absolute;margin-left:600.2pt;margin-top:24.35pt;width:105.1pt;height:19.1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7087,-1184,25053,10151,22833,10151,4182,20021" filled="f" strokecolor="#1f4d78" strokeweight="1pt">
            <v:textbox style="mso-next-textbox:#_x0000_s1161">
              <w:txbxContent>
                <w:p w:rsidR="001419BF" w:rsidRPr="008038FD" w:rsidRDefault="001419BF" w:rsidP="001419BF">
                  <w:pPr>
                    <w:jc w:val="right"/>
                    <w:rPr>
                      <w:sz w:val="20"/>
                      <w:szCs w:val="20"/>
                    </w:rPr>
                  </w:pPr>
                  <w:r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</w:t>
                  </w:r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жұмыс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күні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o:callout v:ext="edit" minusx="t"/>
          </v:shape>
        </w:pict>
      </w:r>
      <w:r w:rsidR="00762B90">
        <w:rPr>
          <w:rFonts w:ascii="Consolas" w:eastAsia="Consolas" w:hAnsi="Consolas" w:cs="Consolas"/>
          <w:noProof/>
          <w:lang w:eastAsia="ru-RU"/>
        </w:rPr>
        <w:pict>
          <v:shape id="AutoShape 119" o:spid="_x0000_s1143" type="#_x0000_t32" style="position:absolute;margin-left:623.9pt;margin-top:134.65pt;width:221.45pt;height:0;rotation:9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-78572,-1,-78572" strokeweight="2pt"/>
        </w:pict>
      </w:r>
      <w:r w:rsidR="00762B90">
        <w:rPr>
          <w:rFonts w:ascii="Consolas" w:eastAsia="Consolas" w:hAnsi="Consolas" w:cs="Consolas"/>
          <w:noProof/>
          <w:lang w:eastAsia="ru-RU"/>
        </w:rPr>
        <w:pict>
          <v:shape id="_x0000_s1153" type="#_x0000_t32" style="position:absolute;margin-left:296.1pt;margin-top:21.8pt;width:199.75pt;height:21.7pt;flip:x;z-index:2517207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="00762B90">
        <w:rPr>
          <w:rFonts w:ascii="Consolas" w:eastAsia="Consolas" w:hAnsi="Consolas" w:cs="Consolas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121" type="#_x0000_t202" style="position:absolute;margin-left:38.45pt;margin-top:14.25pt;width:27pt;height:29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1419BF" w:rsidRPr="0089142E" w:rsidRDefault="001419BF" w:rsidP="001419B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1419BF" w:rsidRPr="001419BF" w:rsidRDefault="00CD38FB" w:rsidP="001419BF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147" style="position:absolute;margin-left:290.45pt;margin-top:23.95pt;width:134.95pt;height:93.1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47">
              <w:txbxContent>
                <w:p w:rsidR="001419BF" w:rsidRPr="008038FD" w:rsidRDefault="001419BF" w:rsidP="008038F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Шығыс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құжаттарын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алушы</w:t>
                  </w:r>
                  <w:proofErr w:type="gram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ға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шығыс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құжаттарын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журналына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қол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қойғызып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немесе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хабарламасы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тапсырыс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хатпен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почта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арқылы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жіберу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148" style="position:absolute;margin-left:445.65pt;margin-top:22.5pt;width:192pt;height:86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48">
              <w:txbxContent>
                <w:p w:rsidR="001419BF" w:rsidRPr="008038FD" w:rsidRDefault="001419BF" w:rsidP="008038F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Шығыс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құжаттарының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көшірмесін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резидент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еместің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табыстарынан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төлем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көзінен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табыс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салығын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ұстауды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жүргізген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салық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агенті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орналасқан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тұ</w:t>
                  </w:r>
                  <w:proofErr w:type="gram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ғылықты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жері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бойынша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тіркелген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салық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органына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жіберу</w:t>
                  </w:r>
                  <w:proofErr w:type="spellEnd"/>
                </w:p>
              </w:txbxContent>
            </v:textbox>
          </v:rect>
        </w:pict>
      </w:r>
      <w:r w:rsidR="001419BF" w:rsidRPr="001419BF">
        <w:rPr>
          <w:rFonts w:ascii="Consolas" w:eastAsia="Consolas" w:hAnsi="Consolas" w:cs="Consolas"/>
          <w:lang w:val="kk-KZ"/>
        </w:rPr>
        <w:tab/>
      </w:r>
    </w:p>
    <w:p w:rsidR="001419BF" w:rsidRPr="001419BF" w:rsidRDefault="00CD38FB" w:rsidP="001419BF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136" type="#_x0000_t4" style="position:absolute;margin-left:209.6pt;margin-top:16.45pt;width:39pt;height:42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1419BF" w:rsidRPr="001419BF" w:rsidRDefault="00CD38FB" w:rsidP="001419BF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Выноска 2 (с границей) 54" o:spid="_x0000_s1123" type="#_x0000_t45" style="position:absolute;margin-left:121.75pt;margin-top:.8pt;width:80.6pt;height:30.9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522,-8388,-4663,6291,-1608,6291,-4623,4089" filled="f" strokecolor="#1f4d78" strokeweight="1pt">
            <v:textbox style="mso-next-textbox:#Выноска 2 (с границей) 54">
              <w:txbxContent>
                <w:p w:rsidR="001419BF" w:rsidRPr="008038FD" w:rsidRDefault="001419BF" w:rsidP="008038FD">
                  <w:pPr>
                    <w:spacing w:after="0" w:line="240" w:lineRule="auto"/>
                    <w:ind w:left="-142" w:right="-9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қабылдау</w:t>
                  </w:r>
                  <w:proofErr w:type="spellEnd"/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- 18  мин.,</w:t>
                  </w:r>
                </w:p>
                <w:p w:rsidR="001419BF" w:rsidRPr="008038FD" w:rsidRDefault="001419BF" w:rsidP="008038FD">
                  <w:pPr>
                    <w:spacing w:after="0" w:line="240" w:lineRule="auto"/>
                    <w:ind w:left="-142" w:right="-9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беру - 1 </w:t>
                  </w:r>
                  <w:proofErr w:type="spellStart"/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сағат</w:t>
                  </w:r>
                  <w:proofErr w:type="spellEnd"/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Text Box 111" o:spid="_x0000_s1120" type="#_x0000_t202" style="position:absolute;margin-left:248.85pt;margin-top:.8pt;width:37.1pt;height:17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1419BF" w:rsidRPr="0089142E" w:rsidRDefault="001419BF" w:rsidP="001419B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 w:rsidR="00762B90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154" type="#_x0000_t34" style="position:absolute;margin-left:425.4pt;margin-top:11.45pt;width:20.25pt;height:.0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73,-163879200,-457600" strokeweight="2pt">
            <v:stroke endarrow="block"/>
          </v:shape>
        </w:pict>
      </w:r>
      <w:r w:rsidR="00762B90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Text Box 108" o:spid="_x0000_s1122" type="#_x0000_t202" style="position:absolute;margin-left:46.85pt;margin-top:5.05pt;width:33.75pt;height:30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1419BF" w:rsidRPr="0089142E" w:rsidRDefault="001419BF" w:rsidP="001419BF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1419BF" w:rsidRPr="001419BF" w:rsidRDefault="00762B90" w:rsidP="001419BF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91" o:spid="_x0000_s1135" type="#_x0000_t32" style="position:absolute;margin-left:232.1pt;margin-top:9.35pt;width:43.5pt;height:51.25pt;z-index:251702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Text Box 112" o:spid="_x0000_s1119" type="#_x0000_t202" style="position:absolute;margin-left:188.85pt;margin-top:16.35pt;width:32.75pt;height:26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1419BF" w:rsidRPr="0089142E" w:rsidRDefault="001419BF" w:rsidP="001419B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</w:p>
    <w:p w:rsidR="001419BF" w:rsidRPr="001419BF" w:rsidRDefault="00CD38FB" w:rsidP="001419BF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150" type="#_x0000_t45" style="position:absolute;margin-left:522.35pt;margin-top:9.4pt;width:64.5pt;height:18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30893,2160,27243,10800,23609,10800,11905,-22320" filled="f" strokecolor="#1f4d78" strokeweight="1pt">
            <v:textbox style="mso-next-textbox:#_x0000_s1150">
              <w:txbxContent>
                <w:p w:rsidR="001419BF" w:rsidRPr="008038FD" w:rsidRDefault="001419BF" w:rsidP="001419BF">
                  <w:pPr>
                    <w:ind w:right="-108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сағат</w:t>
                  </w:r>
                  <w:proofErr w:type="spellEnd"/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o:callout v:ext="edit" minusx="t"/>
          </v:shape>
        </w:pict>
      </w:r>
      <w:r w:rsidR="00762B90">
        <w:rPr>
          <w:rFonts w:ascii="Consolas" w:eastAsia="Consolas" w:hAnsi="Consolas" w:cs="Consolas"/>
          <w:noProof/>
          <w:lang w:eastAsia="ru-RU"/>
        </w:rPr>
        <w:pict>
          <v:shape id="_x0000_s1149" type="#_x0000_t45" style="position:absolute;margin-left:248.85pt;margin-top:17.55pt;width:64.5pt;height:18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31144,-3787,27377,10652,23609,10652,11905,-18168" filled="f" strokecolor="#1f4d78" strokeweight="1pt">
            <v:textbox style="mso-next-textbox:#_x0000_s1149">
              <w:txbxContent>
                <w:p w:rsidR="001419BF" w:rsidRPr="008038FD" w:rsidRDefault="001419BF" w:rsidP="001419BF">
                  <w:pPr>
                    <w:ind w:right="-108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 сағат</w:t>
                  </w:r>
                  <w:r w:rsidRPr="008038F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o:callout v:ext="edit" minusx="t"/>
          </v:shape>
        </w:pict>
      </w:r>
      <w:r w:rsidR="00762B90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152" type="#_x0000_t32" style="position:absolute;margin-left:75.5pt;margin-top:13.6pt;width:216.6pt;height:46.95pt;flip:x;z-index:2517196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="00762B90">
        <w:rPr>
          <w:rFonts w:ascii="Consolas" w:eastAsia="Consolas" w:hAnsi="Consolas" w:cs="Consolas"/>
          <w:noProof/>
          <w:lang w:eastAsia="ru-RU"/>
        </w:rPr>
        <w:pict>
          <v:roundrect id="AutoShape 104" o:spid="_x0000_s1142" style="position:absolute;margin-left:-6.55pt;margin-top:22.8pt;width:68.25pt;height:102.7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1419BF" w:rsidRPr="001419BF" w:rsidRDefault="00762B90" w:rsidP="001419BF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Rectangle 99" o:spid="_x0000_s1141" style="position:absolute;margin-left:248.85pt;margin-top:11pt;width:268.55pt;height:70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1419BF" w:rsidRPr="008038FD" w:rsidRDefault="001419BF" w:rsidP="008038F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Бас</w:t>
                  </w:r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себебін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көрсете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отырып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алушының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өтінішті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қараудан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шешімін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әзірлейді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алушыға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қол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қойғызып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тапсыру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немесе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хабарламасы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тапсырыс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хатпен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почта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арқылы</w:t>
                  </w:r>
                  <w:proofErr w:type="spellEnd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8FD">
                    <w:rPr>
                      <w:rFonts w:ascii="Times New Roman" w:hAnsi="Times New Roman"/>
                      <w:sz w:val="20"/>
                      <w:szCs w:val="20"/>
                    </w:rPr>
                    <w:t>жіберу</w:t>
                  </w:r>
                  <w:proofErr w:type="spellEnd"/>
                </w:p>
              </w:txbxContent>
            </v:textbox>
          </v:rect>
        </w:pict>
      </w:r>
    </w:p>
    <w:p w:rsidR="001419BF" w:rsidRPr="001419BF" w:rsidRDefault="00762B90" w:rsidP="001419BF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151" type="#_x0000_t34" style="position:absolute;margin-left:75.95pt;margin-top:16.1pt;width:169.5pt;height:.05pt;rotation:18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,-201204000,-37293" strokeweight="2pt">
            <v:stroke endarrow="block"/>
          </v:shape>
        </w:pict>
      </w:r>
    </w:p>
    <w:p w:rsidR="001419BF" w:rsidRPr="001419BF" w:rsidRDefault="00762B90" w:rsidP="001419BF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146" type="#_x0000_t45" style="position:absolute;margin-left:248.6pt;margin-top:30.55pt;width:146.25pt;height:19.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4990,3378,23727,9969,22486,9969,14289,-19828" filled="f" strokecolor="#1f4d78" strokeweight="1pt">
            <v:textbox style="mso-next-textbox:#_x0000_s1146">
              <w:txbxContent>
                <w:p w:rsidR="001419BF" w:rsidRPr="008038FD" w:rsidRDefault="001419BF" w:rsidP="001419BF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8038F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 жұмыс күні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120" o:spid="_x0000_s1144" type="#_x0000_t32" style="position:absolute;margin-left:75.5pt;margin-top:45.8pt;width:658.65pt;height:0;rotation:18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-26416,-1,-26416" strokeweight="2pt">
            <v:stroke endarrow="block"/>
          </v:shape>
        </w:pict>
      </w:r>
    </w:p>
    <w:p w:rsidR="001419BF" w:rsidRPr="001419BF" w:rsidRDefault="001419BF" w:rsidP="001419BF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419BF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1419BF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іс-қымылдары;</w:t>
      </w:r>
    </w:p>
    <w:p w:rsidR="001419BF" w:rsidRPr="001419BF" w:rsidRDefault="001419BF" w:rsidP="001419BF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1419BF" w:rsidRPr="001419BF" w:rsidRDefault="00762B90" w:rsidP="001419BF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1" o:spid="_x0000_s1160" style="position:absolute;left:0;text-align:left;margin-left:8.45pt;margin-top:2.8pt;width:36pt;height:32.2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1419BF" w:rsidRPr="001419BF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1419BF" w:rsidRPr="001419BF" w:rsidRDefault="001419BF" w:rsidP="001419BF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419BF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1419BF" w:rsidRPr="001419BF" w:rsidRDefault="001419BF" w:rsidP="001419BF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1419BF" w:rsidRPr="001419BF" w:rsidRDefault="00762B90" w:rsidP="001419BF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5" o:spid="_x0000_s1157" style="position:absolute;left:0;text-align:left;margin-left:11.45pt;margin-top:4.4pt;width:32.25pt;height:26.9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1419BF" w:rsidRPr="00C405F0" w:rsidRDefault="001419BF" w:rsidP="001419BF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419BF" w:rsidRPr="001419BF" w:rsidRDefault="001419BF" w:rsidP="001419BF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419BF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1419BF" w:rsidRPr="001419BF" w:rsidRDefault="001419BF" w:rsidP="001419BF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1419BF" w:rsidRPr="001419BF" w:rsidRDefault="00762B90" w:rsidP="001419BF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85" o:spid="_x0000_s1159" type="#_x0000_t4" style="position:absolute;left:0;text-align:left;margin-left:11.45pt;margin-top:8.6pt;width:32.25pt;height:29.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1419BF" w:rsidRPr="001419BF" w:rsidRDefault="001419BF" w:rsidP="001419BF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419BF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1419BF" w:rsidRPr="001419BF" w:rsidRDefault="001419BF" w:rsidP="001419BF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1419BF" w:rsidRPr="001419BF" w:rsidRDefault="00762B90" w:rsidP="001419BF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AutoShape 81" o:spid="_x0000_s1158" type="#_x0000_t32" style="position:absolute;left:0;text-align:left;margin-left:17.45pt;margin-top:7.15pt;width:22.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1419BF" w:rsidRPr="001419BF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1419BF" w:rsidRPr="001419BF" w:rsidRDefault="001419BF" w:rsidP="001419BF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1419BF" w:rsidRPr="001419BF" w:rsidRDefault="001419BF" w:rsidP="001419BF">
      <w:pPr>
        <w:rPr>
          <w:rFonts w:ascii="Consolas" w:eastAsia="Consolas" w:hAnsi="Consolas" w:cs="Consolas"/>
          <w:lang w:val="kk-KZ"/>
        </w:rPr>
      </w:pPr>
    </w:p>
    <w:p w:rsidR="00E61442" w:rsidRPr="001419BF" w:rsidRDefault="00E61442">
      <w:pPr>
        <w:rPr>
          <w:lang w:val="kk-KZ"/>
        </w:rPr>
      </w:pPr>
    </w:p>
    <w:sectPr w:rsidR="00E61442" w:rsidRPr="001419BF" w:rsidSect="00141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90" w:rsidRDefault="00762B90" w:rsidP="001419BF">
      <w:pPr>
        <w:spacing w:after="0" w:line="240" w:lineRule="auto"/>
      </w:pPr>
      <w:r>
        <w:separator/>
      </w:r>
    </w:p>
  </w:endnote>
  <w:endnote w:type="continuationSeparator" w:id="0">
    <w:p w:rsidR="00762B90" w:rsidRDefault="00762B90" w:rsidP="0014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90" w:rsidRDefault="00762B90" w:rsidP="001419BF">
      <w:pPr>
        <w:spacing w:after="0" w:line="240" w:lineRule="auto"/>
      </w:pPr>
      <w:r>
        <w:separator/>
      </w:r>
    </w:p>
  </w:footnote>
  <w:footnote w:type="continuationSeparator" w:id="0">
    <w:p w:rsidR="00762B90" w:rsidRDefault="00762B90" w:rsidP="0014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34"/>
    </w:sdtPr>
    <w:sdtEndPr/>
    <w:sdtContent>
      <w:p w:rsidR="001419BF" w:rsidRDefault="00A87FFE">
        <w:pPr>
          <w:pStyle w:val="a3"/>
          <w:jc w:val="center"/>
        </w:pPr>
        <w:r w:rsidRPr="001419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19BF" w:rsidRPr="001419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19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8FB">
          <w:rPr>
            <w:rFonts w:ascii="Times New Roman" w:hAnsi="Times New Roman" w:cs="Times New Roman"/>
            <w:noProof/>
            <w:sz w:val="24"/>
            <w:szCs w:val="24"/>
          </w:rPr>
          <w:t>392</w:t>
        </w:r>
        <w:r w:rsidRPr="001419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19BF" w:rsidRDefault="001419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BF" w:rsidRDefault="00A87FFE" w:rsidP="00D825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9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9BF">
      <w:rPr>
        <w:rStyle w:val="a5"/>
        <w:noProof/>
      </w:rPr>
      <w:t>2</w:t>
    </w:r>
    <w:r>
      <w:rPr>
        <w:rStyle w:val="a5"/>
      </w:rPr>
      <w:fldChar w:fldCharType="end"/>
    </w:r>
  </w:p>
  <w:p w:rsidR="001419BF" w:rsidRDefault="001419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9BF"/>
    <w:rsid w:val="00093274"/>
    <w:rsid w:val="001419BF"/>
    <w:rsid w:val="00143EA6"/>
    <w:rsid w:val="00247AED"/>
    <w:rsid w:val="00346946"/>
    <w:rsid w:val="003966A9"/>
    <w:rsid w:val="00596301"/>
    <w:rsid w:val="00762B90"/>
    <w:rsid w:val="00781C4C"/>
    <w:rsid w:val="007F409C"/>
    <w:rsid w:val="008038FD"/>
    <w:rsid w:val="009559B8"/>
    <w:rsid w:val="009756E5"/>
    <w:rsid w:val="009D20B3"/>
    <w:rsid w:val="00A067AD"/>
    <w:rsid w:val="00A87FFE"/>
    <w:rsid w:val="00AD055F"/>
    <w:rsid w:val="00B06646"/>
    <w:rsid w:val="00C574A3"/>
    <w:rsid w:val="00CD38FB"/>
    <w:rsid w:val="00D170B4"/>
    <w:rsid w:val="00DF2236"/>
    <w:rsid w:val="00DF2994"/>
    <w:rsid w:val="00E43A25"/>
    <w:rsid w:val="00E61442"/>
    <w:rsid w:val="00E62FF3"/>
    <w:rsid w:val="00E74DE0"/>
    <w:rsid w:val="00EA428C"/>
    <w:rsid w:val="00F57325"/>
    <w:rsid w:val="00FE0BA3"/>
    <w:rsid w:val="00FF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  <o:rules v:ext="edit">
        <o:r id="V:Rule1" type="callout" idref="#AutoShape 90"/>
        <o:r id="V:Rule2" type="callout" idref="#_x0000_s1161"/>
        <o:r id="V:Rule3" type="callout" idref="#Выноска 2 (с границей) 54"/>
        <o:r id="V:Rule4" type="callout" idref="#AutoShape 67"/>
        <o:r id="V:Rule5" type="callout" idref="#_x0000_s1149"/>
        <o:r id="V:Rule6" type="callout" idref="#_x0000_s1150"/>
        <o:r id="V:Rule7" type="callout" idref="#_x0000_s1146"/>
        <o:r id="V:Rule8" type="connector" idref="#AutoShape 77"/>
        <o:r id="V:Rule9" type="connector" idref="#AutoShape 119"/>
        <o:r id="V:Rule10" type="connector" idref="#AutoShape 79"/>
        <o:r id="V:Rule11" type="connector" idref="#_x0000_s1153"/>
        <o:r id="V:Rule12" type="connector" idref="#AutoShape 91"/>
        <o:r id="V:Rule13" type="connector" idref="#_x0000_s1152"/>
        <o:r id="V:Rule14" type="connector" idref="#AutoShape 120"/>
        <o:r id="V:Rule15" type="connector" idref="#_x0000_s1154"/>
        <o:r id="V:Rule16" type="connector" idref="#AutoShape 81"/>
        <o:r id="V:Rule17" type="connector" idref="#_x0000_s1151"/>
        <o:r id="V:Rule18" type="connector" idref="#AutoShape 121"/>
        <o:r id="V:Rule19" type="connector" idref="#_x0000_s1156"/>
        <o:r id="V:Rule20" type="connector" idref="#AutoShape 88"/>
        <o:r id="V:Rule21" type="connector" idref="#_x0000_s11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9BF"/>
  </w:style>
  <w:style w:type="character" w:styleId="a5">
    <w:name w:val="page number"/>
    <w:rsid w:val="001419BF"/>
    <w:rPr>
      <w:rFonts w:cs="Times New Roman"/>
    </w:rPr>
  </w:style>
  <w:style w:type="paragraph" w:customStyle="1" w:styleId="a6">
    <w:name w:val="Текст надписи"/>
    <w:basedOn w:val="a7"/>
    <w:rsid w:val="001419BF"/>
    <w:pPr>
      <w:widowControl w:val="0"/>
      <w:jc w:val="center"/>
    </w:pPr>
    <w:rPr>
      <w:rFonts w:ascii="Arial Narrow" w:eastAsia="Times New Roman" w:hAnsi="Arial Narrow" w:cs="Arial Narrow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419B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19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9B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4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9BF"/>
  </w:style>
  <w:style w:type="character" w:customStyle="1" w:styleId="s0">
    <w:name w:val="s0"/>
    <w:rsid w:val="009D20B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d">
    <w:name w:val="List Paragraph"/>
    <w:basedOn w:val="a"/>
    <w:uiPriority w:val="34"/>
    <w:qFormat/>
    <w:rsid w:val="009D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Алимова Гульнур Алданбековна </cp:lastModifiedBy>
  <cp:revision>23</cp:revision>
  <cp:lastPrinted>2015-06-18T08:26:00Z</cp:lastPrinted>
  <dcterms:created xsi:type="dcterms:W3CDTF">2015-06-15T08:14:00Z</dcterms:created>
  <dcterms:modified xsi:type="dcterms:W3CDTF">2015-06-18T10:56:00Z</dcterms:modified>
</cp:coreProperties>
</file>