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45" w:rsidRPr="00331224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Қазақстан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Республикасы</w:t>
      </w:r>
      <w:proofErr w:type="spellEnd"/>
    </w:p>
    <w:p w:rsidR="00EB6445" w:rsidRPr="00331224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Қаржы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министрі</w:t>
      </w:r>
      <w:proofErr w:type="gramStart"/>
      <w:r w:rsidRPr="00331224">
        <w:rPr>
          <w:rFonts w:ascii="Times New Roman" w:hAnsi="Times New Roman"/>
          <w:iCs/>
          <w:sz w:val="28"/>
        </w:rPr>
        <w:t>н</w:t>
      </w:r>
      <w:proofErr w:type="gramEnd"/>
      <w:r w:rsidRPr="00331224">
        <w:rPr>
          <w:rFonts w:ascii="Times New Roman" w:hAnsi="Times New Roman"/>
          <w:iCs/>
          <w:sz w:val="28"/>
        </w:rPr>
        <w:t>ің</w:t>
      </w:r>
      <w:proofErr w:type="spellEnd"/>
    </w:p>
    <w:p w:rsidR="00EB6445" w:rsidRPr="00331224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>
        <w:rPr>
          <w:rFonts w:ascii="Times New Roman" w:hAnsi="Times New Roman"/>
          <w:iCs/>
          <w:sz w:val="28"/>
        </w:rPr>
        <w:t>2015</w:t>
      </w:r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жылғы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4 </w:t>
      </w:r>
      <w:proofErr w:type="spellStart"/>
      <w:r>
        <w:rPr>
          <w:rFonts w:ascii="Times New Roman" w:hAnsi="Times New Roman"/>
          <w:iCs/>
          <w:sz w:val="28"/>
        </w:rPr>
        <w:t>маусымда</w:t>
      </w:r>
      <w:proofErr w:type="spellEnd"/>
      <w:r>
        <w:rPr>
          <w:rFonts w:ascii="Times New Roman" w:hAnsi="Times New Roman"/>
          <w:iCs/>
          <w:sz w:val="28"/>
          <w:lang w:val="kk-KZ"/>
        </w:rPr>
        <w:t xml:space="preserve">ғы </w:t>
      </w:r>
    </w:p>
    <w:p w:rsidR="00EB6445" w:rsidRPr="001A3D2B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 w:rsidRPr="001A3D2B">
        <w:rPr>
          <w:rFonts w:ascii="Times New Roman" w:hAnsi="Times New Roman"/>
          <w:iCs/>
          <w:sz w:val="28"/>
          <w:lang w:val="kk-KZ"/>
        </w:rPr>
        <w:t>№</w:t>
      </w:r>
      <w:r w:rsidR="00BD604C">
        <w:rPr>
          <w:rFonts w:ascii="Times New Roman" w:hAnsi="Times New Roman"/>
          <w:iCs/>
          <w:sz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lang w:val="kk-KZ"/>
        </w:rPr>
        <w:t xml:space="preserve">348 </w:t>
      </w:r>
      <w:r w:rsidRPr="001A3D2B">
        <w:rPr>
          <w:rFonts w:ascii="Times New Roman" w:hAnsi="Times New Roman"/>
          <w:iCs/>
          <w:sz w:val="28"/>
          <w:lang w:val="kk-KZ"/>
        </w:rPr>
        <w:t>бұйрығына</w:t>
      </w:r>
    </w:p>
    <w:p w:rsidR="00EF4C88" w:rsidRPr="00EB6445" w:rsidRDefault="00EB6445" w:rsidP="00EB64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>23-</w:t>
      </w:r>
      <w:r w:rsidRPr="001A3D2B">
        <w:rPr>
          <w:rFonts w:ascii="Times New Roman" w:hAnsi="Times New Roman"/>
          <w:iCs/>
          <w:sz w:val="28"/>
          <w:lang w:val="kk-KZ"/>
        </w:rPr>
        <w:t>қосымша</w:t>
      </w:r>
    </w:p>
    <w:p w:rsidR="00EF4C88" w:rsidRPr="00EB6445" w:rsidRDefault="00EF4C88" w:rsidP="00EF4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val="kk-KZ"/>
        </w:rPr>
      </w:pPr>
    </w:p>
    <w:p w:rsidR="00EF4C88" w:rsidRPr="00EF4C88" w:rsidRDefault="00EF4C88" w:rsidP="00EF4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val="kk-KZ"/>
        </w:rPr>
      </w:pPr>
    </w:p>
    <w:p w:rsidR="00EF4C88" w:rsidRPr="00EF4C88" w:rsidRDefault="00EF4C88" w:rsidP="00EF4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val="kk-KZ"/>
        </w:rPr>
      </w:pPr>
    </w:p>
    <w:p w:rsidR="00EF4C88" w:rsidRPr="00021F33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02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="00CB6EA1" w:rsidRPr="00021F33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есептілігін қабылдау</w:t>
      </w:r>
      <w:r w:rsidRPr="0002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</w:p>
    <w:p w:rsidR="00EF4C88" w:rsidRPr="00CB6EA1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val="kk-KZ" w:eastAsia="ru-RU"/>
        </w:rPr>
      </w:pPr>
      <w:r w:rsidRPr="00021F33">
        <w:rPr>
          <w:rFonts w:ascii="Times New Roman" w:eastAsia="Times New Roman" w:hAnsi="Times New Roman" w:cs="Times New Roman"/>
          <w:b/>
          <w:iCs/>
          <w:color w:val="000000"/>
          <w:sz w:val="28"/>
          <w:lang w:val="kk-KZ" w:eastAsia="ru-RU"/>
        </w:rPr>
        <w:t>мемлекеттік көрсетілетін қызмет регламенті</w:t>
      </w:r>
    </w:p>
    <w:p w:rsidR="00EF4C88" w:rsidRPr="00EF4C88" w:rsidRDefault="00EF4C88" w:rsidP="00EF4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F4C88" w:rsidRPr="00EF4C88" w:rsidRDefault="00EF4C88" w:rsidP="00EF4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F4C88" w:rsidRP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 Жалпы ережелер</w:t>
      </w:r>
    </w:p>
    <w:p w:rsidR="00EF4C88" w:rsidRPr="00EF4C88" w:rsidRDefault="00EF4C88" w:rsidP="00EF4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563CB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021F33" w:rsidRPr="003563CB">
        <w:rPr>
          <w:rFonts w:ascii="Times New Roman" w:hAnsi="Times New Roman"/>
          <w:sz w:val="28"/>
          <w:szCs w:val="28"/>
          <w:lang w:val="kk-KZ"/>
        </w:rPr>
        <w:t>«</w:t>
      </w:r>
      <w:r w:rsidR="003563CB" w:rsidRPr="003563CB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есептілігін қабылдау</w:t>
      </w:r>
      <w:r w:rsidR="00021F33" w:rsidRPr="003563CB">
        <w:rPr>
          <w:rFonts w:ascii="Times New Roman" w:hAnsi="Times New Roman"/>
          <w:sz w:val="28"/>
          <w:szCs w:val="28"/>
          <w:lang w:val="kk-KZ"/>
        </w:rPr>
        <w:t>»</w:t>
      </w:r>
      <w:r w:rsidR="00021F33" w:rsidRPr="00FC75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1F33" w:rsidRPr="00FC75E6">
        <w:rPr>
          <w:rFonts w:ascii="Times New Roman" w:hAnsi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021F33" w:rsidRPr="00FC75E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021F33" w:rsidRPr="00FC75E6">
        <w:rPr>
          <w:rFonts w:ascii="Times New Roman" w:hAnsi="Times New Roman"/>
          <w:spacing w:val="1"/>
          <w:sz w:val="28"/>
          <w:szCs w:val="28"/>
          <w:lang w:val="kk-KZ"/>
        </w:rPr>
        <w:t>Қазақстан Республикасы Қаржы министрінің 2015 жылғы 27 сәуірдегі № 284 бұйрығымен бекітілген</w:t>
      </w:r>
      <w:r w:rsidR="00021F33" w:rsidRPr="00FC75E6">
        <w:rPr>
          <w:rFonts w:ascii="Times New Roman" w:hAnsi="Times New Roman"/>
          <w:b/>
          <w:spacing w:val="1"/>
          <w:sz w:val="28"/>
          <w:szCs w:val="28"/>
          <w:lang w:val="kk-KZ"/>
        </w:rPr>
        <w:t xml:space="preserve"> </w:t>
      </w:r>
      <w:r w:rsidR="00021F33" w:rsidRPr="009755DB">
        <w:rPr>
          <w:rFonts w:ascii="Times New Roman" w:hAnsi="Times New Roman"/>
          <w:sz w:val="28"/>
          <w:szCs w:val="28"/>
          <w:lang w:val="kk-KZ"/>
        </w:rPr>
        <w:t>«</w:t>
      </w:r>
      <w:r w:rsidR="003563CB" w:rsidRPr="003563CB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есептілігін қабылдау</w:t>
      </w:r>
      <w:r w:rsidR="00021F33" w:rsidRPr="009755DB">
        <w:rPr>
          <w:rFonts w:ascii="Times New Roman" w:hAnsi="Times New Roman"/>
          <w:sz w:val="28"/>
          <w:szCs w:val="28"/>
          <w:lang w:val="kk-KZ"/>
        </w:rPr>
        <w:t>»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021F33" w:rsidRPr="00331224">
        <w:rPr>
          <w:rFonts w:ascii="Times New Roman" w:hAnsi="Times New Roman"/>
          <w:sz w:val="28"/>
          <w:szCs w:val="28"/>
          <w:lang w:val="kk-KZ"/>
        </w:rPr>
        <w:t>емлекеттік көрсетілетін қызмет стандарты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1F33" w:rsidRPr="00331224">
        <w:rPr>
          <w:rFonts w:ascii="Times New Roman" w:hAnsi="Times New Roman"/>
          <w:sz w:val="28"/>
          <w:szCs w:val="28"/>
          <w:lang w:val="kk-KZ"/>
        </w:rPr>
        <w:t>(бұдан әрі – Стандарт)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 негізінде </w:t>
      </w:r>
      <w:r w:rsidR="00021F33" w:rsidRPr="004F553C">
        <w:rPr>
          <w:rFonts w:ascii="Times New Roman" w:hAnsi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021F33">
        <w:rPr>
          <w:rFonts w:ascii="Times New Roman" w:hAnsi="Times New Roman"/>
          <w:bCs/>
          <w:sz w:val="28"/>
          <w:szCs w:val="28"/>
          <w:lang w:val="kk-KZ"/>
        </w:rPr>
        <w:t>№ 11273</w:t>
      </w:r>
      <w:r w:rsidR="00021F33" w:rsidRPr="004F553C">
        <w:rPr>
          <w:rFonts w:ascii="Times New Roman" w:hAnsi="Times New Roman"/>
          <w:bCs/>
          <w:sz w:val="28"/>
          <w:szCs w:val="28"/>
          <w:lang w:val="kk-KZ"/>
        </w:rPr>
        <w:t xml:space="preserve"> тіркелген)</w:t>
      </w:r>
      <w:r w:rsidR="00021F33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021F33" w:rsidRPr="00AC575F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Республикасының Қаржы министрлігі </w:t>
      </w:r>
      <w:r w:rsidR="00021F33" w:rsidRPr="00AC575F">
        <w:rPr>
          <w:rFonts w:ascii="Times New Roman" w:hAnsi="Times New Roman"/>
          <w:sz w:val="28"/>
          <w:szCs w:val="28"/>
          <w:lang w:val="kk-KZ"/>
        </w:rPr>
        <w:t>Мемлекеттік кірістер комитеті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563CB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356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Республикасының Қаржы министрлігі </w:t>
      </w:r>
      <w:r w:rsidR="003563CB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кірістер комитетінің аудандар, қалалар және қалалардағы аудандар бойынша, арнайы экономикалық аймақтар</w:t>
      </w:r>
      <w:r w:rsidR="003563CB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3563CB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аумақтарындағы аумақтық органдары (бұдан әрі – көрсетілетін қызметті беруші) көрсетеді.</w:t>
      </w:r>
      <w:r w:rsidR="00021F33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563CB" w:rsidRPr="00AC575F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3563CB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1)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ақпаратты қабылдау және өңдеу орталықтары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D604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немесе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«Салық төлеушінің кабинеті» (бұдан әрі – СТК) веб-қосымшасы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немесе</w:t>
      </w:r>
      <w:r w:rsidRPr="00356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«С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алық есептілігін өндеу сервисі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ақпараттық жүйесі (бұдан әрі – СЕӨС АЖ)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563CB" w:rsidRPr="00AC575F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Инвестициялар және даму министрлігінің «Халыққа қызмет көрсету орталығы» шаруашылық жүргізу құқығындағы республикалық мемлекеттік кәсіпорыны (бұдан әрі – ХҚ</w:t>
      </w:r>
      <w:r w:rsidR="00BD604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О);</w:t>
      </w:r>
    </w:p>
    <w:p w:rsidR="003563CB" w:rsidRPr="00AC575F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3)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«электрондық үкімет» веб-порталы www.egov.kz арқылы жүзеге асыр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ады.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қызметті көрсету нысаны: электрондық (толық автоматтандырылған) және (немесе) қағаз түрінде.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3. Мемлекеттік қызметті көрсету нәтижесі: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1) салық есептілігінің екінші данасында </w:t>
      </w:r>
      <w:r w:rsidR="0063393F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63393F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="0063393F"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қызмет</w:t>
      </w:r>
      <w:r w:rsidR="0063393F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кер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і</w:t>
      </w:r>
      <w:r w:rsidR="0063393F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нің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белгісі;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2) салық есептілігінің қабылданғаны туралы </w:t>
      </w:r>
      <w:r w:rsidR="005D185B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пошта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немесе өзге де байланыс ұйымының </w:t>
      </w:r>
      <w:r w:rsidR="00651C04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немесе </w:t>
      </w:r>
      <w:r w:rsidR="00651C04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ХҚ</w:t>
      </w:r>
      <w:r w:rsidR="00BD604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651C04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651C04"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қабылдаған уақыты мен күнінің белгісі;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lastRenderedPageBreak/>
        <w:t xml:space="preserve">3) </w:t>
      </w:r>
      <w:r w:rsidR="00651C04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651C04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="00651C04"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салық есептілігін электрондық түрде қабылданғаны </w:t>
      </w:r>
      <w:r w:rsidR="00651C04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немесе қабылдамағандығы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туралы хабарламасы;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4) жеке табыс салығы және мүлік </w:t>
      </w:r>
      <w:r w:rsidR="0019371D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жөніндегі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декларацияны</w:t>
      </w:r>
      <w:r w:rsidR="0019371D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ң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="00651C04"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электрондық түрде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қабылда</w:t>
      </w:r>
      <w:r w:rsidR="0019371D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н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ғаны туралы анықтама;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5) </w:t>
      </w:r>
      <w:r w:rsidR="004F59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тандарт</w:t>
      </w:r>
      <w:r w:rsidR="004F59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ың </w:t>
      </w:r>
      <w:r w:rsidR="004F59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0-тармағында көрсетілген негіздемелер бойынша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мемлекеттік қызметті көрсетуден (салық есептілігі табыс етілмеген деп есептелген жағдайда) бас тарту туралы </w:t>
      </w:r>
      <w:r w:rsidR="004F5966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4F5966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="004F5966"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уәжделген жауабы.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Мемлекеттік қызметті көрсету нәтижесін беру нысаны: электрондық және (немесе) қағаз түрінде.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24C5" w:rsidRPr="00313646" w:rsidRDefault="00EF4C88" w:rsidP="00BD604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</w:t>
      </w:r>
      <w:r w:rsidR="004E24C5" w:rsidRPr="00586CC2">
        <w:rPr>
          <w:rFonts w:ascii="Times New Roman" w:hAnsi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EF4C88" w:rsidRPr="00EF4C88" w:rsidRDefault="00EF4C88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Мемлекеттік қызметті көрсету бойынша рәсімдерді (іс-қимылдарды) бастау үшін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Стандарттың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9-тармағында көрсетілген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құжаттарды </w:t>
      </w:r>
      <w:r w:rsidRPr="00EF4C88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алушының ұсынуы</w:t>
      </w:r>
      <w:r w:rsidR="0079029A" w:rsidRPr="007902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029A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негіздеме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болып табылады:</w:t>
      </w:r>
      <w:r w:rsidR="007902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 w:rsidR="0079029A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79029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79029A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</w:t>
      </w:r>
      <w:r w:rsidR="0079029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процесін</w:t>
      </w:r>
      <w:r w:rsidR="0079029A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дегі рәсімдер (іс-қимылдар)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79029A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79029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құжаттарды қабылдау – 20 (жиырма) минут:</w:t>
      </w:r>
    </w:p>
    <w:p w:rsidR="005D185B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қызметті алушы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ның қатысуымен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құжаттарды қабылдауға жауапты қызметкер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  <w:r w:rsidRPr="00790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</w:t>
      </w:r>
      <w:r w:rsidRPr="00586C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салыстырып 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2 (екі) минут;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ұсынылған құжаттардың толықтығын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="00C53E7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5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(</w:t>
      </w:r>
      <w:r w:rsidR="00C53E7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бес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салық</w:t>
      </w:r>
      <w:r w:rsidR="00C53E7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есептілігін </w:t>
      </w:r>
      <w:r w:rsidR="00C53E7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СЕӨС АЖ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-де тіркейді – 5 (бес) минут;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салықтық өтініштің екінші данасында БСАЖ АЖ-де берілген құжаттың кіріс нөмірі, өзінің тегі, аты-жөні көрсетіледі және оған қолын қояды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3 (үш) минут;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2) құжаттарды өңдеуге жауапты қызметк</w:t>
      </w:r>
      <w:r w:rsidR="00615F43">
        <w:rPr>
          <w:rFonts w:ascii="Times New Roman" w:eastAsia="Times New Roman" w:hAnsi="Times New Roman" w:cs="Times New Roman"/>
          <w:sz w:val="28"/>
          <w:szCs w:val="28"/>
          <w:lang w:val="kk-KZ"/>
        </w:rPr>
        <w:t>ер салық есептілігінен ақпаратт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арды СЕӨС АЖ-не енгізеді</w:t>
      </w:r>
      <w:r w:rsidR="004268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есептілігін сақтауға мұрағатқа береді </w:t>
      </w:r>
      <w:r w:rsidR="00426818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26818">
        <w:rPr>
          <w:rFonts w:ascii="Times New Roman" w:eastAsia="Times New Roman" w:hAnsi="Times New Roman" w:cs="Times New Roman"/>
          <w:sz w:val="28"/>
          <w:szCs w:val="28"/>
          <w:lang w:val="kk-KZ"/>
        </w:rPr>
        <w:t>1 (бір) күн ішінде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B0255" w:rsidRPr="00586CC2" w:rsidRDefault="00EF4C88" w:rsidP="005D18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3. </w:t>
      </w:r>
      <w:r w:rsidR="000B0255"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үдерісінде көрсетілетін </w:t>
      </w:r>
    </w:p>
    <w:p w:rsidR="000B0255" w:rsidRPr="00586CC2" w:rsidRDefault="000B0255" w:rsidP="005D18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EF4C88" w:rsidRPr="00EF4C88" w:rsidRDefault="00EF4C88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0B0255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EF4C8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. Мемлекеттік қызметті көрсету үдерісінде көрсетілетін қызметті берушінің қызметкерлері қатысады.</w:t>
      </w:r>
    </w:p>
    <w:p w:rsidR="00EF4C88" w:rsidRPr="00EF4C88" w:rsidRDefault="000B0255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</w:t>
      </w:r>
      <w:r w:rsidR="00EF4C88"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EF4C8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Құжаттарды қабылдауға жауапты қызметкер қызметті алушы ұсынған құжаттарды қабылдайды, тексереді, тіркейді.</w:t>
      </w:r>
    </w:p>
    <w:p w:rsidR="00EF4C88" w:rsidRPr="00EF4C88" w:rsidRDefault="000B0255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EF4C8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Құжаттарды қабылдауға жауапты қызметкер құжаттарды құжаттарды өңдеуге жауапты қызметкерге береді. </w:t>
      </w:r>
    </w:p>
    <w:p w:rsidR="00EF4C88" w:rsidRDefault="00EF4C88" w:rsidP="005D18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D604C" w:rsidRPr="00EF4C88" w:rsidRDefault="00BD604C" w:rsidP="005D18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F4C88" w:rsidRDefault="00EF4C88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4. </w:t>
      </w:r>
      <w:r w:rsidR="005023F1" w:rsidRPr="0058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="005023F1"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емлекеттік қызмет көрсету үдерісінде халыққа қызмет көрсету орталығымен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5023F1" w:rsidRPr="00EF4C88" w:rsidRDefault="005023F1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6DA7" w:rsidRDefault="00567987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9</w:t>
      </w:r>
      <w:r w:rsidR="00EF4C88"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ED6DA7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ED6DA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ED6DA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ED6D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СТК</w:t>
      </w:r>
      <w:r w:rsidR="00ED6DA7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арқылы м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қызмет көрсетуге жүгінуі кезіндегі және рәсімдердің (іс-әрекеттердің) жалғаспалық тәртібі көрсетіл</w:t>
      </w:r>
      <w:r w:rsidR="00156D79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етін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өзара іс-қимылдар</w:t>
      </w:r>
      <w:r w:rsidR="00ED6DA7">
        <w:rPr>
          <w:rFonts w:ascii="Times New Roman" w:eastAsia="Times New Roman" w:hAnsi="Times New Roman" w:cs="Times New Roman"/>
          <w:sz w:val="28"/>
          <w:szCs w:val="28"/>
          <w:lang w:val="kk-KZ"/>
        </w:rPr>
        <w:t>ының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функционалдық диаграммасы, осы </w:t>
      </w:r>
      <w:r w:rsidR="00ED6DA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регламентінің </w:t>
      </w:r>
      <w:r w:rsidR="005D185B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-қосымшасында келтірілген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 өзiнiң электрондық цифрлы қолтаңбалы (бұдан әрі – ЭЦҚ) тiркеу куәлiгiнiң көмегiмен СТК тiркеудi жүзеге асырады;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1-үдеріс -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 үшін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ЭЦҚ тiркеу куәлiгiнiң көмегiмен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СТК-де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авторландыру үдерісі;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1-шарт - жеке сәйкестендіру нөмірі/бизнес сәйкестендіру нөмірі (бұдан әрі - ЖСН/БСН) логині арқылы тіркелген қызметті алушы туралы деректердiң түпнұсқалығын және паролді, сондай-ақ қызметті алушы туралы мәліметтерді СТК-де тексеру;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2-үдеріс - қызметті алушының деректерiнде бұзушылықтар болуына байланысты авторландырудан бас тарту туралы хабарламаны СТК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3-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үдеріс - мемлекеттік қызметті алушының осы мемлекеттік көрсетілетін қызмет Регламентінде көрсетілген қызметті таңдап алуы;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2-шарт - қызметті алушының тіркелу деректерiн тексеру;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деректердің расталмауына байланысты сұратып отырған мемлекеттік қызметтен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5-үдеріс - қызметті алушының сауалды қол қойып куәландыруы үшін ЭЦҚ тіркеу куәлігін таңдауы;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3-шарт - СТК-де ЭЦҚ тіркеу куәлігінің әрекет ету мерзімін және тізімде қайтарып алынған (күші жойылған) тіркеу куәліктерінің болмауын,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қызметті алушының ЭЦҚ түпнұсқалығы расталмауына байланысты сұратып отырған мемлекеттік қызметтен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- қызметті алушының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алуы үшін сауалын ЭЦҚ арқылы куәландыру;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8-үдеріс -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- электрондық құжаттарды СТК-де тіркеу;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10-үдеріс - сауалды СЕӨС АЖ-не жіберу;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4-шарт – </w:t>
      </w:r>
      <w:r w:rsidR="001F22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</w:t>
      </w:r>
      <w:r w:rsidR="001F22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беруші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сауал</w:t>
      </w:r>
      <w:r w:rsidR="001F22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тексеру (өндеу);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11-үдеріс – бұзушылықтар бар болуына байланысты сұратылған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беруден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12-үдеріс – салық есептілігінің СЕӨС АЖ-де қабылданғаны туралы ақпаратты СТК-не беру және БСАЖ-дегі дербес шоттарына деректерді беру;</w:t>
      </w:r>
    </w:p>
    <w:p w:rsid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13-үдеріс - қызметті алушының СЕӨС АЖ-де қалыптастырылған қызмет нәтижесін СТК-нен алуы. Электрондық құжат қызметті берушінің уәкілетті тұлғасының ЭЦҚ-сын пайдаланумен қалыптастырылады.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5679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567987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56798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56798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567987" w:rsidRPr="00EF4C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СЕӨС АЖ</w:t>
      </w:r>
      <w:r w:rsidR="00567987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арқылы м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қызмет көрсетуге жүгінуі кезіндегі және рәсімдердің (іс-әрекеттердің) жалғаспалық тәртібі көрсетіл</w:t>
      </w:r>
      <w:r w:rsidR="00156D79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етін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өзара іс-қимылдар</w:t>
      </w:r>
      <w:r w:rsidR="00567987">
        <w:rPr>
          <w:rFonts w:ascii="Times New Roman" w:eastAsia="Times New Roman" w:hAnsi="Times New Roman" w:cs="Times New Roman"/>
          <w:sz w:val="28"/>
          <w:szCs w:val="28"/>
          <w:lang w:val="kk-KZ"/>
        </w:rPr>
        <w:t>ының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функционалдық диаграммасы, осы </w:t>
      </w:r>
      <w:r w:rsidR="0056798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регламентінің </w:t>
      </w:r>
      <w:r w:rsidR="0056798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-қосымшасында келтірілген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СЕӨС АЖ-де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 тіркелу деректеріндегі ЖСН/БСН негізінде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бейіні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жасалады және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пайдаланылады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1-үдеріс - мемлекеттік қызметті алу үшін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СЕӨС АЖ-дегі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бейінінің көмегімен авторландыру үдерісі;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2-үдеріс -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регламентінде көрсетілген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</w:t>
      </w:r>
      <w:r w:rsidR="00373507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қызметті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алушының таңдап алуы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3-үдеріс -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4-шарт -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СЕӨС АЖ-дегі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форматтық талаптардың толықтығына сауалдарды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тексеру;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қызметті алушының ЭЦҚ арқылы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 көрсету үшін сауалын куәландыру;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5-шарт -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5- үдеріс - қызметті алушының СЕӨС АЖ-де сәйкестігін, сауалдардың куәландырылғанын және СЕӨС АЖ-де электрондық құжаттардың тіркелгенін, ЭЦҚ түпнұсқалығын тексеру;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қызметті алушының ЭЦҚ түпнұсқалығы расталмауына байланысты сұратып отырған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– салық есептілігінің СЕӨС АЖ-де қабылданғаны туралы ақпаратты СТК-не беру және БСАЖ-дегі дербес шоттарына деректерді беру;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8-үдеріс - қызметті берушінің сауалды өндеуі;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– бұзушылықтар бар болуына байланысты сұратылған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беруден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10-үдеріс - қызметті алушының </w:t>
      </w:r>
      <w:r w:rsidRPr="00EF4C88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СЕӨС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АЖ-де қалыптастырылған мемлекеттік қызмет нәтижесін алуы. Электрондық құжат қызметті берушінің уәкілетті тұлғасының ЭЦҚ-сын пайдаланумен қалыптастырылады.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</w:t>
      </w:r>
      <w:r w:rsidR="005D18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«Салық есептілігін қабылдау» мемлекеттік қызмет көрсетудің бизнес-үдерістерінің анықтамалықтары осы Мемлекеттік көр</w:t>
      </w:r>
      <w:r w:rsidR="00373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сетілетін қызмет регламентінің 3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73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373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-қосымшаларында келтірілген.</w:t>
      </w:r>
    </w:p>
    <w:p w:rsidR="00EF4C88" w:rsidRPr="00EF4C88" w:rsidRDefault="00EF4C88" w:rsidP="00EF4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EF4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F4C88" w:rsidRPr="00EF4C88" w:rsidRDefault="00EF4C88" w:rsidP="00EF4C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DD06AD">
          <w:headerReference w:type="default" r:id="rId8"/>
          <w:headerReference w:type="first" r:id="rId9"/>
          <w:pgSz w:w="11906" w:h="16838"/>
          <w:pgMar w:top="1418" w:right="851" w:bottom="1418" w:left="1418" w:header="709" w:footer="709" w:gutter="0"/>
          <w:pgNumType w:start="293"/>
          <w:cols w:space="708"/>
          <w:docGrid w:linePitch="360"/>
        </w:sectPr>
      </w:pPr>
    </w:p>
    <w:p w:rsidR="00EF4C88" w:rsidRPr="00BD604C" w:rsidRDefault="00EF4C88" w:rsidP="00EF4C88">
      <w:pPr>
        <w:spacing w:after="0" w:line="240" w:lineRule="auto"/>
        <w:ind w:left="10206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«Салық есептілігін қабылдау»</w:t>
      </w:r>
    </w:p>
    <w:p w:rsidR="00EF4C88" w:rsidRPr="00BD604C" w:rsidRDefault="00EF4C88" w:rsidP="00EF4C88">
      <w:pPr>
        <w:spacing w:after="0" w:line="240" w:lineRule="auto"/>
        <w:ind w:left="10206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көрсетілетін  қызмет регламентіне</w:t>
      </w:r>
    </w:p>
    <w:p w:rsidR="00EF4C88" w:rsidRPr="00BD604C" w:rsidRDefault="00D00D5C" w:rsidP="00EF4C88">
      <w:pPr>
        <w:spacing w:after="0" w:line="240" w:lineRule="auto"/>
        <w:ind w:left="10206" w:right="394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EF4C88"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-қосымша</w:t>
      </w:r>
    </w:p>
    <w:p w:rsidR="00EF4C88" w:rsidRDefault="00EF4C88" w:rsidP="00EF4C8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604C" w:rsidRPr="00BD604C" w:rsidRDefault="00BD604C" w:rsidP="00EF4C8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Мемлекеттік қызметті СТК арқылы көрсету кезінде өзара функционалдық әрекет етудің диаграммасы</w:t>
      </w:r>
    </w:p>
    <w:p w:rsidR="00BD604C" w:rsidRPr="00BD604C" w:rsidRDefault="00BD604C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F4C88" w:rsidRPr="00EF4C88" w:rsidRDefault="00BD604C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79029A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50.25pt">
            <v:imagedata r:id="rId10" o:title=""/>
          </v:shape>
        </w:pict>
      </w:r>
    </w:p>
    <w:p w:rsidR="00EF4C88" w:rsidRP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Шартты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белгілер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F4C88" w:rsidRPr="00EF4C88" w:rsidRDefault="00BD604C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4C88" w:rsidRPr="00EF4C88" w:rsidSect="0079029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415.5pt;height:414pt">
            <v:imagedata r:id="rId11" o:title=""/>
          </v:shape>
        </w:pict>
      </w:r>
    </w:p>
    <w:p w:rsidR="00EF4C88" w:rsidRPr="00BD604C" w:rsidRDefault="00EF4C88" w:rsidP="00EF4C88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«Салық есептілігін қабылдау» </w:t>
      </w:r>
    </w:p>
    <w:p w:rsidR="00EF4C88" w:rsidRPr="00BD604C" w:rsidRDefault="00EF4C88" w:rsidP="00EF4C88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көрсетілетін қызмет регламентіне</w:t>
      </w:r>
    </w:p>
    <w:p w:rsidR="00EF4C88" w:rsidRPr="00BD604C" w:rsidRDefault="00D00D5C" w:rsidP="00EF4C88">
      <w:pPr>
        <w:spacing w:after="0" w:line="240" w:lineRule="auto"/>
        <w:ind w:left="9639" w:right="394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F4C88" w:rsidRPr="00BD60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-қосымша</w:t>
      </w:r>
    </w:p>
    <w:p w:rsidR="00EF4C88" w:rsidRDefault="00EF4C88" w:rsidP="00EF4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D604C" w:rsidRPr="00BD604C" w:rsidRDefault="00BD604C" w:rsidP="00EF4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F4C88" w:rsidRPr="00BD604C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D6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  Мемлекеттік қызметті СЕӨС АЖ арқылы көрсету кезінде өзара функционалдық әрекет етудің диаграммасы</w:t>
      </w:r>
    </w:p>
    <w:p w:rsidR="00EF4C88" w:rsidRPr="00EF4C88" w:rsidRDefault="00BD604C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4C88" w:rsidRPr="00EF4C88" w:rsidSect="0079029A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style="width:693pt;height:348.75pt">
            <v:imagedata r:id="rId12" o:title=""/>
          </v:shape>
        </w:pict>
      </w:r>
    </w:p>
    <w:p w:rsidR="00EF4C88" w:rsidRP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Шартты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белгілер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F4C88" w:rsidRPr="00EF4C88" w:rsidRDefault="00BD604C" w:rsidP="00EF4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style="width:414.75pt;height:414pt">
            <v:imagedata r:id="rId11" o:title=""/>
          </v:shape>
        </w:pict>
      </w:r>
    </w:p>
    <w:p w:rsidR="00EF4C88" w:rsidRPr="00EF4C88" w:rsidRDefault="00EF4C88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79029A">
          <w:headerReference w:type="even" r:id="rId13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EF4C88" w:rsidRPr="00BD604C" w:rsidRDefault="00EF4C88" w:rsidP="00EF4C8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D604C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>«</w:t>
      </w:r>
      <w:r w:rsidRPr="00BD604C"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  <w:t>Салық есептілігін қабылдау</w:t>
      </w:r>
      <w:r w:rsidRPr="00BD604C">
        <w:rPr>
          <w:rFonts w:ascii="Times New Roman" w:eastAsia="Consolas" w:hAnsi="Times New Roman" w:cs="Consolas"/>
          <w:sz w:val="24"/>
          <w:szCs w:val="24"/>
          <w:lang w:val="kk-KZ"/>
        </w:rPr>
        <w:t xml:space="preserve">» </w:t>
      </w:r>
    </w:p>
    <w:p w:rsidR="00EF4C88" w:rsidRPr="00BD604C" w:rsidRDefault="00EF4C88" w:rsidP="00EF4C8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D604C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EF4C88" w:rsidRPr="00BD604C" w:rsidRDefault="00D00D5C" w:rsidP="00EF4C88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D604C">
        <w:rPr>
          <w:rFonts w:ascii="Times New Roman" w:eastAsia="Consolas" w:hAnsi="Times New Roman" w:cs="Consolas"/>
          <w:sz w:val="24"/>
          <w:szCs w:val="24"/>
          <w:lang w:val="kk-KZ"/>
        </w:rPr>
        <w:t>3</w:t>
      </w:r>
      <w:r w:rsidR="00EF4C88" w:rsidRPr="00BD604C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EF4C88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BD604C" w:rsidRPr="00BD604C" w:rsidRDefault="00BD604C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BD604C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Consolas" w:hAnsi="Times New Roman" w:cs="Times New Roman"/>
          <w:sz w:val="24"/>
          <w:szCs w:val="24"/>
          <w:lang w:val="kk-KZ"/>
        </w:rPr>
        <w:t>«Салық есептілігін қабылдау» мемлекеттік қызмет көрсетудің</w:t>
      </w:r>
    </w:p>
    <w:p w:rsidR="00EF4C88" w:rsidRPr="00BD604C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Consolas" w:hAnsi="Times New Roman" w:cs="Times New Roman"/>
          <w:sz w:val="24"/>
          <w:szCs w:val="24"/>
          <w:lang w:val="kk-KZ"/>
        </w:rPr>
        <w:t>бизнес-үдерістерінің анықтамалығы</w:t>
      </w:r>
    </w:p>
    <w:p w:rsidR="00EF4C88" w:rsidRPr="00EF4C88" w:rsidRDefault="003B2071" w:rsidP="00EF4C88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0" o:spid="_x0000_s1201" style="position:absolute;left:0;text-align:left;margin-left:365.1pt;margin-top:9.9pt;width:355.1pt;height:38.2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79029A" w:rsidRPr="00CA7DD1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ҚФБ 2 құжаттарды өңдеуге </w:t>
                  </w:r>
                </w:p>
                <w:p w:rsidR="0079029A" w:rsidRPr="00CA7DD1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жауапты қызметкер </w:t>
                  </w:r>
                </w:p>
                <w:p w:rsidR="0079029A" w:rsidRPr="003411B6" w:rsidRDefault="0079029A" w:rsidP="00EF4C88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200" style="position:absolute;left:0;text-align:left;margin-left:77.45pt;margin-top:9.9pt;width:287.65pt;height:36.7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79029A" w:rsidRPr="00CA7DD1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CA7DD1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ҚФБ*1 құжаттарды қабылдауға жауапты қызметкер</w:t>
                  </w:r>
                </w:p>
                <w:p w:rsidR="0079029A" w:rsidRPr="00CA7DD1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199" style="position:absolute;left:0;text-align:left;margin-left:-16.3pt;margin-top:9.9pt;width:92.25pt;height:37.1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79029A" w:rsidRPr="00CA7DD1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79029A" w:rsidRPr="00CA7DD1" w:rsidRDefault="0079029A" w:rsidP="00EF4C88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CA7DD1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79029A" w:rsidRPr="003411B6" w:rsidRDefault="0079029A" w:rsidP="00EF4C88"/>
              </w:txbxContent>
            </v:textbox>
          </v:roundrect>
        </w:pict>
      </w:r>
    </w:p>
    <w:p w:rsidR="00EF4C88" w:rsidRPr="00EF4C88" w:rsidRDefault="00EF4C88" w:rsidP="00EF4C88">
      <w:pPr>
        <w:rPr>
          <w:rFonts w:ascii="Consolas" w:eastAsia="Consolas" w:hAnsi="Consolas" w:cs="Consolas"/>
          <w:lang w:val="kk-KZ"/>
        </w:rPr>
      </w:pP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1" type="#_x0000_t32" style="position:absolute;margin-left:359.55pt;margin-top:21.2pt;width:13.55pt;height:0;z-index:251815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95" o:spid="_x0000_s1209" style="position:absolute;margin-left:373.1pt;margin-top:7.7pt;width:347.1pt;height:3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Енгізу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Регламентіне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сәйкес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СЕӨС АЖ-не 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енгізу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өндеу</w:t>
                  </w:r>
                  <w:proofErr w:type="spell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70" o:spid="_x0000_s1203" style="position:absolute;margin-left:75.95pt;margin-top:7.7pt;width:284.4pt;height:67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="00B21C60" w:rsidRPr="00BD604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пакетін</w:t>
                  </w: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стандартында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қарастырылған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тіз</w:t>
                  </w:r>
                  <w:proofErr w:type="spellEnd"/>
                  <w:r w:rsidR="00B21C60" w:rsidRPr="00BD604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бе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ге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сәйкестігін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дұрыс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толтырылуын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қызметкерімен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кі</w:t>
                  </w:r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іс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21C60" w:rsidRPr="00BD604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="00B21C60" w:rsidRPr="00BD604C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="00B21C60"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өңдеуге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қызметкерге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  <w:p w:rsidR="0079029A" w:rsidRPr="003411B6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94" o:spid="_x0000_s1208" style="position:absolute;margin-left:-6.55pt;margin-top:7.7pt;width:68.25pt;height:61.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15" type="#_x0000_t32" style="position:absolute;margin-left:598.15pt;margin-top:14.85pt;width:0;height:98.05pt;z-index:2516971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16" type="#_x0000_t34" style="position:absolute;margin-left:61.7pt;margin-top:10.65pt;width:13.65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7848800,-694048" strokeweight="2pt">
            <v:stroke endarrow="block"/>
          </v:shape>
        </w:pict>
      </w:r>
    </w:p>
    <w:p w:rsidR="00EF4C88" w:rsidRPr="00EF4C88" w:rsidRDefault="00EF4C88" w:rsidP="00EF4C88">
      <w:pPr>
        <w:rPr>
          <w:rFonts w:ascii="Consolas" w:eastAsia="Consolas" w:hAnsi="Consolas" w:cs="Consolas"/>
          <w:lang w:val="kk-KZ"/>
        </w:rPr>
      </w:pPr>
    </w:p>
    <w:p w:rsidR="00EF4C88" w:rsidRPr="00EF4C88" w:rsidRDefault="003B2071" w:rsidP="00EF4C88">
      <w:pPr>
        <w:rPr>
          <w:rFonts w:ascii="Consolas" w:eastAsia="Consolas" w:hAnsi="Consolas" w:cs="Consolas"/>
          <w:noProof/>
          <w:lang w:val="kk-KZ" w:eastAsia="ru-RU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95" type="#_x0000_t202" style="position:absolute;margin-left:355.1pt;margin-top:10.65pt;width:39pt;height:24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77" o:spid="_x0000_s1204" type="#_x0000_t32" style="position:absolute;margin-left:326.1pt;margin-top:.95pt;width:.05pt;height:53.85pt;z-index:2516858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92,281784,-137544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88" o:spid="_x0000_s1205" type="#_x0000_t32" style="position:absolute;margin-left:346.05pt;margin-top:.95pt;width:.05pt;height:33.75pt;flip:y;z-index:2516869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54" o:spid="_x0000_s1198" type="#_x0000_t45" style="position:absolute;margin-left:118.7pt;margin-top:12.95pt;width:80.6pt;height:30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120,-7636,-4851,6363,-1608,6363,-1608,-4030" filled="f" strokecolor="#1f4d78" strokeweight="1pt">
            <v:textbox style="mso-next-textbox:#Выноска 2 (с границей) 54">
              <w:txbxContent>
                <w:p w:rsidR="0079029A" w:rsidRPr="00BD604C" w:rsidRDefault="0079029A" w:rsidP="00EF4C88">
                  <w:pPr>
                    <w:spacing w:after="0" w:line="240" w:lineRule="auto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қабылдау</w:t>
                  </w:r>
                  <w:proofErr w:type="spellEnd"/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-1</w:t>
                  </w:r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0</w:t>
                  </w:r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мин.,</w:t>
                  </w:r>
                </w:p>
                <w:p w:rsidR="0079029A" w:rsidRPr="00BD604C" w:rsidRDefault="0079029A" w:rsidP="00EF4C88">
                  <w:pPr>
                    <w:spacing w:after="0" w:line="240" w:lineRule="auto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беру -10 мин.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120" o:spid="_x0000_s1212" type="#_x0000_t32" style="position:absolute;margin-left:61.7pt;margin-top:2.8pt;width:179.25pt;height:144.05pt;flip:x;z-index:251694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798,-41364,-26224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Text Box 110" o:spid="_x0000_s1196" type="#_x0000_t202" style="position:absolute;margin-left:38.45pt;margin-top:14.25pt;width:27pt;height:2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F4C88" w:rsidRPr="00EF4C88" w:rsidRDefault="003B2071" w:rsidP="00EF4C88">
      <w:pPr>
        <w:tabs>
          <w:tab w:val="left" w:pos="7985"/>
        </w:tabs>
        <w:rPr>
          <w:rFonts w:ascii="Consolas" w:eastAsia="Consolas" w:hAnsi="Consolas" w:cs="Consolas"/>
          <w:noProof/>
          <w:lang w:val="kk-KZ" w:eastAsia="ru-RU"/>
        </w:rPr>
      </w:pPr>
      <w:r>
        <w:rPr>
          <w:rFonts w:ascii="Times New Roman" w:eastAsia="Consolas" w:hAnsi="Times New Roman" w:cs="Times New Roman"/>
          <w:b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207" type="#_x0000_t4" style="position:absolute;margin-left:326.1pt;margin-top:9.9pt;width:39pt;height:4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EF4C88" w:rsidRPr="00EF4C88">
        <w:rPr>
          <w:rFonts w:ascii="Consolas" w:eastAsia="Consolas" w:hAnsi="Consolas" w:cs="Consolas"/>
          <w:noProof/>
          <w:lang w:val="kk-KZ" w:eastAsia="ru-RU"/>
        </w:rPr>
        <w:tab/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14" style="position:absolute;margin-left:501.25pt;margin-top:13.7pt;width:204.85pt;height:28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214">
              <w:txbxContent>
                <w:p w:rsidR="0079029A" w:rsidRPr="00BD604C" w:rsidRDefault="0079029A" w:rsidP="00BD60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есептілігін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мұрағ</w:t>
                  </w:r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ат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сақтауға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  </w:t>
                  </w:r>
                </w:p>
              </w:txbxContent>
            </v:textbox>
          </v:rect>
        </w:pict>
      </w:r>
    </w:p>
    <w:p w:rsidR="00EF4C88" w:rsidRPr="00EF4C88" w:rsidRDefault="00BD604C" w:rsidP="00EF4C88">
      <w:pPr>
        <w:rPr>
          <w:rFonts w:ascii="Consolas" w:eastAsia="Consolas" w:hAnsi="Consolas" w:cs="Consolas"/>
          <w:b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Rectangle 99" o:spid="_x0000_s1210" style="position:absolute;margin-left:156.35pt;margin-top:2.8pt;width:162.1pt;height:87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өрсетілетін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стандартының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10-тармағында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жағдайларда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негіздемелер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уәжделген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жауабы</w:t>
                  </w:r>
                  <w:proofErr w:type="spellEnd"/>
                </w:p>
              </w:txbxContent>
            </v:textbox>
          </v:rect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AutoShape 91" o:spid="_x0000_s1206" type="#_x0000_t32" style="position:absolute;margin-left:319.25pt;margin-top:2.8pt;width:26.8pt;height:35.75pt;flip:x;z-index:251687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="003B2071">
        <w:rPr>
          <w:rFonts w:ascii="Times New Roman" w:eastAsia="Consolas" w:hAnsi="Times New Roman" w:cs="Times New Roman"/>
          <w:b/>
          <w:noProof/>
          <w:sz w:val="24"/>
          <w:szCs w:val="24"/>
          <w:lang w:eastAsia="ru-RU"/>
        </w:rPr>
        <w:pict>
          <v:shape id="Text Box 108" o:spid="_x0000_s1197" type="#_x0000_t202" style="position:absolute;margin-left:46.85pt;margin-top:5.05pt;width:33.75pt;height:30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Text Box 112" o:spid="_x0000_s1194" type="#_x0000_t202" style="position:absolute;margin-left:336.3pt;margin-top:.4pt;width:57.8pt;height:20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67" o:spid="_x0000_s1202" type="#_x0000_t45" style="position:absolute;margin-left:558.45pt;margin-top:6.6pt;width:64.5pt;height:24.1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0391,-11583,26992,8050,23609,8050,12407,-13729" filled="f" strokecolor="#1f4d78" strokeweight="1pt">
            <v:textbox style="mso-next-textbox:#AutoShape 67">
              <w:txbxContent>
                <w:p w:rsidR="0079029A" w:rsidRPr="00BD604C" w:rsidRDefault="0079029A" w:rsidP="00BD604C">
                  <w:pPr>
                    <w:spacing w:line="240" w:lineRule="auto"/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 мин</w:t>
                  </w:r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4" o:spid="_x0000_s1211" style="position:absolute;margin-left:-6.55pt;margin-top:22.8pt;width:68.25pt;height:102.7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21" o:spid="_x0000_s1213" type="#_x0000_t32" style="position:absolute;margin-left:61.7pt;margin-top:16.2pt;width:114.15pt;height:40.95pt;flip:x;z-index:2516951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1013706,-40737" strokeweight="2pt">
            <v:stroke endarrow="block"/>
          </v:shape>
        </w:pict>
      </w:r>
    </w:p>
    <w:p w:rsidR="00EF4C88" w:rsidRPr="00EF4C88" w:rsidRDefault="00EF4C88" w:rsidP="00EF4C8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EF4C88" w:rsidRPr="00EF4C88" w:rsidRDefault="00EF4C88" w:rsidP="00EF4C8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EF4C88" w:rsidRPr="00EF4C88" w:rsidRDefault="003B2071" w:rsidP="00EF4C8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220" style="position:absolute;left:0;text-align:left;margin-left:8.45pt;margin-top:2.8pt;width:36pt;height:32.2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EF4C88"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EF4C88" w:rsidRPr="00EF4C88" w:rsidRDefault="003B2071" w:rsidP="00EF4C8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217" style="position:absolute;left:0;text-align:left;margin-left:11.45pt;margin-top:4.4pt;width:32.25pt;height:26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79029A" w:rsidRPr="00CA7DD1" w:rsidRDefault="0079029A" w:rsidP="00EF4C88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F4C88" w:rsidRPr="00EF4C88" w:rsidRDefault="00EF4C88" w:rsidP="00EF4C8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3B2071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85" o:spid="_x0000_s1219" type="#_x0000_t4" style="position:absolute;left:0;text-align:left;margin-left:11.45pt;margin-top:8.6pt;width:32.25pt;height:29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EF4C88" w:rsidRPr="00EF4C88" w:rsidRDefault="003B2071" w:rsidP="00EF4C88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AutoShape 81" o:spid="_x0000_s1218" type="#_x0000_t32" style="position:absolute;left:0;text-align:left;margin-left:17.45pt;margin-top:7.15pt;width:22.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EF4C88"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EF4C88" w:rsidRPr="00EF4C88" w:rsidRDefault="00EF4C88" w:rsidP="00EF4C8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EF4C88" w:rsidRPr="00EF4C88" w:rsidRDefault="00EF4C88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79029A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EF4C88" w:rsidRPr="00BD604C" w:rsidRDefault="00EF4C88" w:rsidP="00EF4C8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D604C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 xml:space="preserve">«Салық есептілігін қабылдау» </w:t>
      </w:r>
    </w:p>
    <w:p w:rsidR="00EF4C88" w:rsidRPr="00BD604C" w:rsidRDefault="00EF4C88" w:rsidP="00EF4C8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D604C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EF4C88" w:rsidRPr="00BD604C" w:rsidRDefault="00861663" w:rsidP="00EF4C88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D604C">
        <w:rPr>
          <w:rFonts w:ascii="Times New Roman" w:eastAsia="Consolas" w:hAnsi="Times New Roman" w:cs="Consolas"/>
          <w:sz w:val="24"/>
          <w:szCs w:val="24"/>
          <w:lang w:val="kk-KZ"/>
        </w:rPr>
        <w:t>4</w:t>
      </w:r>
      <w:r w:rsidR="00EF4C88" w:rsidRPr="00BD604C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EF4C88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BD604C" w:rsidRPr="00BD604C" w:rsidRDefault="00BD604C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BD604C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СТК арқылы «Салық есептілігін қабылдау» </w:t>
      </w:r>
    </w:p>
    <w:p w:rsidR="00EF4C88" w:rsidRPr="00BD604C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Consolas" w:hAnsi="Times New Roman" w:cs="Times New Roman"/>
          <w:sz w:val="24"/>
          <w:szCs w:val="24"/>
          <w:lang w:val="kk-KZ"/>
        </w:rPr>
        <w:t>мемлекеттік қызмет көрсетудің бизнес-үдерістерінің анықтамалығы</w:t>
      </w:r>
    </w:p>
    <w:p w:rsidR="00EF4C88" w:rsidRPr="00EF4C88" w:rsidRDefault="003B2071" w:rsidP="00EF4C88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27" style="position:absolute;left:0;text-align:left;margin-left:77.45pt;margin-top:9.9pt;width:497.4pt;height:36.7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227">
              <w:txbxContent>
                <w:p w:rsidR="0079029A" w:rsidRPr="006C25F6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>ҚФБ* 1  СТК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2" o:spid="_x0000_s1228" style="position:absolute;left:0;text-align:left;margin-left:574.85pt;margin-top:10.3pt;width:166.8pt;height:36.7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79029A" w:rsidRPr="00F73B1A" w:rsidRDefault="0079029A" w:rsidP="00EF4C88">
                  <w:pPr>
                    <w:spacing w:after="0" w:line="240" w:lineRule="auto"/>
                    <w:jc w:val="center"/>
                    <w:rPr>
                      <w:szCs w:val="18"/>
                    </w:rPr>
                  </w:pPr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2 СЕӨС </w:t>
                  </w:r>
                  <w:proofErr w:type="gramStart"/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>АЖ</w:t>
                  </w:r>
                  <w:proofErr w:type="gram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226" style="position:absolute;left:0;text-align:left;margin-left:-16.3pt;margin-top:9.9pt;width:92.25pt;height:37.1pt;z-index:251708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226">
              <w:txbxContent>
                <w:p w:rsidR="0079029A" w:rsidRPr="006C25F6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79029A" w:rsidRPr="006C25F6" w:rsidRDefault="0079029A" w:rsidP="00EF4C88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79029A" w:rsidRPr="00666A79" w:rsidRDefault="0079029A" w:rsidP="00EF4C88"/>
              </w:txbxContent>
            </v:textbox>
          </v:roundrect>
        </w:pict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53" style="position:absolute;margin-left:254.85pt;margin-top:21.8pt;width:209.75pt;height:87.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253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СТК-де ЭЦҚ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куәлігінің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әрекет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ету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мерзімін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тізімде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қайтарып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алынған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күші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жойылған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куәліктерінің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болмауын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сондай-ақ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сауалда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ЖСН/БСН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ЭЦҚ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куәлігінде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ЖСН/БСН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арасындағы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сәйкестендіру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деректеріне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сәйкес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келу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ін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  <w:p w:rsidR="0079029A" w:rsidRPr="00666A79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30" style="position:absolute;margin-left:69.55pt;margin-top:21.8pt;width:181.3pt;height:70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230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Логин (ЖСН/БСН)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пароль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тіркелген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деректердiң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тү</w:t>
                  </w:r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пн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ұсқалығын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сондай-ақ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мәліметтерді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СТК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  <w:p w:rsidR="0079029A" w:rsidRPr="00666A79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60" style="position:absolute;margin-left:574.85pt;margin-top:22.2pt;width:160.4pt;height:34.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60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сауалды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тексеруі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өңдеуі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79029A" w:rsidRPr="00666A79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84" style="position:absolute;margin-left:473pt;margin-top:21.8pt;width:98.1pt;height:49.85pt;flip:y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84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СТК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электрондық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түрдегі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құжатты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</w:p>
              </w:txbxContent>
            </v:textbox>
          </v:rect>
        </w:pict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36" style="position:absolute;margin-left:-16.3pt;margin-top:5.5pt;width:68.25pt;height:61.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57" type="#_x0000_t32" style="position:absolute;margin-left:421.1pt;margin-top:23.9pt;width:67.2pt;height:82.25pt;flip:y;z-index:2517401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66" type="#_x0000_t45" style="position:absolute;margin-left:560.65pt;margin-top:9.05pt;width:95.7pt;height:21.6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0,24557,9000,22954,9000,13102,2800" filled="f" strokecolor="#1f4d78" strokeweight="1pt">
            <v:textbox style="mso-next-textbox:#_x0000_s1266">
              <w:txbxContent>
                <w:p w:rsidR="0079029A" w:rsidRPr="00BD604C" w:rsidRDefault="0079029A" w:rsidP="00EF4C88">
                  <w:pPr>
                    <w:jc w:val="right"/>
                    <w:rPr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43" type="#_x0000_t34" style="position:absolute;margin-left:51.95pt;margin-top:11.4pt;width:13.65pt;height: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80" type="#_x0000_t32" style="position:absolute;margin-left:555.3pt;margin-top:22pt;width:31.6pt;height:28.3pt;flip:y;z-index:2517637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63" type="#_x0000_t32" style="position:absolute;margin-left:685.35pt;margin-top:22pt;width:37.25pt;height:37.95pt;z-index:2517463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62" type="#_x0000_t32" style="position:absolute;margin-left:555.3pt;margin-top:19.65pt;width:0;height:30.65pt;z-index:2517452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31" type="#_x0000_t32" style="position:absolute;margin-left:65.45pt;margin-top:17.35pt;width:15.15pt;height:60.35pt;flip:x;z-index:2517135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25" type="#_x0000_t45" style="position:absolute;margin-left:135.75pt;margin-top:17.35pt;width:80.6pt;height:19.6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225">
              <w:txbxContent>
                <w:p w:rsidR="0079029A" w:rsidRPr="00BD604C" w:rsidRDefault="0079029A" w:rsidP="00EF4C88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сек.-1 мин.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rect id="_x0000_s1264" style="position:absolute;margin-left:571.1pt;margin-top:13.05pt;width:109.2pt;height:75.8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64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ұзушылықтар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болуына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сұратылған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мем</w:t>
                  </w:r>
                  <w:proofErr w:type="spellEnd"/>
                  <w:r w:rsidR="00310BA2" w:rsidRPr="00BD604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лекттк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беруден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</w:txbxContent>
            </v:textbox>
          </v:rect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46" type="#_x0000_t45" style="position:absolute;margin-left:472.85pt;margin-top:.1pt;width:57.9pt;height:17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923,-3631,26524,11270,23838,11270,7331,-3819" filled="f" strokecolor="#1f4d78" strokeweight="1pt">
            <v:textbox style="mso-next-textbox:#_x0000_s1246">
              <w:txbxContent>
                <w:p w:rsidR="0079029A" w:rsidRPr="00BD604C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1 мин.</w:t>
                  </w:r>
                </w:p>
              </w:txbxContent>
            </v:textbox>
            <o:callout v:ext="edit" minusx="t"/>
          </v:shape>
        </w:pict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72" type="#_x0000_t45" style="position:absolute;margin-left:345.25pt;margin-top:13.25pt;width:69.85pt;height:20.8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272">
              <w:txbxContent>
                <w:p w:rsidR="0079029A" w:rsidRPr="00BD604C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BD604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49" type="#_x0000_t32" style="position:absolute;margin-left:279.95pt;margin-top:14.25pt;width:39.15pt;height:49.2pt;flip:y;z-index:2517319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56" type="#_x0000_t32" style="position:absolute;margin-left:333.35pt;margin-top:12.35pt;width:48.75pt;height:50.1pt;z-index:2517391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37" style="position:absolute;margin-left:105.6pt;margin-top:14.25pt;width:145.25pt;height:36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237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деректер</w:t>
                  </w:r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  <w:p w:rsidR="0079029A" w:rsidRPr="00666A79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3B2071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61" type="#_x0000_t4" style="position:absolute;margin-left:702.65pt;margin-top:10.35pt;width:39pt;height:42.5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rect id="_x0000_s1278" style="position:absolute;margin-left:473pt;margin-top:1.9pt;width:87.65pt;height:42.95pt;flip: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78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СЕӨС АЖ-не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сауал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жолдау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23" type="#_x0000_t202" style="position:absolute;margin-left:38.45pt;margin-top:14.25pt;width:27pt;height:29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223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F4C88" w:rsidRPr="00EF4C88" w:rsidRDefault="00494AC7" w:rsidP="00EF4C88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68" type="#_x0000_t202" style="position:absolute;margin-left:438.05pt;margin-top:18.25pt;width:26.55pt;height:21.0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68">
              <w:txbxContent>
                <w:p w:rsidR="0079029A" w:rsidRPr="0089142E" w:rsidRDefault="0079029A" w:rsidP="00EF4C88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55" type="#_x0000_t4" style="position:absolute;margin-left:382.1pt;margin-top:12.15pt;width:39pt;height:42.5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22" type="#_x0000_t202" style="position:absolute;margin-left:65.3pt;margin-top:14.9pt;width:40.3pt;height:24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22">
              <w:txbxContent>
                <w:p w:rsidR="0079029A" w:rsidRPr="0089142E" w:rsidRDefault="0079029A" w:rsidP="00EF4C88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76" type="#_x0000_t202" style="position:absolute;margin-left:676.1pt;margin-top:14.5pt;width:33.15pt;height:17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76">
              <w:txbxContent>
                <w:p w:rsidR="0079029A" w:rsidRPr="0089142E" w:rsidRDefault="0079029A" w:rsidP="00EF4C88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65" type="#_x0000_t32" style="position:absolute;margin-left:680.3pt;margin-top:9.25pt;width:22.35pt;height:.05pt;flip:x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50" type="#_x0000_t202" style="position:absolute;margin-left:301.45pt;margin-top:14.5pt;width:31.9pt;height:20.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50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79" type="#_x0000_t45" style="position:absolute;margin-left:483.25pt;margin-top:21.2pt;width:38.55pt;height:16.4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5412,722,31630,11818,24962,11818,-10226,17267" filled="f" strokecolor="#1f4d78" strokeweight="1pt">
            <v:textbox style="mso-next-textbox:#_x0000_s1279">
              <w:txbxContent>
                <w:p w:rsidR="0079029A" w:rsidRPr="00494AC7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48" type="#_x0000_t4" style="position:absolute;margin-left:244.35pt;margin-top:20.05pt;width:39pt;height:42.5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EF4C88" w:rsidRPr="00EF4C88">
        <w:rPr>
          <w:rFonts w:ascii="Consolas" w:eastAsia="Consolas" w:hAnsi="Consolas" w:cs="Consolas"/>
          <w:lang w:val="kk-KZ"/>
        </w:rPr>
        <w:tab/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79" o:spid="_x0000_s1232" type="#_x0000_t32" style="position:absolute;margin-left:225.95pt;margin-top:3.3pt;width:20.5pt;height:14pt;z-index:2517145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33" type="#_x0000_t32" style="position:absolute;margin-left:85.85pt;margin-top:3.3pt;width:39.75pt;height:20.55pt;flip:y;z-index:2517155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47" type="#_x0000_t45" style="position:absolute;margin-left:143.25pt;margin-top:6.95pt;width:51.75pt;height:19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551,27423,9969,24104,9969,18157,-886" filled="f" strokecolor="#1f4d78" strokeweight="1pt">
            <v:textbox style="mso-next-textbox:#_x0000_s1247">
              <w:txbxContent>
                <w:p w:rsidR="0079029A" w:rsidRPr="00494AC7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77" type="#_x0000_t32" style="position:absolute;margin-left:651pt;margin-top:6.95pt;width:71.6pt;height:22.95pt;flip:x;z-index:251760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71" type="#_x0000_t32" style="position:absolute;margin-left:578.7pt;margin-top:14.5pt;width:.05pt;height:180.15pt;z-index:2517544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67" type="#_x0000_t202" style="position:absolute;margin-left:695.25pt;margin-top:14.5pt;width:31.1pt;height:17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67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73" type="#_x0000_t45" style="position:absolute;margin-left:592.1pt;margin-top:12.85pt;width:38.55pt;height:16.4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273">
              <w:txbxContent>
                <w:p w:rsidR="0079029A" w:rsidRPr="00BD604C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="003B2071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35" type="#_x0000_t4" style="position:absolute;margin-left:46.85pt;margin-top:5.55pt;width:39pt;height:42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58" type="#_x0000_t32" style="position:absolute;margin-left:400.1pt;margin-top:5.05pt;width:.05pt;height:25.65pt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52" type="#_x0000_t32" style="position:absolute;margin-left:262.15pt;margin-top:12.95pt;width:0;height:26.75pt;z-index:2517350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81" style="position:absolute;margin-left:582.4pt;margin-top:7.4pt;width:152.85pt;height:68.05pt;flip: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81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есептілігінің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СЕӨС АЖ-де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қабылданғаны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ақпаратты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СТК беру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БСАЖ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дербес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шоттарына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деректерді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75" type="#_x0000_t202" style="position:absolute;margin-left:406.85pt;margin-top:4.55pt;width:36.8pt;height:18.7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75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34" type="#_x0000_t32" style="position:absolute;margin-left:69.55pt;margin-top:23.25pt;width:34.5pt;height:16.45pt;z-index:2517166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51" type="#_x0000_t202" style="position:absolute;margin-left:271.4pt;margin-top:7.4pt;width:40.2pt;height:15.8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51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3B2071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24" type="#_x0000_t202" style="position:absolute;margin-left:46.85pt;margin-top:5.05pt;width:33.75pt;height:30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224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F4C88" w:rsidRPr="00EF4C88" w:rsidRDefault="00494AC7" w:rsidP="00EF4C88">
      <w:pPr>
        <w:jc w:val="right"/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38" style="position:absolute;left:0;text-align:left;margin-left:77.45pt;margin-top:23.1pt;width:138.9pt;height:82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238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ақпаратында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бұзушылықтары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болуына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СТК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авторландырудан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  <w:p w:rsidR="0079029A" w:rsidRPr="00666A79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21" type="#_x0000_t202" style="position:absolute;left:0;text-align:left;margin-left:37.85pt;margin-top:10.35pt;width:38.1pt;height:20.8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21">
              <w:txbxContent>
                <w:p w:rsidR="0079029A" w:rsidRPr="0089142E" w:rsidRDefault="0079029A" w:rsidP="00EF4C88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44" style="position:absolute;left:0;text-align:left;margin-left:223.85pt;margin-top:14.75pt;width:144.75pt;height:82.4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44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деректердің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расталмауына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сұралып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отырған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  <w:p w:rsidR="0079029A" w:rsidRPr="00666A79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rect id="_x0000_s1259" style="position:absolute;left:0;text-align:left;margin-left:400.1pt;margin-top:10.35pt;width:142.75pt;height:90.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59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ЭЦҚ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тү</w:t>
                  </w:r>
                  <w:proofErr w:type="gram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пн</w:t>
                  </w:r>
                  <w:proofErr w:type="gram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ұсқалығының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расталмауына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сұралып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отырған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  <w:p w:rsidR="0079029A" w:rsidRPr="00666A79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EF4C88" w:rsidRPr="00EF4C88" w:rsidRDefault="00EF4C88" w:rsidP="00EF4C88">
      <w:pPr>
        <w:rPr>
          <w:rFonts w:ascii="Consolas" w:eastAsia="Consolas" w:hAnsi="Consolas" w:cs="Consolas"/>
          <w:lang w:val="kk-KZ"/>
        </w:rPr>
      </w:pP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83" type="#_x0000_t32" style="position:absolute;margin-left:702.65pt;margin-top:1.05pt;width:.05pt;height:24.75pt;z-index:2517667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82" type="#_x0000_t45" style="position:absolute;margin-left:600.4pt;margin-top:3.8pt;width:50.6pt;height:20.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3403,-211,29028,9483,24161,9483,-2006,9114" filled="f" strokecolor="#1f4d78" strokeweight="1pt">
            <v:textbox style="mso-next-textbox:#_x0000_s1282">
              <w:txbxContent>
                <w:p w:rsidR="0079029A" w:rsidRPr="00494AC7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roundrect id="_x0000_s1239" style="position:absolute;margin-left:-12.15pt;margin-top:1.05pt;width:68.25pt;height:102.7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EF4C88" w:rsidRPr="00EF4C88" w:rsidRDefault="00494AC7" w:rsidP="00EF4C8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74" style="position:absolute;margin-left:582.4pt;margin-top:-.55pt;width:152.85pt;height:42.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74">
              <w:txbxContent>
                <w:p w:rsidR="0079029A" w:rsidRPr="00BD604C" w:rsidRDefault="0079029A" w:rsidP="00BD604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604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Қызметті алушының </w:t>
                  </w:r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СЕӨС АЖ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қалыптастырылған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нәтижесін</w:t>
                  </w:r>
                  <w:proofErr w:type="spellEnd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4C">
                    <w:rPr>
                      <w:rFonts w:ascii="Times New Roman" w:hAnsi="Times New Roman"/>
                      <w:sz w:val="20"/>
                      <w:szCs w:val="20"/>
                    </w:rPr>
                    <w:t>алуы</w:t>
                  </w:r>
                  <w:proofErr w:type="spellEnd"/>
                </w:p>
                <w:p w:rsidR="0079029A" w:rsidRPr="003C397C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EF4C88" w:rsidRPr="00EF4C88" w:rsidRDefault="00494AC7" w:rsidP="00EF4C8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42" type="#_x0000_t32" style="position:absolute;margin-left:130.1pt;margin-top:5.7pt;width:.05pt;height:37.75pt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45" type="#_x0000_t45" style="position:absolute;margin-left:158.1pt;margin-top:16.3pt;width:80.6pt;height:25.2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3900,-3953,7714,-1608,7714,-4623,12686" filled="f" strokecolor="#1f4d78" strokeweight="1pt">
            <v:textbox style="mso-next-textbox:#_x0000_s1245">
              <w:txbxContent>
                <w:p w:rsidR="0079029A" w:rsidRPr="00494AC7" w:rsidRDefault="0079029A" w:rsidP="00EF4C88">
                  <w:pPr>
                    <w:rPr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54" type="#_x0000_t32" style="position:absolute;margin-left:246.45pt;margin-top:.15pt;width:.05pt;height:43.3pt;z-index:2517370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69" type="#_x0000_t45" style="position:absolute;margin-left:285.45pt;margin-top:5.7pt;width:47.9pt;height:26.6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605,-5522,-7328,7308,-2706,7308,-7779,12018" filled="f" strokecolor="#1f4d78" strokeweight="1pt">
            <v:textbox style="mso-next-textbox:#_x0000_s1269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70" type="#_x0000_t32" style="position:absolute;margin-left:443.65pt;margin-top:.15pt;width:.05pt;height:43.3pt;z-index:2517534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68" o:spid="_x0000_s1229" type="#_x0000_t45" style="position:absolute;margin-left:438.05pt;margin-top:5.7pt;width:63pt;height:20.8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229,-5646,24926,9324,23657,9324,3703,5853" filled="f" strokecolor="#1f4d78" strokeweight="1pt">
            <v:textbox style="mso-next-textbox:#AutoShape 68">
              <w:txbxContent>
                <w:p w:rsidR="0079029A" w:rsidRPr="00494AC7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494AC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119" o:spid="_x0000_s1240" type="#_x0000_t32" style="position:absolute;margin-left:731.95pt;margin-top:16.3pt;width:.05pt;height:27.15pt;z-index:251722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41" type="#_x0000_t32" style="position:absolute;margin-left:56.1pt;margin-top:43.5pt;width:675.85pt;height:1.2pt;flip:x y;z-index:2517237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EF4C88" w:rsidRPr="00EF4C88" w:rsidRDefault="00EF4C88" w:rsidP="00EF4C8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EF4C88" w:rsidRPr="00EF4C88" w:rsidRDefault="00EF4C88" w:rsidP="00EF4C8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EF4C88" w:rsidRPr="00EF4C88" w:rsidRDefault="003B2071" w:rsidP="00EF4C8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88" style="position:absolute;left:0;text-align:left;margin-left:8.45pt;margin-top:2.8pt;width:36pt;height:32.25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EF4C88"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EF4C88" w:rsidRPr="00EF4C88" w:rsidRDefault="003B2071" w:rsidP="00EF4C8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85" style="position:absolute;left:0;text-align:left;margin-left:11.45pt;margin-top:4.4pt;width:32.25pt;height:26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79029A" w:rsidRPr="006C25F6" w:rsidRDefault="0079029A" w:rsidP="00EF4C88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F4C88" w:rsidRPr="00EF4C88" w:rsidRDefault="00EF4C88" w:rsidP="00EF4C8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3B2071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87" type="#_x0000_t4" style="position:absolute;left:0;text-align:left;margin-left:11.45pt;margin-top:8.6pt;width:32.25pt;height:29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EF4C88" w:rsidRPr="00EF4C88" w:rsidRDefault="003B2071" w:rsidP="00EF4C88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86" type="#_x0000_t32" style="position:absolute;left:0;text-align:left;margin-left:17.45pt;margin-top:7.15pt;width:22.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EF4C88"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EF4C88" w:rsidRPr="00EF4C88" w:rsidRDefault="00EF4C88" w:rsidP="00EF4C8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EF4C88" w:rsidRPr="00EF4C88" w:rsidRDefault="00EF4C88" w:rsidP="00EF4C8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EF4C88" w:rsidRPr="00EF4C88" w:rsidRDefault="00EF4C88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79029A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EF4C88" w:rsidRPr="00494AC7" w:rsidRDefault="00EF4C88" w:rsidP="00EF4C8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494AC7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 xml:space="preserve">«Салық есептілігін қабылдау» </w:t>
      </w:r>
    </w:p>
    <w:p w:rsidR="00EF4C88" w:rsidRPr="00494AC7" w:rsidRDefault="00EF4C88" w:rsidP="00EF4C8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494AC7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EF4C88" w:rsidRPr="00494AC7" w:rsidRDefault="00310BA2" w:rsidP="00EF4C88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494AC7">
        <w:rPr>
          <w:rFonts w:ascii="Times New Roman" w:eastAsia="Consolas" w:hAnsi="Times New Roman" w:cs="Consolas"/>
          <w:sz w:val="24"/>
          <w:szCs w:val="24"/>
          <w:lang w:val="kk-KZ"/>
        </w:rPr>
        <w:t>5</w:t>
      </w:r>
      <w:r w:rsidR="00EF4C88" w:rsidRPr="00494AC7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EF4C88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494AC7" w:rsidRPr="00494AC7" w:rsidRDefault="00494AC7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494AC7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494AC7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СЕӨС АЖ арқылы «Салық есептілігін қабылдау» </w:t>
      </w:r>
    </w:p>
    <w:p w:rsidR="00EF4C88" w:rsidRPr="00494AC7" w:rsidRDefault="00EF4C88" w:rsidP="00EF4C8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494AC7">
        <w:rPr>
          <w:rFonts w:ascii="Times New Roman" w:eastAsia="Consolas" w:hAnsi="Times New Roman" w:cs="Times New Roman"/>
          <w:sz w:val="24"/>
          <w:szCs w:val="24"/>
          <w:lang w:val="kk-KZ"/>
        </w:rPr>
        <w:t>мемлекеттік қызмет көрсетудің бизнес-үдерістерінің анықтамалығы</w:t>
      </w:r>
    </w:p>
    <w:p w:rsidR="00EF4C88" w:rsidRPr="00EF4C88" w:rsidRDefault="003B2071" w:rsidP="00EF4C88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93" style="position:absolute;left:0;text-align:left;margin-left:77.45pt;margin-top:9.9pt;width:644.4pt;height:36.7pt;z-index:251777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293">
              <w:txbxContent>
                <w:p w:rsidR="0079029A" w:rsidRPr="00583C5B" w:rsidRDefault="0079029A" w:rsidP="00EF4C88">
                  <w:pPr>
                    <w:jc w:val="center"/>
                    <w:rPr>
                      <w:szCs w:val="18"/>
                    </w:rPr>
                  </w:pPr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СЕӨС </w:t>
                  </w:r>
                  <w:proofErr w:type="gramStart"/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>АЖ</w:t>
                  </w:r>
                  <w:proofErr w:type="gramEnd"/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292" style="position:absolute;left:0;text-align:left;margin-left:-16.3pt;margin-top:9.9pt;width:92.25pt;height:37.1pt;z-index:251776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292">
              <w:txbxContent>
                <w:p w:rsidR="0079029A" w:rsidRPr="006C25F6" w:rsidRDefault="0079029A" w:rsidP="00EF4C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79029A" w:rsidRPr="006C25F6" w:rsidRDefault="0079029A" w:rsidP="00EF4C88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6C25F6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79029A" w:rsidRPr="00583C5B" w:rsidRDefault="0079029A" w:rsidP="00EF4C88"/>
              </w:txbxContent>
            </v:textbox>
          </v:roundrect>
        </w:pict>
      </w:r>
    </w:p>
    <w:p w:rsidR="00EF4C88" w:rsidRPr="00EF4C88" w:rsidRDefault="00EF4C88" w:rsidP="00EF4C88">
      <w:pPr>
        <w:rPr>
          <w:rFonts w:ascii="Consolas" w:eastAsia="Consolas" w:hAnsi="Consolas" w:cs="Consolas"/>
          <w:lang w:val="kk-KZ"/>
        </w:rPr>
      </w:pP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308" style="position:absolute;margin-left:438.05pt;margin-top:12.25pt;width:160.4pt;height:32.2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08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сауалды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өндеуі</w:t>
                  </w:r>
                  <w:proofErr w:type="spell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95" style="position:absolute;margin-left:77.45pt;margin-top:7.7pt;width:166.9pt;height:47.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295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СЕӨС АЖ-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дегі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форматтық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талаптардың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толықтығына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сауалдарды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297" style="position:absolute;margin-left:-6.55pt;margin-top:7.7pt;width:68.25pt;height:61.5pt;z-index:251781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13" type="#_x0000_t45" style="position:absolute;margin-left:416.9pt;margin-top:19.65pt;width:95.7pt;height:20.8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313">
              <w:txbxContent>
                <w:p w:rsidR="0079029A" w:rsidRPr="00494AC7" w:rsidRDefault="0079029A" w:rsidP="00EF4C88">
                  <w:pPr>
                    <w:jc w:val="right"/>
                    <w:rPr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0" type="#_x0000_t32" style="position:absolute;margin-left:599.6pt;margin-top:5.75pt;width:122.25pt;height:58.1pt;z-index:251794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05" type="#_x0000_t32" style="position:absolute;margin-left:370.85pt;margin-top:19.65pt;width:67.2pt;height:71.7pt;flip:y;z-index:2517893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1" type="#_x0000_t34" style="position:absolute;margin-left:61.7pt;margin-top:11.45pt;width:13.65pt;height:.0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15" type="#_x0000_t202" style="position:absolute;margin-left:370.85pt;margin-top:13.2pt;width:26.55pt;height:21.0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15">
              <w:txbxContent>
                <w:p w:rsidR="0079029A" w:rsidRPr="0089142E" w:rsidRDefault="0079029A" w:rsidP="00EF4C88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96" type="#_x0000_t32" style="position:absolute;margin-left:223.85pt;margin-top:5.85pt;width:0;height:28.4pt;z-index:2517800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91" type="#_x0000_t45" style="position:absolute;margin-left:143.25pt;margin-top:5.85pt;width:80.6pt;height:19.6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291">
              <w:txbxContent>
                <w:p w:rsidR="0079029A" w:rsidRPr="00494AC7" w:rsidRDefault="0079029A" w:rsidP="00EF4C88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сек.-1 мин.</w:t>
                  </w:r>
                </w:p>
              </w:txbxContent>
            </v:textbox>
          </v:shape>
        </w:pict>
      </w:r>
    </w:p>
    <w:p w:rsidR="00EF4C88" w:rsidRPr="00EF4C88" w:rsidRDefault="00DE2830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02" style="position:absolute;margin-left:75.35pt;margin-top:17.45pt;width:171.1pt;height:124.5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302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ЭЦҚ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куәлігінің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әрекет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ету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мерзімін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тізімде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қайтарып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алынған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күші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жойылған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куәліктерінің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болмауын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сондай-ақ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сауалда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ЖСН/БСН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ЭЦҚ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куәлігінде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ЖСН/БСН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арасындағы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сәйкестендіру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деректеріне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сәйкес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келуін</w:t>
                  </w:r>
                  <w:proofErr w:type="spellEnd"/>
                  <w:proofErr w:type="gram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</w:p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rect id="_x0000_s1311" style="position:absolute;margin-left:464.6pt;margin-top:.7pt;width:153pt;height:66.2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11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proofErr w:type="gram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ұзушылықтар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бар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болуына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сұратылған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беруден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</w:txbxContent>
            </v:textbox>
          </v:rect>
        </w:pict>
      </w:r>
      <w:r w:rsidR="003B2071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03" type="#_x0000_t4" style="position:absolute;margin-left:331.85pt;margin-top:19.9pt;width:39pt;height:42.5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3B2071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09" type="#_x0000_t4" style="position:absolute;margin-left:700.85pt;margin-top:14.25pt;width:39pt;height:42.5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289" type="#_x0000_t202" style="position:absolute;margin-left:38.45pt;margin-top:14.25pt;width:27pt;height:29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289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F4C88" w:rsidRPr="00EF4C88" w:rsidRDefault="003B2071" w:rsidP="00EF4C88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22" type="#_x0000_t202" style="position:absolute;margin-left:640.85pt;margin-top:18.7pt;width:44.5pt;height:16.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22">
              <w:txbxContent>
                <w:p w:rsidR="0079029A" w:rsidRPr="0089142E" w:rsidRDefault="0079029A" w:rsidP="00EF4C88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2" type="#_x0000_t32" style="position:absolute;margin-left:617.6pt;margin-top:12.3pt;width:83.25pt;height:.05pt;flip:x;z-index:2517964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04" type="#_x0000_t32" style="position:absolute;margin-left:246.45pt;margin-top:14pt;width:85.4pt;height:0;z-index:251788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EF4C88" w:rsidRPr="00EF4C88">
        <w:rPr>
          <w:rFonts w:ascii="Consolas" w:eastAsia="Consolas" w:hAnsi="Consolas" w:cs="Consolas"/>
          <w:lang w:val="kk-KZ"/>
        </w:rPr>
        <w:tab/>
      </w:r>
    </w:p>
    <w:p w:rsidR="00EF4C88" w:rsidRPr="00EF4C88" w:rsidRDefault="00494AC7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19" type="#_x0000_t45" style="position:absolute;margin-left:472.15pt;margin-top:20.15pt;width:46.75pt;height:22.4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2643,-2363,28715,8679,24372,8679,-4643,9064" filled="f" strokecolor="#1f4d78" strokeweight="1pt">
            <v:textbox style="mso-next-textbox:#_x0000_s1319">
              <w:txbxContent>
                <w:p w:rsidR="0079029A" w:rsidRPr="00494AC7" w:rsidRDefault="0079029A" w:rsidP="00494AC7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321" type="#_x0000_t202" style="position:absolute;margin-left:358.85pt;margin-top:23.85pt;width:42.75pt;height:18.7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21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318" type="#_x0000_t32" style="position:absolute;margin-left:542.6pt;margin-top:18.5pt;width:.05pt;height:160.65pt;z-index:251802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323" type="#_x0000_t32" style="position:absolute;margin-left:647.75pt;margin-top:7.2pt;width:74.1pt;height:22.7pt;flip:x;z-index:2518077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314" type="#_x0000_t202" style="position:absolute;margin-left:695.25pt;margin-top:17.3pt;width:31.1pt;height:17.7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14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306" type="#_x0000_t32" style="position:absolute;margin-left:352.8pt;margin-top:10.4pt;width:.05pt;height:47.15pt;z-index:2517903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EF4C88" w:rsidRPr="00EF4C88" w:rsidRDefault="003B2071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24" style="position:absolute;margin-left:547.05pt;margin-top:5.05pt;width:179.3pt;height:62.5pt;flip:y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24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есептілігінің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СЕӨС АЖ-де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қабылданғаны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proofErr w:type="gram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ақпаратты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СТК беру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БСАЖ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дербес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шоттарындағы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деректерді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  <w:p w:rsidR="0079029A" w:rsidRPr="00E91104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90" type="#_x0000_t202" style="position:absolute;margin-left:46.85pt;margin-top:5.05pt;width:33.75pt;height:30.1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290">
              <w:txbxContent>
                <w:p w:rsidR="0079029A" w:rsidRPr="0089142E" w:rsidRDefault="0079029A" w:rsidP="00EF4C88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F4C88" w:rsidRPr="00EF4C88" w:rsidRDefault="003B2071" w:rsidP="00EF4C88">
      <w:pPr>
        <w:jc w:val="right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07" style="position:absolute;left:0;text-align:left;margin-left:289.85pt;margin-top:9.6pt;width:174.75pt;height:85.1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07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алушының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ЭЦҚ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тү</w:t>
                  </w:r>
                  <w:proofErr w:type="gram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пн</w:t>
                  </w:r>
                  <w:proofErr w:type="gram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ұсқалығының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расталмауына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байланысты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сұралып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отырған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хабарламаны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  <w:p w:rsidR="0079029A" w:rsidRPr="00583C5B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EF4C88" w:rsidRPr="00EF4C88" w:rsidRDefault="00DE2830" w:rsidP="00EF4C8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25" type="#_x0000_t45" style="position:absolute;margin-left:562.1pt;margin-top:17.95pt;width:63.35pt;height:20.35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1028,-212,27533,9553,23646,9553,2745,9181" filled="f" strokecolor="#1f4d78" strokeweight="1pt">
            <v:textbox style="mso-next-textbox:#_x0000_s1325">
              <w:txbxContent>
                <w:p w:rsidR="0079029A" w:rsidRPr="00494AC7" w:rsidRDefault="0079029A" w:rsidP="00EF4C8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26" type="#_x0000_t32" style="position:absolute;margin-left:685.4pt;margin-top:17.95pt;width:.05pt;height:20.35pt;z-index:251810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roundrect id="_x0000_s1298" style="position:absolute;margin-left:-12.15pt;margin-top:9.35pt;width:68.25pt;height:102.75pt;z-index:251782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EF4C88" w:rsidRPr="00EF4C88" w:rsidRDefault="00DE2830" w:rsidP="00EF4C88">
      <w:pPr>
        <w:rPr>
          <w:rFonts w:ascii="Consolas" w:eastAsia="Consolas" w:hAnsi="Consolas" w:cs="Consolas"/>
          <w:lang w:val="kk-KZ"/>
        </w:rPr>
      </w:pPr>
      <w:bookmarkStart w:id="0" w:name="_GoBack"/>
      <w:bookmarkEnd w:id="0"/>
      <w:r>
        <w:rPr>
          <w:rFonts w:ascii="Consolas" w:eastAsia="Consolas" w:hAnsi="Consolas" w:cs="Consolas"/>
          <w:noProof/>
          <w:lang w:eastAsia="ru-RU"/>
        </w:rPr>
        <w:pict>
          <v:rect id="_x0000_s1320" style="position:absolute;margin-left:558.35pt;margin-top:16.05pt;width:173.15pt;height:44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20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Қызметті алушының </w:t>
                  </w: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СЕӨС АЖ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қалыптастырылған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нәтижесін</w:t>
                  </w:r>
                  <w:proofErr w:type="spellEnd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алуы</w:t>
                  </w:r>
                  <w:proofErr w:type="spellEnd"/>
                </w:p>
                <w:p w:rsidR="0079029A" w:rsidRPr="00583C5B" w:rsidRDefault="0079029A" w:rsidP="00EF4C8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6" type="#_x0000_t45" style="position:absolute;margin-left:143.25pt;margin-top:1.05pt;width:80.6pt;height:26.25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-5595,-4355,7406,-1608,7406,-4623,12178" filled="f" strokecolor="#1f4d78" strokeweight="1pt">
            <v:textbox style="mso-next-textbox:#_x0000_s1316">
              <w:txbxContent>
                <w:p w:rsidR="0079029A" w:rsidRPr="00494AC7" w:rsidRDefault="0079029A" w:rsidP="00494AC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94A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</w:t>
                  </w:r>
                </w:p>
              </w:txbxContent>
            </v:textbox>
          </v:shape>
        </w:pict>
      </w:r>
    </w:p>
    <w:p w:rsidR="00EF4C88" w:rsidRPr="00EF4C88" w:rsidRDefault="00DE2830" w:rsidP="00EF4C8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17" type="#_x0000_t32" style="position:absolute;margin-left:306.35pt;margin-top:20.25pt;width:.05pt;height:33.6pt;z-index:2518016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94" type="#_x0000_t45" style="position:absolute;margin-left:321.2pt;margin-top:25.65pt;width:90.9pt;height:20.8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949,-5646,24463,9324,23026,9324,10337,5853" filled="f" strokecolor="#1f4d78" strokeweight="1pt">
            <v:textbox style="mso-next-textbox:#_x0000_s1294">
              <w:txbxContent>
                <w:p w:rsidR="0079029A" w:rsidRPr="00494AC7" w:rsidRDefault="0079029A" w:rsidP="00494AC7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94AC7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494AC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EF4C88" w:rsidRPr="00EF4C88" w:rsidRDefault="00DE2830" w:rsidP="00EF4C8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99" type="#_x0000_t32" style="position:absolute;margin-left:726.4pt;margin-top:9.4pt;width:0;height:18.6pt;z-index:2517831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="003B2071">
        <w:rPr>
          <w:rFonts w:ascii="Consolas" w:eastAsia="Consolas" w:hAnsi="Consolas" w:cs="Consolas"/>
          <w:noProof/>
          <w:lang w:eastAsia="ru-RU"/>
        </w:rPr>
        <w:pict>
          <v:shape id="_x0000_s1300" type="#_x0000_t32" style="position:absolute;margin-left:56.1pt;margin-top:28pt;width:670.25pt;height:1.2pt;flip:x y;z-index:2517841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EF4C88" w:rsidRPr="00EF4C88" w:rsidRDefault="00EF4C88" w:rsidP="00EF4C8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EF4C88" w:rsidRPr="00EF4C88" w:rsidRDefault="00EF4C88" w:rsidP="00EF4C8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EF4C88" w:rsidRPr="00EF4C88" w:rsidRDefault="003B2071" w:rsidP="00EF4C8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330" style="position:absolute;left:0;text-align:left;margin-left:8.45pt;margin-top:2.8pt;width:36pt;height:32.25pt;z-index:251814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EF4C88"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EF4C88" w:rsidRPr="00EF4C88" w:rsidRDefault="003B2071" w:rsidP="00EF4C8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27" style="position:absolute;left:0;text-align:left;margin-left:11.45pt;margin-top:4.4pt;width:32.25pt;height:26.9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79029A" w:rsidRPr="006C25F6" w:rsidRDefault="0079029A" w:rsidP="00EF4C88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F4C88" w:rsidRPr="00EF4C88" w:rsidRDefault="00EF4C88" w:rsidP="00EF4C8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3B2071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29" type="#_x0000_t4" style="position:absolute;left:0;text-align:left;margin-left:11.45pt;margin-top:8.6pt;width:32.25pt;height:29.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EF4C88" w:rsidRPr="00EF4C88" w:rsidRDefault="003B2071" w:rsidP="00EF4C88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28" type="#_x0000_t32" style="position:absolute;left:0;text-align:left;margin-left:17.45pt;margin-top:7.15pt;width:22.5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EF4C88" w:rsidRPr="00EF4C88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EF4C88" w:rsidRPr="00EF4C88" w:rsidRDefault="00EF4C88" w:rsidP="00EF4C8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E61442" w:rsidRPr="00EF4C88" w:rsidRDefault="00E61442">
      <w:pPr>
        <w:rPr>
          <w:lang w:val="kk-KZ"/>
        </w:rPr>
      </w:pPr>
    </w:p>
    <w:sectPr w:rsidR="00E61442" w:rsidRPr="00EF4C88" w:rsidSect="00EF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71" w:rsidRDefault="003B2071" w:rsidP="00EF4C88">
      <w:pPr>
        <w:spacing w:after="0" w:line="240" w:lineRule="auto"/>
      </w:pPr>
      <w:r>
        <w:separator/>
      </w:r>
    </w:p>
  </w:endnote>
  <w:endnote w:type="continuationSeparator" w:id="0">
    <w:p w:rsidR="003B2071" w:rsidRDefault="003B2071" w:rsidP="00EF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71" w:rsidRDefault="003B2071" w:rsidP="00EF4C88">
      <w:pPr>
        <w:spacing w:after="0" w:line="240" w:lineRule="auto"/>
      </w:pPr>
      <w:r>
        <w:separator/>
      </w:r>
    </w:p>
  </w:footnote>
  <w:footnote w:type="continuationSeparator" w:id="0">
    <w:p w:rsidR="003B2071" w:rsidRDefault="003B2071" w:rsidP="00EF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19"/>
    </w:sdtPr>
    <w:sdtEndPr/>
    <w:sdtContent>
      <w:p w:rsidR="0079029A" w:rsidRDefault="00B45E2E">
        <w:pPr>
          <w:pStyle w:val="a3"/>
          <w:jc w:val="center"/>
        </w:pPr>
        <w:r w:rsidRPr="00EF4C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029A" w:rsidRPr="00EF4C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C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830">
          <w:rPr>
            <w:rFonts w:ascii="Times New Roman" w:hAnsi="Times New Roman" w:cs="Times New Roman"/>
            <w:noProof/>
            <w:sz w:val="24"/>
            <w:szCs w:val="24"/>
          </w:rPr>
          <w:t>307</w:t>
        </w:r>
        <w:r w:rsidRPr="00EF4C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29A" w:rsidRDefault="00790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  <w:jc w:val="center"/>
    </w:pPr>
  </w:p>
  <w:p w:rsidR="0079029A" w:rsidRDefault="007902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B45E2E" w:rsidP="007902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02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29A" w:rsidRDefault="0079029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  <w:jc w:val="center"/>
    </w:pPr>
  </w:p>
  <w:p w:rsidR="0079029A" w:rsidRDefault="0079029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  <w:jc w:val="center"/>
    </w:pPr>
  </w:p>
  <w:p w:rsidR="0079029A" w:rsidRDefault="00790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84D"/>
    <w:multiLevelType w:val="hybridMultilevel"/>
    <w:tmpl w:val="3BE04A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C21F3F"/>
    <w:multiLevelType w:val="hybridMultilevel"/>
    <w:tmpl w:val="B4D0F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88"/>
    <w:rsid w:val="00021F33"/>
    <w:rsid w:val="000B0255"/>
    <w:rsid w:val="00156D79"/>
    <w:rsid w:val="0019371D"/>
    <w:rsid w:val="001C66A9"/>
    <w:rsid w:val="001F2218"/>
    <w:rsid w:val="00203495"/>
    <w:rsid w:val="00234075"/>
    <w:rsid w:val="002914F3"/>
    <w:rsid w:val="002B77A4"/>
    <w:rsid w:val="00310BA2"/>
    <w:rsid w:val="003563CB"/>
    <w:rsid w:val="00373507"/>
    <w:rsid w:val="003B2071"/>
    <w:rsid w:val="00421922"/>
    <w:rsid w:val="00426818"/>
    <w:rsid w:val="004335A5"/>
    <w:rsid w:val="00494AC7"/>
    <w:rsid w:val="004E24C5"/>
    <w:rsid w:val="004F5966"/>
    <w:rsid w:val="005023F1"/>
    <w:rsid w:val="00567987"/>
    <w:rsid w:val="005D185B"/>
    <w:rsid w:val="00615F43"/>
    <w:rsid w:val="0063393F"/>
    <w:rsid w:val="00651C04"/>
    <w:rsid w:val="007362C3"/>
    <w:rsid w:val="0079029A"/>
    <w:rsid w:val="00861663"/>
    <w:rsid w:val="008F5188"/>
    <w:rsid w:val="009B62BD"/>
    <w:rsid w:val="009D1A12"/>
    <w:rsid w:val="00B21C60"/>
    <w:rsid w:val="00B45E2E"/>
    <w:rsid w:val="00BD604C"/>
    <w:rsid w:val="00C53E78"/>
    <w:rsid w:val="00CB6EA1"/>
    <w:rsid w:val="00D00D5C"/>
    <w:rsid w:val="00DD06AD"/>
    <w:rsid w:val="00DE2830"/>
    <w:rsid w:val="00E145F9"/>
    <w:rsid w:val="00E61442"/>
    <w:rsid w:val="00E74ED8"/>
    <w:rsid w:val="00EB6445"/>
    <w:rsid w:val="00ED6DA7"/>
    <w:rsid w:val="00EF4C88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/>
    <o:shapelayout v:ext="edit">
      <o:idmap v:ext="edit" data="1"/>
      <o:rules v:ext="edit">
        <o:r id="V:Rule1" type="callout" idref="#Выноска 2 (с границей) 54"/>
        <o:r id="V:Rule2" type="callout" idref="#AutoShape 67"/>
        <o:r id="V:Rule3" type="callout" idref="#_x0000_s1266"/>
        <o:r id="V:Rule4" type="callout" idref="#_x0000_s1246"/>
        <o:r id="V:Rule5" type="callout" idref="#_x0000_s1225"/>
        <o:r id="V:Rule6" type="callout" idref="#_x0000_s1272"/>
        <o:r id="V:Rule7" type="callout" idref="#_x0000_s1279"/>
        <o:r id="V:Rule8" type="callout" idref="#_x0000_s1247"/>
        <o:r id="V:Rule9" type="callout" idref="#_x0000_s1273"/>
        <o:r id="V:Rule10" type="callout" idref="#_x0000_s1282"/>
        <o:r id="V:Rule11" type="callout" idref="#_x0000_s1245"/>
        <o:r id="V:Rule12" type="callout" idref="#_x0000_s1269"/>
        <o:r id="V:Rule13" type="callout" idref="#AutoShape 68"/>
        <o:r id="V:Rule14" type="callout" idref="#_x0000_s1313"/>
        <o:r id="V:Rule15" type="callout" idref="#_x0000_s1291"/>
        <o:r id="V:Rule16" type="callout" idref="#_x0000_s1319"/>
        <o:r id="V:Rule17" type="callout" idref="#_x0000_s1316"/>
        <o:r id="V:Rule18" type="callout" idref="#_x0000_s1325"/>
        <o:r id="V:Rule19" type="callout" idref="#_x0000_s1294"/>
        <o:r id="V:Rule20" type="connector" idref="#_x0000_s1286"/>
        <o:r id="V:Rule21" type="connector" idref="#_x0000_s1283"/>
        <o:r id="V:Rule22" type="connector" idref="#_x0000_s1271"/>
        <o:r id="V:Rule23" type="connector" idref="#_x0000_s1215"/>
        <o:r id="V:Rule24" type="connector" idref="#_x0000_s1262"/>
        <o:r id="V:Rule25" type="connector" idref="#_x0000_s1233"/>
        <o:r id="V:Rule26" type="connector" idref="#_x0000_s1280"/>
        <o:r id="V:Rule27" type="connector" idref="#_x0000_s1231"/>
        <o:r id="V:Rule28" type="connector" idref="#_x0000_s1318"/>
        <o:r id="V:Rule29" type="connector" idref="#_x0000_s1331"/>
        <o:r id="V:Rule30" type="connector" idref="#_x0000_s1296"/>
        <o:r id="V:Rule31" type="connector" idref="#_x0000_s1254"/>
        <o:r id="V:Rule32" type="connector" idref="#_x0000_s1305"/>
        <o:r id="V:Rule33" type="connector" idref="#AutoShape 119"/>
        <o:r id="V:Rule34" type="connector" idref="#_x0000_s1234"/>
        <o:r id="V:Rule35" type="connector" idref="#AutoShape 121"/>
        <o:r id="V:Rule36" type="connector" idref="#_x0000_s1258"/>
        <o:r id="V:Rule37" type="connector" idref="#AutoShape 120"/>
        <o:r id="V:Rule38" type="connector" idref="#_x0000_s1300"/>
        <o:r id="V:Rule39" type="connector" idref="#_x0000_s1241"/>
        <o:r id="V:Rule40" type="connector" idref="#_x0000_s1256"/>
        <o:r id="V:Rule41" type="connector" idref="#AutoShape 79"/>
        <o:r id="V:Rule42" type="connector" idref="#_x0000_s1249"/>
        <o:r id="V:Rule43" type="connector" idref="#_x0000_s1243"/>
        <o:r id="V:Rule44" type="connector" idref="#_x0000_s1277"/>
        <o:r id="V:Rule45" type="connector" idref="#AutoShape 81"/>
        <o:r id="V:Rule46" type="connector" idref="#_x0000_s1323"/>
        <o:r id="V:Rule47" type="connector" idref="#_x0000_s1242"/>
        <o:r id="V:Rule48" type="connector" idref="#_x0000_s1326"/>
        <o:r id="V:Rule49" type="connector" idref="#_x0000_s1299"/>
        <o:r id="V:Rule50" type="connector" idref="#_x0000_s1301"/>
        <o:r id="V:Rule51" type="connector" idref="#_x0000_s1216"/>
        <o:r id="V:Rule52" type="connector" idref="#_x0000_s1263"/>
        <o:r id="V:Rule53" type="connector" idref="#_x0000_s1328"/>
        <o:r id="V:Rule54" type="connector" idref="#_x0000_s1304"/>
        <o:r id="V:Rule55" type="connector" idref="#_x0000_s1257"/>
        <o:r id="V:Rule56" type="connector" idref="#_x0000_s1306"/>
        <o:r id="V:Rule57" type="connector" idref="#AutoShape 77"/>
        <o:r id="V:Rule58" type="connector" idref="#_x0000_s1312"/>
        <o:r id="V:Rule59" type="connector" idref="#_x0000_s1265"/>
        <o:r id="V:Rule60" type="connector" idref="#_x0000_s1252"/>
        <o:r id="V:Rule61" type="connector" idref="#_x0000_s1317"/>
        <o:r id="V:Rule62" type="connector" idref="#_x0000_s1310"/>
        <o:r id="V:Rule63" type="connector" idref="#AutoShape 91"/>
        <o:r id="V:Rule64" type="connector" idref="#AutoShape 88"/>
        <o:r id="V:Rule65" type="connector" idref="#_x0000_s12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C88"/>
  </w:style>
  <w:style w:type="paragraph" w:styleId="a5">
    <w:name w:val="footer"/>
    <w:basedOn w:val="a"/>
    <w:link w:val="a6"/>
    <w:uiPriority w:val="99"/>
    <w:unhideWhenUsed/>
    <w:rsid w:val="00E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C88"/>
  </w:style>
  <w:style w:type="character" w:styleId="a7">
    <w:name w:val="page number"/>
    <w:rsid w:val="00EF4C88"/>
    <w:rPr>
      <w:rFonts w:cs="Times New Roman"/>
    </w:rPr>
  </w:style>
  <w:style w:type="paragraph" w:customStyle="1" w:styleId="a8">
    <w:name w:val="Текст надписи"/>
    <w:basedOn w:val="a9"/>
    <w:rsid w:val="00EF4C88"/>
    <w:pPr>
      <w:widowControl w:val="0"/>
      <w:jc w:val="center"/>
    </w:pPr>
    <w:rPr>
      <w:rFonts w:ascii="Arial Narrow" w:eastAsia="Times New Roman" w:hAnsi="Arial Narrow" w:cs="Arial Narrow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F4C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4C88"/>
    <w:rPr>
      <w:sz w:val="20"/>
      <w:szCs w:val="20"/>
    </w:rPr>
  </w:style>
  <w:style w:type="paragraph" w:styleId="ab">
    <w:name w:val="List Paragraph"/>
    <w:basedOn w:val="a"/>
    <w:uiPriority w:val="34"/>
    <w:qFormat/>
    <w:rsid w:val="003563C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image" Target="media/image1.emf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11</cp:revision>
  <cp:lastPrinted>2015-06-18T05:21:00Z</cp:lastPrinted>
  <dcterms:created xsi:type="dcterms:W3CDTF">2015-06-15T08:13:00Z</dcterms:created>
  <dcterms:modified xsi:type="dcterms:W3CDTF">2015-06-18T05:21:00Z</dcterms:modified>
</cp:coreProperties>
</file>