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DC" w:rsidRPr="00331224" w:rsidRDefault="006847DC" w:rsidP="006847DC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Қазақстан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Республикасы</w:t>
      </w:r>
      <w:proofErr w:type="spellEnd"/>
    </w:p>
    <w:p w:rsidR="006847DC" w:rsidRPr="00331224" w:rsidRDefault="006847DC" w:rsidP="006847DC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Қаржы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министрі</w:t>
      </w:r>
      <w:proofErr w:type="gramStart"/>
      <w:r w:rsidRPr="00331224">
        <w:rPr>
          <w:rFonts w:ascii="Times New Roman" w:hAnsi="Times New Roman"/>
          <w:iCs/>
          <w:sz w:val="28"/>
        </w:rPr>
        <w:t>н</w:t>
      </w:r>
      <w:proofErr w:type="gramEnd"/>
      <w:r w:rsidRPr="00331224">
        <w:rPr>
          <w:rFonts w:ascii="Times New Roman" w:hAnsi="Times New Roman"/>
          <w:iCs/>
          <w:sz w:val="28"/>
        </w:rPr>
        <w:t>ің</w:t>
      </w:r>
      <w:proofErr w:type="spellEnd"/>
    </w:p>
    <w:p w:rsidR="006847DC" w:rsidRPr="00331224" w:rsidRDefault="006847DC" w:rsidP="006847DC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>
        <w:rPr>
          <w:rFonts w:ascii="Times New Roman" w:hAnsi="Times New Roman"/>
          <w:iCs/>
          <w:sz w:val="28"/>
        </w:rPr>
        <w:t>2015</w:t>
      </w:r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жылғы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4 </w:t>
      </w:r>
      <w:proofErr w:type="spellStart"/>
      <w:r>
        <w:rPr>
          <w:rFonts w:ascii="Times New Roman" w:hAnsi="Times New Roman"/>
          <w:iCs/>
          <w:sz w:val="28"/>
        </w:rPr>
        <w:t>маусымда</w:t>
      </w:r>
      <w:proofErr w:type="spellEnd"/>
      <w:r>
        <w:rPr>
          <w:rFonts w:ascii="Times New Roman" w:hAnsi="Times New Roman"/>
          <w:iCs/>
          <w:sz w:val="28"/>
          <w:lang w:val="kk-KZ"/>
        </w:rPr>
        <w:t xml:space="preserve">ғы </w:t>
      </w:r>
    </w:p>
    <w:p w:rsidR="006847DC" w:rsidRPr="001A3D2B" w:rsidRDefault="006847DC" w:rsidP="006847DC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 w:rsidRPr="001A3D2B">
        <w:rPr>
          <w:rFonts w:ascii="Times New Roman" w:hAnsi="Times New Roman"/>
          <w:iCs/>
          <w:sz w:val="28"/>
          <w:lang w:val="kk-KZ"/>
        </w:rPr>
        <w:t>№</w:t>
      </w:r>
      <w:r w:rsidR="00F8582F">
        <w:rPr>
          <w:rFonts w:ascii="Times New Roman" w:hAnsi="Times New Roman"/>
          <w:iCs/>
          <w:sz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lang w:val="kk-KZ"/>
        </w:rPr>
        <w:t xml:space="preserve">348 </w:t>
      </w:r>
      <w:r w:rsidRPr="001A3D2B">
        <w:rPr>
          <w:rFonts w:ascii="Times New Roman" w:hAnsi="Times New Roman"/>
          <w:iCs/>
          <w:sz w:val="28"/>
          <w:lang w:val="kk-KZ"/>
        </w:rPr>
        <w:t>бұйрығына</w:t>
      </w:r>
    </w:p>
    <w:p w:rsidR="00313646" w:rsidRPr="00313646" w:rsidRDefault="006847DC" w:rsidP="006847DC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iCs/>
          <w:spacing w:val="1"/>
          <w:sz w:val="28"/>
          <w:szCs w:val="28"/>
          <w:lang w:val="kk-KZ"/>
        </w:rPr>
      </w:pPr>
      <w:r>
        <w:rPr>
          <w:rFonts w:ascii="Times New Roman" w:hAnsi="Times New Roman"/>
          <w:spacing w:val="1"/>
          <w:sz w:val="28"/>
          <w:szCs w:val="28"/>
          <w:lang w:val="kk-KZ"/>
        </w:rPr>
        <w:t>22-</w:t>
      </w:r>
      <w:r w:rsidRPr="001A3D2B">
        <w:rPr>
          <w:rFonts w:ascii="Times New Roman" w:hAnsi="Times New Roman"/>
          <w:iCs/>
          <w:sz w:val="28"/>
          <w:lang w:val="kk-KZ"/>
        </w:rPr>
        <w:t>қосымша</w:t>
      </w:r>
    </w:p>
    <w:p w:rsidR="00313646" w:rsidRPr="00313646" w:rsidRDefault="00313646" w:rsidP="00313646">
      <w:pPr>
        <w:spacing w:after="0" w:line="204" w:lineRule="atLeast"/>
        <w:ind w:left="55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</w:p>
    <w:p w:rsidR="00313646" w:rsidRPr="00313646" w:rsidRDefault="00313646" w:rsidP="00313646">
      <w:pPr>
        <w:spacing w:after="0" w:line="204" w:lineRule="atLeast"/>
        <w:ind w:left="55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</w:p>
    <w:p w:rsidR="00313646" w:rsidRPr="00313646" w:rsidRDefault="00313646" w:rsidP="00313646">
      <w:pPr>
        <w:spacing w:after="0" w:line="204" w:lineRule="atLeast"/>
        <w:ind w:left="55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</w:p>
    <w:p w:rsidR="00313646" w:rsidRPr="006847DC" w:rsidRDefault="00313646" w:rsidP="0031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84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960C97" w:rsidRPr="006847DC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 салық заңнамасын түсіндіру</w:t>
      </w:r>
      <w:r w:rsidRPr="00684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:rsidR="00313646" w:rsidRPr="00960C97" w:rsidRDefault="00313646" w:rsidP="0031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47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313646" w:rsidRPr="00313646" w:rsidRDefault="00313646" w:rsidP="00313646">
      <w:pPr>
        <w:spacing w:after="0" w:line="204" w:lineRule="atLeast"/>
        <w:ind w:left="55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</w:p>
    <w:p w:rsidR="00313646" w:rsidRPr="00313646" w:rsidRDefault="00313646" w:rsidP="00313646">
      <w:pPr>
        <w:spacing w:after="0" w:line="204" w:lineRule="atLeast"/>
        <w:ind w:left="55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</w:p>
    <w:p w:rsidR="00313646" w:rsidRPr="00313646" w:rsidRDefault="00313646" w:rsidP="00313646">
      <w:pPr>
        <w:spacing w:after="0" w:line="204" w:lineRule="atLeast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1. Жалпы ережелер</w:t>
      </w:r>
    </w:p>
    <w:p w:rsidR="00313646" w:rsidRPr="00313646" w:rsidRDefault="00313646" w:rsidP="00313646">
      <w:pPr>
        <w:spacing w:after="0" w:line="204" w:lineRule="atLeast"/>
        <w:ind w:left="55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</w:p>
    <w:p w:rsidR="00955130" w:rsidRPr="00313646" w:rsidRDefault="00313646" w:rsidP="00313646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1. </w:t>
      </w:r>
      <w:r w:rsidR="009755DB" w:rsidRPr="009755DB">
        <w:rPr>
          <w:rFonts w:ascii="Times New Roman" w:hAnsi="Times New Roman"/>
          <w:sz w:val="28"/>
          <w:szCs w:val="28"/>
          <w:lang w:val="kk-KZ"/>
        </w:rPr>
        <w:t>«</w:t>
      </w:r>
      <w:r w:rsidR="009755DB" w:rsidRPr="009755DB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 салық заңнамасын түсіндіру</w:t>
      </w:r>
      <w:r w:rsidR="009755DB" w:rsidRPr="009755DB">
        <w:rPr>
          <w:rFonts w:ascii="Times New Roman" w:hAnsi="Times New Roman"/>
          <w:sz w:val="28"/>
          <w:szCs w:val="28"/>
          <w:lang w:val="kk-KZ"/>
        </w:rPr>
        <w:t>»</w:t>
      </w:r>
      <w:r w:rsidR="009755DB" w:rsidRPr="00FC75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55DB" w:rsidRPr="00FC75E6">
        <w:rPr>
          <w:rFonts w:ascii="Times New Roman" w:hAnsi="Times New Roman"/>
          <w:spacing w:val="1"/>
          <w:sz w:val="28"/>
          <w:szCs w:val="28"/>
          <w:lang w:val="kk-KZ"/>
        </w:rPr>
        <w:t>мемлекеттік көрсетілетін қызметті (бұдан әрі – мемлекеттік көрсетілетін қызмет) «</w:t>
      </w:r>
      <w:r w:rsidR="009755DB" w:rsidRPr="00FC75E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мемлекеттік кірістер органдары көрсететін мемлекеттік көрсетілетін қызметтер стандарттарын бекіту туралы» </w:t>
      </w:r>
      <w:r w:rsidR="009755DB" w:rsidRPr="00FC75E6">
        <w:rPr>
          <w:rFonts w:ascii="Times New Roman" w:hAnsi="Times New Roman"/>
          <w:spacing w:val="1"/>
          <w:sz w:val="28"/>
          <w:szCs w:val="28"/>
          <w:lang w:val="kk-KZ"/>
        </w:rPr>
        <w:t>Қазақстан Республикасы Қаржы министрінің 2015 жылғы 27 сәуірдегі № 284 бұйрығымен бекітілген</w:t>
      </w:r>
      <w:r w:rsidR="009755DB" w:rsidRPr="00FC75E6">
        <w:rPr>
          <w:rFonts w:ascii="Times New Roman" w:hAnsi="Times New Roman"/>
          <w:b/>
          <w:spacing w:val="1"/>
          <w:sz w:val="28"/>
          <w:szCs w:val="28"/>
          <w:lang w:val="kk-KZ"/>
        </w:rPr>
        <w:t xml:space="preserve"> </w:t>
      </w:r>
      <w:r w:rsidR="009755DB" w:rsidRPr="009755DB">
        <w:rPr>
          <w:rFonts w:ascii="Times New Roman" w:hAnsi="Times New Roman"/>
          <w:sz w:val="28"/>
          <w:szCs w:val="28"/>
          <w:lang w:val="kk-KZ"/>
        </w:rPr>
        <w:t>«</w:t>
      </w:r>
      <w:r w:rsidR="009755DB" w:rsidRPr="009755DB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 салық заңнамасын түсіндіру</w:t>
      </w:r>
      <w:r w:rsidR="009755DB" w:rsidRPr="009755DB">
        <w:rPr>
          <w:rFonts w:ascii="Times New Roman" w:hAnsi="Times New Roman"/>
          <w:sz w:val="28"/>
          <w:szCs w:val="28"/>
          <w:lang w:val="kk-KZ"/>
        </w:rPr>
        <w:t>»</w:t>
      </w:r>
      <w:r w:rsidR="009755DB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9755DB" w:rsidRPr="00331224">
        <w:rPr>
          <w:rFonts w:ascii="Times New Roman" w:hAnsi="Times New Roman"/>
          <w:sz w:val="28"/>
          <w:szCs w:val="28"/>
          <w:lang w:val="kk-KZ"/>
        </w:rPr>
        <w:t>емлекеттік көрсетілетін қызмет стандарты</w:t>
      </w:r>
      <w:r w:rsidR="009755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55DB" w:rsidRPr="00331224">
        <w:rPr>
          <w:rFonts w:ascii="Times New Roman" w:hAnsi="Times New Roman"/>
          <w:sz w:val="28"/>
          <w:szCs w:val="28"/>
          <w:lang w:val="kk-KZ"/>
        </w:rPr>
        <w:t>(бұдан әрі – Стандарт)</w:t>
      </w:r>
      <w:r w:rsidR="009755DB">
        <w:rPr>
          <w:rFonts w:ascii="Times New Roman" w:hAnsi="Times New Roman"/>
          <w:sz w:val="28"/>
          <w:szCs w:val="28"/>
          <w:lang w:val="kk-KZ"/>
        </w:rPr>
        <w:t xml:space="preserve"> негізінде </w:t>
      </w:r>
      <w:r w:rsidR="009755DB" w:rsidRPr="004F553C">
        <w:rPr>
          <w:rFonts w:ascii="Times New Roman" w:hAnsi="Times New Roman"/>
          <w:bCs/>
          <w:sz w:val="28"/>
          <w:szCs w:val="28"/>
          <w:lang w:val="kk-KZ"/>
        </w:rPr>
        <w:t xml:space="preserve">(Нормативтік құқықтық актілердің мемлекеттік тізілімінде </w:t>
      </w:r>
      <w:r w:rsidR="009755DB">
        <w:rPr>
          <w:rFonts w:ascii="Times New Roman" w:hAnsi="Times New Roman"/>
          <w:bCs/>
          <w:sz w:val="28"/>
          <w:szCs w:val="28"/>
          <w:lang w:val="kk-KZ"/>
        </w:rPr>
        <w:t>№ 11273</w:t>
      </w:r>
      <w:r w:rsidR="009755DB" w:rsidRPr="004F553C">
        <w:rPr>
          <w:rFonts w:ascii="Times New Roman" w:hAnsi="Times New Roman"/>
          <w:bCs/>
          <w:sz w:val="28"/>
          <w:szCs w:val="28"/>
          <w:lang w:val="kk-KZ"/>
        </w:rPr>
        <w:t xml:space="preserve"> тіркелген)</w:t>
      </w:r>
      <w:r w:rsidR="009755DB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9755DB" w:rsidRPr="00AC575F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9755DB">
        <w:rPr>
          <w:rFonts w:ascii="Times New Roman" w:hAnsi="Times New Roman"/>
          <w:sz w:val="28"/>
          <w:szCs w:val="28"/>
          <w:lang w:val="kk-KZ"/>
        </w:rPr>
        <w:t xml:space="preserve">Республикасының Қаржы министрлігі </w:t>
      </w:r>
      <w:r w:rsidR="009755DB" w:rsidRPr="00AC575F">
        <w:rPr>
          <w:rFonts w:ascii="Times New Roman" w:hAnsi="Times New Roman"/>
          <w:sz w:val="28"/>
          <w:szCs w:val="28"/>
          <w:lang w:val="kk-KZ"/>
        </w:rPr>
        <w:t>Мемлекеттік кірістер комитеті</w:t>
      </w:r>
      <w:r w:rsidR="009755D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755DB" w:rsidRPr="00AC575F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9755DB">
        <w:rPr>
          <w:rFonts w:ascii="Times New Roman" w:hAnsi="Times New Roman"/>
          <w:sz w:val="28"/>
          <w:szCs w:val="28"/>
          <w:lang w:val="kk-KZ"/>
        </w:rPr>
        <w:t xml:space="preserve">Республикасының Қаржы министрлігі </w:t>
      </w:r>
      <w:r w:rsidR="009755DB" w:rsidRPr="00AC575F">
        <w:rPr>
          <w:rFonts w:ascii="Times New Roman" w:hAnsi="Times New Roman"/>
          <w:sz w:val="28"/>
          <w:szCs w:val="28"/>
          <w:lang w:val="kk-KZ"/>
        </w:rPr>
        <w:t>Мемлекеттік кірістер комитетінің аумақтық органдары</w:t>
      </w:r>
      <w:r w:rsidR="009755DB">
        <w:rPr>
          <w:rFonts w:ascii="Times New Roman" w:hAnsi="Times New Roman"/>
          <w:sz w:val="28"/>
          <w:szCs w:val="28"/>
          <w:lang w:val="kk-KZ"/>
        </w:rPr>
        <w:t>ның</w:t>
      </w:r>
      <w:r w:rsidR="009755DB" w:rsidRPr="00AC575F">
        <w:rPr>
          <w:rFonts w:ascii="Times New Roman" w:hAnsi="Times New Roman"/>
          <w:sz w:val="28"/>
          <w:szCs w:val="28"/>
          <w:lang w:val="kk-KZ"/>
        </w:rPr>
        <w:t xml:space="preserve"> (бұдан әрі – көрсетілетін қызметті беруші)</w:t>
      </w:r>
      <w:r w:rsidR="009551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130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«электрондық үкімет» веб-порталы www.egov.kz (бұдан әрі – портал) арқылы </w:t>
      </w:r>
      <w:r w:rsidR="00955130" w:rsidRPr="00AC575F">
        <w:rPr>
          <w:rFonts w:ascii="Times New Roman" w:hAnsi="Times New Roman"/>
          <w:sz w:val="28"/>
          <w:szCs w:val="28"/>
          <w:lang w:val="kk-KZ"/>
        </w:rPr>
        <w:t>көрсетеді</w:t>
      </w:r>
      <w:r w:rsidR="00955130">
        <w:rPr>
          <w:rFonts w:ascii="Times New Roman" w:hAnsi="Times New Roman"/>
          <w:sz w:val="28"/>
          <w:szCs w:val="28"/>
          <w:lang w:val="kk-KZ"/>
        </w:rPr>
        <w:t>.</w:t>
      </w:r>
      <w:r w:rsidR="00955130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13646" w:rsidRPr="00313646" w:rsidRDefault="00313646" w:rsidP="00313646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2. Мемлекеттік қызмет көрсету нысаны: электрондық (толық автоматтандырылған) және (немесе) қағаз түрінде.</w:t>
      </w:r>
    </w:p>
    <w:p w:rsidR="00313646" w:rsidRPr="00313646" w:rsidRDefault="00313646" w:rsidP="00313646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3. 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қызметті көрсету нәтижесі:</w:t>
      </w:r>
    </w:p>
    <w:p w:rsidR="00DD660B" w:rsidRPr="00313646" w:rsidRDefault="00313646" w:rsidP="00313646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1) </w:t>
      </w:r>
      <w:r w:rsidR="00DD660B" w:rsidRPr="00AC575F">
        <w:rPr>
          <w:rFonts w:ascii="Times New Roman" w:hAnsi="Times New Roman"/>
          <w:sz w:val="28"/>
          <w:szCs w:val="28"/>
          <w:lang w:val="kk-KZ"/>
        </w:rPr>
        <w:t>көрсетілетін қызметті беруші</w:t>
      </w:r>
      <w:r w:rsidR="00DD660B">
        <w:rPr>
          <w:rFonts w:ascii="Times New Roman" w:hAnsi="Times New Roman"/>
          <w:sz w:val="28"/>
          <w:szCs w:val="28"/>
          <w:lang w:val="kk-KZ"/>
        </w:rPr>
        <w:t xml:space="preserve">нің лауазымды тұлғасының куәландырылған </w:t>
      </w:r>
      <w:r w:rsidR="00DD660B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электрондық цифрлы қолтаңба</w:t>
      </w:r>
      <w:r w:rsidR="00DD660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сымен</w:t>
      </w:r>
      <w:r w:rsidR="00DD660B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(бұдан әрі – ЭЦҚ)</w:t>
      </w:r>
      <w:r w:rsidR="00DD660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D660B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қағаз жеткізгіштегі хат нысанындағы </w:t>
      </w:r>
      <w:r w:rsidR="00DD660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 болмаса</w:t>
      </w:r>
      <w:r w:rsidR="00DD660B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электрондық құжаттар нысанындағы </w:t>
      </w:r>
      <w:r w:rsidR="00DD660B"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>уәжделген жауабы</w:t>
      </w:r>
      <w:r w:rsidR="00DD660B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13646" w:rsidRPr="00313646" w:rsidRDefault="00313646" w:rsidP="00313646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2) </w:t>
      </w:r>
      <w:r w:rsidR="003D4C70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>тандарт</w:t>
      </w:r>
      <w:r w:rsidR="003D4C70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ың </w:t>
      </w:r>
      <w:r w:rsidR="003D4C70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0-тармағында көрсетілген негіздемелер бойынша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қағаз жеткізгіштегі хат нысанындағы не</w:t>
      </w:r>
      <w:r w:rsidR="003D4C7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болмаса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электрондық құжаттар нысанындағы 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 көрсетуден бас тарту туралы уәжделген жауабы болып табылады.</w:t>
      </w:r>
    </w:p>
    <w:p w:rsidR="00313646" w:rsidRPr="00313646" w:rsidRDefault="00313646" w:rsidP="0031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қызметті көрсету нәтижесін беру нысаны: электрондық </w:t>
      </w: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және (немесе) 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>қағаз түрінде.</w:t>
      </w:r>
    </w:p>
    <w:p w:rsidR="00313646" w:rsidRPr="00313646" w:rsidRDefault="00313646" w:rsidP="003136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13646" w:rsidRPr="00313646" w:rsidRDefault="00313646" w:rsidP="003136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13646" w:rsidRPr="00313646" w:rsidRDefault="00313646" w:rsidP="00F8582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lastRenderedPageBreak/>
        <w:t xml:space="preserve">2. </w:t>
      </w:r>
      <w:r w:rsidR="00C835EA" w:rsidRPr="00586CC2">
        <w:rPr>
          <w:rFonts w:ascii="Times New Roman" w:hAnsi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313646" w:rsidRP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4. Мемлекеттік қызметті көрсету бойынша рәсімдерді (іс-қимылдарды) бастау үшін </w:t>
      </w:r>
      <w:r w:rsidR="00944D53"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қызметті алушының </w:t>
      </w: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Стандарттың 9-тармағында көрсетілген құжаттарды ұсынуы </w:t>
      </w:r>
      <w:r w:rsidR="00944D53"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негіздеме </w:t>
      </w: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болып табылады.</w:t>
      </w:r>
    </w:p>
    <w:p w:rsidR="00313646" w:rsidRP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5. </w:t>
      </w:r>
      <w:r w:rsidR="00944D53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</w:t>
      </w:r>
      <w:r w:rsidR="00944D5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="00944D53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</w:t>
      </w:r>
      <w:r w:rsidR="00944D5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процесін</w:t>
      </w:r>
      <w:r w:rsidR="00944D53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дегі рәсімдер (іс-қимылдар)</w:t>
      </w: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:</w:t>
      </w:r>
    </w:p>
    <w:p w:rsidR="00313646" w:rsidRP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1) </w:t>
      </w: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қызметті берушінің </w:t>
      </w: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іс жүргізуге жауапты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қызметкері:</w:t>
      </w:r>
    </w:p>
    <w:p w:rsidR="00313646" w:rsidRP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қызметті алушы ұсынған құжаттарды қабылдайды, тексереді, электрондық құжаттар айналымы жүйесінде құжаттарды тіркейді -     5 </w:t>
      </w:r>
      <w:r w:rsidR="00985F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(бес)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минут;</w:t>
      </w:r>
    </w:p>
    <w:p w:rsidR="00313646" w:rsidRP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Мемлекеттік </w:t>
      </w: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регламентінің 1-қосымшасына сәйкес өзі келу тәртібінде құжаттарын тапсырған </w:t>
      </w: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қызметті алушыға 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өтінішті  (жүгінуді) қабылдағаны туралы</w:t>
      </w: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талон (бұдан әрі – талон) береді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- 5 </w:t>
      </w:r>
      <w:r w:rsidR="00985F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(бес)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минут;</w:t>
      </w:r>
    </w:p>
    <w:p w:rsidR="00313646" w:rsidRP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қызметті берушінің 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 көрсетуге </w:t>
      </w:r>
      <w:r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жауапты 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қызметкері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құжаттарды өңдейді және жауап дайындауды жүзеге асырады:</w:t>
      </w:r>
    </w:p>
    <w:p w:rsidR="00313646" w:rsidRPr="00313646" w:rsidRDefault="00313646" w:rsidP="0031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өзге субьектілерден, лауазымды тұлғалардан ақпарат алу не</w:t>
      </w:r>
      <w:r w:rsidR="00985F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болмаса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орнына барып тексеру</w:t>
      </w:r>
      <w:r w:rsidR="006A22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талап етілмейтін көрсетілетін қызметті алушының өтінішін қарау бойынша – күнтізбелік 15</w:t>
      </w:r>
      <w:r w:rsidR="00985F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(он бес)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күн</w:t>
      </w:r>
      <w:r w:rsidR="00985F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 ішінде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13646" w:rsidRPr="00313646" w:rsidRDefault="00313646" w:rsidP="0031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өзге субьектілерден, лауазымды тұлғалардан ақпарат алу не </w:t>
      </w:r>
      <w:r w:rsidR="00985F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болмаса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орнына барып тексеру</w:t>
      </w:r>
      <w:r w:rsidR="006A22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талап етілетін көрсетілетін қызметті алушының өтінішін қарау және шешім қабылдау бойынша – күнтізбелік 30 </w:t>
      </w:r>
      <w:r w:rsidR="00985F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(отыз)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</w:t>
      </w:r>
      <w:r w:rsidR="00985F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 ішінде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13646" w:rsidRPr="00313646" w:rsidRDefault="00985FFA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313646"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қызметті берушінің </w:t>
      </w:r>
      <w:r w:rsidR="00313646"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іс жүргізуге 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жауапты қызметкері шығыс құжаттарын тіркейді және қызметті алушыға шығыс құжаттарын пошта байланысы арқылы жібереді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 (бір) күн ішінде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BC1080" w:rsidRPr="00313646" w:rsidRDefault="00BC1080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9184A" w:rsidRPr="00D870F2" w:rsidRDefault="00313646" w:rsidP="00F9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3. </w:t>
      </w:r>
      <w:r w:rsidR="00F9184A"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</w:t>
      </w:r>
      <w:r w:rsidR="00F9184A" w:rsidRPr="00162E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үдерісінде </w:t>
      </w:r>
      <w:r w:rsidR="00F9184A"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</w:p>
    <w:p w:rsidR="00F9184A" w:rsidRPr="00D870F2" w:rsidRDefault="00F9184A" w:rsidP="00F9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313646" w:rsidRPr="00313646" w:rsidRDefault="00313646" w:rsidP="00F91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13646" w:rsidRPr="00313646" w:rsidRDefault="00F9184A" w:rsidP="0031364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Мемлекеттік қызметті көрсету үдерісінде көрсетілетін қызметті берушінің қызметкерлері қатысады.</w:t>
      </w:r>
    </w:p>
    <w:p w:rsidR="00313646" w:rsidRPr="00313646" w:rsidRDefault="00194094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7</w:t>
      </w:r>
      <w:r w:rsidR="00313646"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. </w:t>
      </w:r>
      <w:r w:rsidR="00313646"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="00313646"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берушінің </w:t>
      </w:r>
      <w:r w:rsidR="00313646"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іс жүргізуге жауапты 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қызметкері қызметті алушы ұсынған құжаттарды қабылдайды, тексереді, тіркейді.</w:t>
      </w:r>
    </w:p>
    <w:p w:rsidR="00313646" w:rsidRPr="00313646" w:rsidRDefault="00194094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313646"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қызметті берушінің </w:t>
      </w:r>
      <w:r w:rsidR="00313646" w:rsidRPr="0031364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іс жүргізуге </w:t>
      </w:r>
      <w:r w:rsidR="00313646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жауапты қызметкері шығыс құжаттарын тіркейді және қызметті алушыға шығыс құжаттарын пошта байланысы арқылы жібереді.</w:t>
      </w:r>
    </w:p>
    <w:p w:rsidR="00313646" w:rsidRP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13646" w:rsidRPr="00313646" w:rsidRDefault="00313646" w:rsidP="003136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3646" w:rsidRPr="00313646" w:rsidRDefault="00313646" w:rsidP="001862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 xml:space="preserve">4. </w:t>
      </w:r>
      <w:r w:rsidR="001862E8" w:rsidRPr="0058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="001862E8"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емлекеттік қызмет көрсету үдерісінде халыққа қызмет көрсету орталығымен және (немесе) өзге де көрсетілетін қызметті берушілермен өзара іс-қимыл тәртібін, сондай-ақ ақпараттық жүйелерді пайдалану тәртібі</w:t>
      </w:r>
    </w:p>
    <w:p w:rsidR="00313646" w:rsidRPr="00313646" w:rsidRDefault="00313646" w:rsidP="003136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62E8" w:rsidRDefault="00DB5145" w:rsidP="003136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9</w:t>
      </w:r>
      <w:r w:rsidR="00313646" w:rsidRPr="0031364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1862E8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Көрсетілетін қ</w:t>
      </w:r>
      <w:r w:rsidR="001862E8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</w:t>
      </w:r>
      <w:r w:rsidR="001862E8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көрсетілетін </w:t>
      </w:r>
      <w:r w:rsidR="001862E8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</w:t>
      </w:r>
      <w:r w:rsidR="001862E8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="001862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</w:t>
      </w:r>
      <w:r w:rsidR="001862E8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арқылы м</w:t>
      </w:r>
      <w:r w:rsidR="001862E8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қызмет көрсетуге жүгінуі кезіндегі және рәсімдердің (іс-әрекеттердің) жалғаспалық тәртібі көрсетіл</w:t>
      </w:r>
      <w:r w:rsidR="00B9078E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етін</w:t>
      </w:r>
      <w:r w:rsidR="001862E8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өзара іс-қимылдар</w:t>
      </w:r>
      <w:r w:rsidR="001862E8">
        <w:rPr>
          <w:rFonts w:ascii="Times New Roman" w:eastAsia="Times New Roman" w:hAnsi="Times New Roman" w:cs="Times New Roman"/>
          <w:sz w:val="28"/>
          <w:szCs w:val="28"/>
          <w:lang w:val="kk-KZ"/>
        </w:rPr>
        <w:t>ының</w:t>
      </w:r>
      <w:r w:rsidR="001862E8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функционалдық диаграммасы, осы </w:t>
      </w:r>
      <w:r w:rsidR="001862E8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="001862E8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регламентінің </w:t>
      </w:r>
      <w:r w:rsidR="001862E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1862E8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-қосымшасында келтірілген</w:t>
      </w:r>
      <w:r w:rsidR="001862E8" w:rsidRPr="00586C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алушы компьютерінің интернет-браузерiнде сақталып тұрған өзiнiң электрондық цифрлы қолтаңбалы (бұдан әрі – ЭЦҚ) тiркеу куәлiгiнiң көмегiмен алушының </w:t>
      </w:r>
      <w:r w:rsidR="00DB514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порталға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тiркеудi жүзеге асырады, бұл ретте қызметті алушы туралы жеке тұлғаның мемлекеттік деректер қорынан/заңды тұлғалардың мемлекеттік деректер қорынан (бұдан әрі - ЖТ МДҚ/ЗТ МДҚ) мәліметтер автоматты жүйеде алынады және сақталады (ЭҮП-да тiркелмеген қызметті алушылар үшiн жүзеге асырылады);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1-үдеріс - қызметті алушының жеке сәйкестендіру нөмірін/бизнес сәйкестендіру нөмірін (бұдан әрі - ЖСН/БСН) енгізу үдерісі (авторландыру үдерісі) не</w:t>
      </w:r>
      <w:r w:rsidR="00DB514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болмаса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мемлекеттік қызметті алу үшін ЭЦҚ тіркеу куәлігін көмегімен ЭҮП-да парольді авторландыру;</w:t>
      </w:r>
    </w:p>
    <w:p w:rsidR="00313646" w:rsidRDefault="00313646" w:rsidP="003136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1-шарт - логин ЖСН/БСН және пароль арқылы тіркелген қызметті алушы туралы деректердiң түпнұсқалығын </w:t>
      </w:r>
      <w:r w:rsidR="006F67F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порталда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тексеру;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2-үдеріс - қызметті алушының деректерiнде бұзушылықтар болуына байланысты авторландырудан бас тарту туралы хабарламаны </w:t>
      </w:r>
      <w:r w:rsidR="002C6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порталда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қалыптастыру;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3-үдеріс -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</w:t>
      </w:r>
      <w:r w:rsidR="002C6E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алушының осы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 көрсетілетін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регламентінде көрсетілген қызметті таңдап алуы, </w:t>
      </w:r>
      <w:r w:rsidR="002C6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="002C6E58"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емлекеттік 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</w:t>
      </w:r>
      <w:r w:rsidR="002C6E58">
        <w:rPr>
          <w:rFonts w:ascii="Times New Roman" w:eastAsia="Times New Roman" w:hAnsi="Times New Roman" w:cs="Times New Roman"/>
          <w:sz w:val="28"/>
          <w:szCs w:val="28"/>
          <w:lang w:val="kk-KZ"/>
        </w:rPr>
        <w:t>ті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көрсету үшін сауал түрін экранға шығару және құрылымдық пен форматтық талаптарды ескере отырып</w:t>
      </w:r>
      <w:r w:rsidR="002C6E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көрсетілетін қызметті </w:t>
      </w:r>
      <w:r w:rsidR="002C6E58"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>алушының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сауал нысандарын толтыруы (деректерді енгізу), сондай-ақ </w:t>
      </w:r>
      <w:r w:rsidR="002C6E5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қызметті алушының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деректерi туралы</w:t>
      </w:r>
      <w:r w:rsidR="00944D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электрондық үкімет ш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люзі (бұдан әрі –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ЭҮШ)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арқылы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ЖТ МДҚ/ЗТ МДҚ-на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автоматты сауалдар жіберу;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2-шарт - </w:t>
      </w:r>
      <w:r w:rsidRPr="00313646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қызметті алушының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ЖТ МДҚ/ЗТ МДҚ-ғы деректерiн тексеру;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4-үдеріс - мемлекеттік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алушының ЖТ МДҚ/ЗТ МДҚ-да деректері расталмағандығына байланысты сұратып отырған қызметтен бас тарту туралы хабарламаны қалыптастыру;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5-үдеріс - қызметті алушының сауалды куәландыруы (қол қоюы) үшін ЭЦҚ тіркеу куәлігін таңдауы;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3-шарт - </w:t>
      </w:r>
      <w:r w:rsidR="00BD23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 ЭЦҚ тіркеу куәлігінің әрекет ету мерзімін және тізімде қайтарып алынған (күші жойылған) тіркеу куәліктерінің болмауын,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6-үдеріс - мемлекеттік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алушының ЭЦҚ түпнұсқалығы расталмағандығына байланысты сұратып отырған қызметтен бас тарту туралы хабарламаны қалыптастыру;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7-үдеріс - мемлекеттік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алушының ЭЦҚ арқылы қызмет көрсетуі үшін сауалды куәландыру және ЭҮШ арқылы электрондық түрдегі құжатты (сауалды) қызметті берушінің өңдеуі үшін БЭҚАЖ -не жіберу;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8-үдеріс - БЭҚАЖ -де электрондық түрдегі құжатты тіркеу;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4-шарт – БЭҚАЖ</w:t>
      </w:r>
      <w:r w:rsidRPr="00313646">
        <w:rPr>
          <w:rFonts w:ascii="Times New Roman" w:eastAsia="Times New Roman" w:hAnsi="Times New Roman" w:cs="Times New Roman"/>
          <w:color w:val="000000"/>
          <w:sz w:val="28"/>
          <w:lang w:val="kk-KZ"/>
        </w:rPr>
        <w:t>-де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жауапты қалыптастыруға жауапты қызметкерді тағайындау;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9-үдеріс – БЭҚАЖ</w:t>
      </w:r>
      <w:r w:rsidRPr="00313646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-де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жауапты қалыптастыру;</w:t>
      </w:r>
    </w:p>
    <w:p w:rsidR="00313646" w:rsidRPr="00313646" w:rsidRDefault="00313646" w:rsidP="0031364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10-үдеріс - мемлекеттік</w:t>
      </w:r>
      <w:r w:rsidRPr="003136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алушының БЭҚАЖ-де қалыптастырылған қызмет нәтижесін алуы. Электрондық құжат қызметті берушінің уәкілетті тұлғасының ЭЦҚ-сын пайдаланумен қалыптастырылады.</w:t>
      </w:r>
    </w:p>
    <w:p w:rsidR="00313646" w:rsidRP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E464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«Қазақстан Республикасының салық заңнамасын түсіндіру» мемлекеттік қызмет көрсетудің бизнес-процестерінің анықтамалықтары осы Мемлекеттік </w:t>
      </w:r>
      <w:r w:rsidRPr="00313646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қызмет регламентінің </w:t>
      </w:r>
      <w:r w:rsidR="00E464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E464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3136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-қосымшаларында келтірілген.</w:t>
      </w:r>
    </w:p>
    <w:p w:rsidR="00313646" w:rsidRPr="00313646" w:rsidRDefault="00313646" w:rsidP="00313646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313646" w:rsidRPr="00313646" w:rsidSect="00BC1080">
          <w:headerReference w:type="even" r:id="rId9"/>
          <w:headerReference w:type="default" r:id="rId10"/>
          <w:pgSz w:w="11906" w:h="16838"/>
          <w:pgMar w:top="1418" w:right="851" w:bottom="1418" w:left="1418" w:header="709" w:footer="709" w:gutter="0"/>
          <w:pgNumType w:start="282"/>
          <w:cols w:space="708"/>
          <w:docGrid w:linePitch="360"/>
        </w:sectPr>
      </w:pPr>
    </w:p>
    <w:p w:rsidR="00313646" w:rsidRPr="00F8582F" w:rsidRDefault="00313646" w:rsidP="00313646">
      <w:pPr>
        <w:spacing w:after="0" w:line="240" w:lineRule="auto"/>
        <w:ind w:left="5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858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«Қазақстан Республикасының салық заңнамасын түсіндіру» мемлекеттік көрсетілетін қызмет регламентіне</w:t>
      </w:r>
    </w:p>
    <w:p w:rsidR="00313646" w:rsidRPr="00F8582F" w:rsidRDefault="00313646" w:rsidP="00313646">
      <w:pPr>
        <w:spacing w:after="0" w:line="240" w:lineRule="auto"/>
        <w:ind w:left="539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858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1-қосымша</w:t>
      </w:r>
    </w:p>
    <w:p w:rsidR="00313646" w:rsidRPr="00F8582F" w:rsidRDefault="00313646" w:rsidP="00313646">
      <w:pPr>
        <w:spacing w:after="0" w:line="240" w:lineRule="auto"/>
        <w:ind w:left="539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13646" w:rsidRPr="00F8582F" w:rsidRDefault="00313646" w:rsidP="00313646">
      <w:pPr>
        <w:spacing w:after="0" w:line="240" w:lineRule="auto"/>
        <w:ind w:left="539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858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нысан</w:t>
      </w:r>
    </w:p>
    <w:p w:rsidR="00313646" w:rsidRPr="00F8582F" w:rsidRDefault="00313646" w:rsidP="0031364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313646" w:rsidRPr="00F8582F" w:rsidRDefault="00313646" w:rsidP="0031364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313646" w:rsidRPr="00F8582F" w:rsidRDefault="00313646" w:rsidP="00313646">
      <w:pPr>
        <w:spacing w:after="0" w:line="300" w:lineRule="exact"/>
        <w:ind w:firstLine="40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val="kk-KZ" w:eastAsia="ru-RU"/>
        </w:rPr>
      </w:pPr>
      <w:r w:rsidRPr="00F858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Салықтық өтініштің (жүгінудің) қабылданғаны туралы </w:t>
      </w:r>
      <w:r w:rsidRPr="00F8582F">
        <w:rPr>
          <w:rFonts w:ascii="Times New Roman" w:eastAsia="Times New Roman" w:hAnsi="Times New Roman" w:cs="Calibri"/>
          <w:color w:val="000000"/>
          <w:sz w:val="24"/>
          <w:szCs w:val="24"/>
          <w:lang w:val="kk-KZ" w:eastAsia="ru-RU"/>
        </w:rPr>
        <w:t>талон</w:t>
      </w:r>
    </w:p>
    <w:p w:rsidR="00313646" w:rsidRPr="00F8582F" w:rsidRDefault="00313646" w:rsidP="00313646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B64E4" w:rsidRPr="00733923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CB64E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575" cy="475615"/>
            <wp:effectExtent l="0" t="0" r="0" b="63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3646" w:rsidRPr="00313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Қазақстан Республикасы Қаржы министрлігі </w:t>
      </w:r>
      <w:r>
        <w:rPr>
          <w:rFonts w:ascii="Times New Roman" w:hAnsi="Times New Roman"/>
          <w:color w:val="000000"/>
          <w:sz w:val="24"/>
          <w:lang w:val="kk-KZ" w:eastAsia="ru-RU"/>
        </w:rPr>
        <w:t>Мемлекеттік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комитеті</w:t>
      </w:r>
      <w:r>
        <w:rPr>
          <w:rFonts w:ascii="Times New Roman" w:hAnsi="Times New Roman"/>
          <w:color w:val="000000"/>
          <w:sz w:val="24"/>
          <w:lang w:val="kk-KZ" w:eastAsia="ru-RU"/>
        </w:rPr>
        <w:t>ннің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</w:p>
    <w:p w:rsidR="00CB64E4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color w:val="000000"/>
          <w:sz w:val="24"/>
          <w:lang w:val="kk-KZ" w:eastAsia="ru-RU"/>
        </w:rPr>
        <w:t xml:space="preserve">    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___________________облысы (қала)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>Мемлекеттік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департаменті</w:t>
      </w:r>
      <w:r>
        <w:rPr>
          <w:rFonts w:ascii="Times New Roman" w:hAnsi="Times New Roman"/>
          <w:color w:val="000000"/>
          <w:sz w:val="24"/>
          <w:lang w:val="kk-KZ" w:eastAsia="ru-RU"/>
        </w:rPr>
        <w:t>нің</w:t>
      </w:r>
    </w:p>
    <w:p w:rsidR="00CB64E4" w:rsidRPr="00733923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color w:val="000000"/>
          <w:sz w:val="24"/>
          <w:lang w:val="kk-KZ" w:eastAsia="ru-RU"/>
        </w:rPr>
        <w:t xml:space="preserve"> 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 </w:t>
      </w:r>
      <w:r w:rsidRPr="00521C1F">
        <w:rPr>
          <w:rFonts w:ascii="Times New Roman" w:hAnsi="Times New Roman"/>
          <w:color w:val="000000"/>
          <w:sz w:val="24"/>
          <w:lang w:val="kk-KZ" w:eastAsia="ru-RU"/>
        </w:rPr>
        <w:t>___________</w:t>
      </w:r>
      <w:r>
        <w:rPr>
          <w:rFonts w:ascii="Times New Roman" w:hAnsi="Times New Roman"/>
          <w:color w:val="000000"/>
          <w:sz w:val="24"/>
          <w:lang w:val="kk-KZ" w:eastAsia="ru-RU"/>
        </w:rPr>
        <w:t>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____________________ 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басқармасы </w:t>
      </w:r>
    </w:p>
    <w:p w:rsidR="00CB64E4" w:rsidRPr="00733923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</w:p>
    <w:p w:rsidR="00CB64E4" w:rsidRPr="00442CD2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</w:pPr>
      <w:r w:rsidRPr="00FB65AF">
        <w:rPr>
          <w:rFonts w:ascii="Times New Roman" w:hAnsi="Times New Roman"/>
          <w:color w:val="000000"/>
          <w:sz w:val="24"/>
          <w:lang w:val="kk-KZ" w:eastAsia="ru-RU"/>
        </w:rPr>
        <w:t> </w:t>
      </w: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 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Салық төлеушінің атауы және 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>ЖСН/БСН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</w:t>
      </w:r>
      <w:r w:rsidRPr="00442CD2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________</w:t>
      </w:r>
    </w:p>
    <w:p w:rsidR="00CB64E4" w:rsidRPr="003D66B6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</w:t>
      </w:r>
    </w:p>
    <w:p w:rsidR="00CB64E4" w:rsidRPr="003D66B6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  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құжаттын атауы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 xml:space="preserve">: 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________</w:t>
      </w:r>
    </w:p>
    <w:p w:rsidR="00CB64E4" w:rsidRPr="003D66B6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</w:t>
      </w:r>
    </w:p>
    <w:p w:rsidR="00CB64E4" w:rsidRPr="003D66B6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  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 қабылдаған күн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</w:t>
      </w:r>
    </w:p>
    <w:p w:rsidR="00CB64E4" w:rsidRPr="003D66B6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   Т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іркеу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</w:t>
      </w:r>
    </w:p>
    <w:p w:rsidR="00CB64E4" w:rsidRPr="003D66B6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  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құжаттың атауы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________</w:t>
      </w:r>
    </w:p>
    <w:p w:rsidR="00CB64E4" w:rsidRPr="003D66B6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</w:t>
      </w:r>
    </w:p>
    <w:p w:rsidR="00CB64E4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  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Салықтық заңнамаға сәйкес шығыс құжатты дайындау мерзімі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______      </w:t>
      </w:r>
    </w:p>
    <w:p w:rsidR="00CB64E4" w:rsidRPr="003D66B6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</w:t>
      </w:r>
    </w:p>
    <w:p w:rsidR="00CB64E4" w:rsidRPr="003D66B6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  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 беру үшін «терезенің»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 xml:space="preserve">: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</w:t>
      </w:r>
    </w:p>
    <w:p w:rsidR="00CB64E4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  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Кіріс құжатты қабылдаған </w:t>
      </w: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м</w:t>
      </w:r>
      <w:r>
        <w:rPr>
          <w:rFonts w:ascii="Times New Roman" w:hAnsi="Times New Roman"/>
          <w:color w:val="000000"/>
          <w:sz w:val="24"/>
          <w:lang w:val="kk-KZ" w:eastAsia="ru-RU"/>
        </w:rPr>
        <w:t>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органының қызметкерінің аты-жөні </w:t>
      </w: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</w:t>
      </w:r>
    </w:p>
    <w:p w:rsidR="00CB64E4" w:rsidRPr="00733923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   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және лауазымы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:_______________________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  ________________</w:t>
      </w:r>
    </w:p>
    <w:p w:rsidR="00CB64E4" w:rsidRPr="00733923" w:rsidRDefault="00CB64E4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kk-KZ" w:eastAsia="ru-RU"/>
        </w:rPr>
      </w:pPr>
      <w:r w:rsidRPr="00733923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                         </w:t>
      </w:r>
      <w:r w:rsidRPr="00733923">
        <w:rPr>
          <w:rFonts w:ascii="Times New Roman" w:hAnsi="Times New Roman"/>
          <w:color w:val="000000"/>
          <w:sz w:val="24"/>
          <w:szCs w:val="24"/>
          <w:lang w:val="kk-KZ" w:eastAsia="ru-RU"/>
        </w:rPr>
        <w:t>қолы</w:t>
      </w:r>
    </w:p>
    <w:p w:rsidR="00313646" w:rsidRPr="00313646" w:rsidRDefault="00313646" w:rsidP="00CB6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kk-KZ" w:eastAsia="ru-RU"/>
        </w:rPr>
        <w:sectPr w:rsidR="00313646" w:rsidRPr="00313646" w:rsidSect="0057628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313646" w:rsidRPr="00F8582F" w:rsidRDefault="00313646" w:rsidP="0031364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58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«Қазақстан Республикасының салық заңнамасын түсіндіру» </w:t>
      </w:r>
      <w:r w:rsidR="00B7197A" w:rsidRPr="00F8582F">
        <w:rPr>
          <w:rFonts w:ascii="Times New Roman" w:hAnsi="Times New Roman" w:cs="Times New Roman"/>
          <w:sz w:val="24"/>
          <w:szCs w:val="24"/>
        </w:rPr>
        <w:fldChar w:fldCharType="begin"/>
      </w:r>
      <w:r w:rsidR="00B7197A" w:rsidRPr="00F8582F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"jl:31351426.100%20" </w:instrText>
      </w:r>
      <w:r w:rsidR="00B7197A" w:rsidRPr="00F8582F">
        <w:rPr>
          <w:rFonts w:ascii="Times New Roman" w:hAnsi="Times New Roman" w:cs="Times New Roman"/>
          <w:sz w:val="24"/>
          <w:szCs w:val="24"/>
        </w:rPr>
        <w:fldChar w:fldCharType="separate"/>
      </w:r>
      <w:r w:rsidRPr="00F858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мемлекеттік көрсетілетін қызмет регламентіне </w:t>
      </w:r>
      <w:r w:rsidR="00B7197A" w:rsidRPr="00F858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</w:p>
    <w:p w:rsidR="00313646" w:rsidRPr="00F8582F" w:rsidRDefault="00210176" w:rsidP="0031364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58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313646" w:rsidRPr="00F858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-қосымша</w:t>
      </w:r>
    </w:p>
    <w:p w:rsidR="00313646" w:rsidRDefault="00313646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858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F8582F" w:rsidRPr="00F8582F" w:rsidRDefault="00F8582F" w:rsidP="00313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13646" w:rsidRPr="00F8582F" w:rsidRDefault="00313646" w:rsidP="00313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85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Мемлекеттік қызметті </w:t>
      </w:r>
      <w:r w:rsidR="00210176" w:rsidRPr="00F85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портал</w:t>
      </w:r>
      <w:r w:rsidRPr="00F85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арқылы көрсету кезінде өзара функционалдық әрекет етудің диаграммасы</w:t>
      </w:r>
    </w:p>
    <w:p w:rsidR="00313646" w:rsidRPr="00313646" w:rsidRDefault="00313646" w:rsidP="003136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313646" w:rsidRPr="00313646" w:rsidRDefault="00F8582F" w:rsidP="0031364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3646" w:rsidRPr="00313646" w:rsidSect="00576286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49.5pt">
            <v:imagedata r:id="rId12" o:title=""/>
          </v:shape>
        </w:pict>
      </w:r>
    </w:p>
    <w:p w:rsidR="00313646" w:rsidRPr="00313646" w:rsidRDefault="00313646" w:rsidP="00313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3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Шартты</w:t>
      </w:r>
      <w:proofErr w:type="spellEnd"/>
      <w:r w:rsidRPr="00313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3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белгілер</w:t>
      </w:r>
      <w:proofErr w:type="spellEnd"/>
      <w:r w:rsidRPr="00313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13646" w:rsidRPr="00313646" w:rsidRDefault="00F8582F" w:rsidP="0031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style="width:415.5pt;height:414pt">
            <v:imagedata r:id="rId13" o:title=""/>
          </v:shape>
        </w:pict>
      </w:r>
    </w:p>
    <w:p w:rsidR="00313646" w:rsidRPr="00313646" w:rsidRDefault="00313646" w:rsidP="0031364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kk-KZ" w:eastAsia="ru-RU"/>
        </w:rPr>
      </w:pPr>
    </w:p>
    <w:p w:rsidR="00313646" w:rsidRPr="00313646" w:rsidRDefault="00313646" w:rsidP="0031364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3646" w:rsidRPr="00313646" w:rsidRDefault="00313646" w:rsidP="00313646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313646" w:rsidRPr="00313646" w:rsidSect="0057628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313646" w:rsidRPr="00F8582F" w:rsidRDefault="00313646" w:rsidP="00313646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r w:rsidRPr="00F8582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lastRenderedPageBreak/>
        <w:t>«Қазақстан Республикасының салық заңнамасын түсіндіру»</w:t>
      </w:r>
    </w:p>
    <w:p w:rsidR="00313646" w:rsidRPr="00F8582F" w:rsidRDefault="00313646" w:rsidP="00313646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r w:rsidRPr="00F8582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мемлекеттік көрсетілетін қызмет регламентіне</w:t>
      </w:r>
    </w:p>
    <w:p w:rsidR="00313646" w:rsidRPr="00F8582F" w:rsidRDefault="00313646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F8582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210176" w:rsidRPr="00F8582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3</w:t>
      </w:r>
      <w:r w:rsidRPr="00F8582F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-қосымша</w:t>
      </w:r>
    </w:p>
    <w:p w:rsidR="00313646" w:rsidRDefault="00313646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F8582F" w:rsidRPr="00F8582F" w:rsidRDefault="00F8582F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13646" w:rsidRPr="00F8582F" w:rsidRDefault="00313646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F8582F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«Қазақстан Республикасының салық заңнамасын түсіндіру»</w:t>
      </w:r>
    </w:p>
    <w:p w:rsidR="00313646" w:rsidRPr="00F8582F" w:rsidRDefault="00313646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F8582F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мемлекеттік қызмет көрсетудің бизнес-үдерістерінің анықтамалығы</w:t>
      </w:r>
    </w:p>
    <w:p w:rsidR="00313646" w:rsidRPr="00313646" w:rsidRDefault="00405605" w:rsidP="00313646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185" style="position:absolute;left:0;text-align:left;margin-left:568.1pt;margin-top:9.9pt;width:165pt;height:47.4pt;z-index:251708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185">
              <w:txbxContent>
                <w:p w:rsidR="00313646" w:rsidRPr="00CA7DD1" w:rsidRDefault="00313646" w:rsidP="0031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3 </w:t>
                  </w:r>
                  <w:r w:rsidR="00210176">
                    <w:rPr>
                      <w:rFonts w:ascii="Times New Roman" w:hAnsi="Times New Roman"/>
                      <w:color w:val="000000"/>
                      <w:szCs w:val="18"/>
                    </w:rPr>
                    <w:t>к</w:t>
                  </w:r>
                  <w:r w:rsidR="00210176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ө</w:t>
                  </w:r>
                  <w:proofErr w:type="spellStart"/>
                  <w:r w:rsidR="00210176">
                    <w:rPr>
                      <w:rFonts w:ascii="Times New Roman" w:hAnsi="Times New Roman"/>
                      <w:color w:val="000000"/>
                      <w:szCs w:val="18"/>
                    </w:rPr>
                    <w:t>рсет</w:t>
                  </w:r>
                  <w:proofErr w:type="spellEnd"/>
                  <w:r w:rsidR="00210176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ілетін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210176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і</w:t>
                  </w:r>
                  <w:proofErr w:type="gram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с</w:t>
                  </w:r>
                  <w:proofErr w:type="spellEnd"/>
                  <w:proofErr w:type="gram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жүргізуге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жауапты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қызметкері</w:t>
                  </w:r>
                  <w:proofErr w:type="spellEnd"/>
                </w:p>
                <w:p w:rsidR="00313646" w:rsidRPr="00281DBC" w:rsidRDefault="00313646" w:rsidP="00313646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0" o:spid="_x0000_s1163" style="position:absolute;left:0;text-align:left;margin-left:398.1pt;margin-top:9.9pt;width:170pt;height:47.4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313646" w:rsidRPr="00CA7DD1" w:rsidRDefault="00313646" w:rsidP="00313646">
                  <w:pPr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2 </w:t>
                  </w:r>
                  <w:r w:rsidR="00210176">
                    <w:rPr>
                      <w:rFonts w:ascii="Times New Roman" w:hAnsi="Times New Roman"/>
                      <w:color w:val="000000"/>
                      <w:szCs w:val="18"/>
                    </w:rPr>
                    <w:t>к</w:t>
                  </w:r>
                  <w:r w:rsidR="00210176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ө</w:t>
                  </w:r>
                  <w:proofErr w:type="spellStart"/>
                  <w:r w:rsidR="00210176">
                    <w:rPr>
                      <w:rFonts w:ascii="Times New Roman" w:hAnsi="Times New Roman"/>
                      <w:color w:val="000000"/>
                      <w:szCs w:val="18"/>
                    </w:rPr>
                    <w:t>рсет</w:t>
                  </w:r>
                  <w:proofErr w:type="spellEnd"/>
                  <w:r w:rsidR="00210176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ілетін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210176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басшысы</w:t>
                  </w:r>
                  <w:proofErr w:type="spell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8" o:spid="_x0000_s1162" style="position:absolute;left:0;text-align:left;margin-left:75.95pt;margin-top:9.9pt;width:322.15pt;height:47.4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313646" w:rsidRPr="00CA7DD1" w:rsidRDefault="00313646" w:rsidP="0031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ҚФБ* 1 </w:t>
                  </w:r>
                  <w:r w:rsidR="00210176">
                    <w:rPr>
                      <w:rFonts w:ascii="Times New Roman" w:hAnsi="Times New Roman"/>
                      <w:color w:val="000000"/>
                      <w:szCs w:val="18"/>
                    </w:rPr>
                    <w:t>к</w:t>
                  </w:r>
                  <w:r w:rsidR="00210176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ө</w:t>
                  </w:r>
                  <w:proofErr w:type="spellStart"/>
                  <w:r w:rsidR="00210176">
                    <w:rPr>
                      <w:rFonts w:ascii="Times New Roman" w:hAnsi="Times New Roman"/>
                      <w:color w:val="000000"/>
                      <w:szCs w:val="18"/>
                    </w:rPr>
                    <w:t>рсет</w:t>
                  </w:r>
                  <w:proofErr w:type="spellEnd"/>
                  <w:r w:rsidR="00210176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ілетін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мемлекеттік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көрсетуге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жауапты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қызметкері</w:t>
                  </w:r>
                  <w:proofErr w:type="spellEnd"/>
                </w:p>
                <w:p w:rsidR="00313646" w:rsidRPr="00281DBC" w:rsidRDefault="00313646" w:rsidP="00313646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9" o:spid="_x0000_s1161" style="position:absolute;left:0;text-align:left;margin-left:-16.3pt;margin-top:9.9pt;width:92.25pt;height:37.1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313646" w:rsidRPr="00CA7DD1" w:rsidRDefault="00313646" w:rsidP="00313646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313646" w:rsidRPr="00281DBC" w:rsidRDefault="00313646" w:rsidP="00313646"/>
              </w:txbxContent>
            </v:textbox>
          </v:roundrect>
        </w:pict>
      </w:r>
    </w:p>
    <w:p w:rsidR="00313646" w:rsidRPr="00313646" w:rsidRDefault="00313646" w:rsidP="00313646">
      <w:pPr>
        <w:rPr>
          <w:rFonts w:ascii="Consolas" w:eastAsia="Consolas" w:hAnsi="Consolas" w:cs="Consolas"/>
          <w:lang w:val="kk-KZ"/>
        </w:rPr>
      </w:pPr>
    </w:p>
    <w:p w:rsidR="00313646" w:rsidRPr="00313646" w:rsidRDefault="00F8582F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0" o:spid="_x0000_s1164" style="position:absolute;margin-left:66.2pt;margin-top:13.8pt;width:327.9pt;height:40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313646" w:rsidRPr="00F8582F" w:rsidRDefault="00313646" w:rsidP="00F8582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Құжаттар</w:t>
                  </w:r>
                  <w:proofErr w:type="spellEnd"/>
                  <w:r w:rsidR="00210176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пакетін</w:t>
                  </w:r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қабылдау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210176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қызметті алушыға </w:t>
                  </w:r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талон беру, </w:t>
                  </w:r>
                  <w:r w:rsidR="00210176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кі</w:t>
                  </w:r>
                  <w:proofErr w:type="gramStart"/>
                  <w:r w:rsidR="00210176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</w:t>
                  </w:r>
                  <w:proofErr w:type="gramEnd"/>
                  <w:r w:rsidR="00210176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іс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қарастыру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үшін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басшыға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AutoShape 94" o:spid="_x0000_s1169" style="position:absolute;margin-left:-16.3pt;margin-top:7.55pt;width:68.25pt;height:61.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173" style="position:absolute;margin-left:411.35pt;margin-top:13.8pt;width:152.75pt;height:6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73">
              <w:txbxContent>
                <w:p w:rsidR="00313646" w:rsidRPr="00F8582F" w:rsidRDefault="00313646" w:rsidP="00F8582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Басшының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бө</w:t>
                  </w:r>
                  <w:proofErr w:type="gram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імшенің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басшысының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қарауы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бұрыштама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қойып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көрсетуге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қызметкерге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беруі</w:t>
                  </w:r>
                  <w:proofErr w:type="spellEnd"/>
                </w:p>
              </w:txbxContent>
            </v:textbox>
          </v:rect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rect id="_x0000_s1179" style="position:absolute;margin-left:573.35pt;margin-top:19pt;width:159.75pt;height:50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79">
              <w:txbxContent>
                <w:p w:rsidR="00313646" w:rsidRPr="00F8582F" w:rsidRDefault="00313646" w:rsidP="00F8582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құжаттарын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gram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ға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пошта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байланысы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арқылы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жіберу</w:t>
                  </w:r>
                  <w:proofErr w:type="spellEnd"/>
                </w:p>
              </w:txbxContent>
            </v:textbox>
          </v:rect>
        </w:pict>
      </w:r>
    </w:p>
    <w:p w:rsidR="00313646" w:rsidRPr="00313646" w:rsidRDefault="00F8582F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8" type="#_x0000_t34" style="position:absolute;margin-left:52.55pt;margin-top:7.05pt;width:13.65pt;height: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79,-105775200,-441495" strokeweight="2pt">
            <v:stroke endarrow="block"/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margin-left:394.1pt;margin-top:11.45pt;width:17.25pt;height:.05pt;flip:y;z-index:251703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</w:p>
    <w:p w:rsidR="00313646" w:rsidRPr="00313646" w:rsidRDefault="003373D2" w:rsidP="00313646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187" type="#_x0000_t32" style="position:absolute;margin-left:539.6pt;margin-top:19.4pt;width:40.5pt;height:42.4pt;flip:y;z-index:2517104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88,-168963,-225873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119" o:spid="_x0000_s1189" type="#_x0000_t34" style="position:absolute;margin-left:575.25pt;margin-top:134.45pt;width:230.2pt;height:.05pt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23616800,-71429" strokeweight="2pt"/>
        </w:pict>
      </w:r>
      <w:r w:rsidR="00F8582F">
        <w:rPr>
          <w:rFonts w:ascii="Consolas" w:eastAsia="Consolas" w:hAnsi="Consolas" w:cs="Consolas"/>
          <w:noProof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54" o:spid="_x0000_s1160" type="#_x0000_t45" style="position:absolute;margin-left:82.1pt;margin-top:10.55pt;width:106.65pt;height:39.0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2309,-3540,-1732,4978,-1215,4978,-1033,4259" filled="f" strokecolor="#1f4d78" strokeweight="1pt">
            <v:textbox style="mso-next-textbox:#Выноска 2 (с границей) 54">
              <w:txbxContent>
                <w:p w:rsidR="00313646" w:rsidRPr="00F8582F" w:rsidRDefault="00313646" w:rsidP="00313646">
                  <w:pPr>
                    <w:spacing w:after="0" w:line="240" w:lineRule="auto"/>
                    <w:ind w:left="-142" w:right="-9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8582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қабылдау-10 мин., </w:t>
                  </w:r>
                </w:p>
                <w:p w:rsidR="00313646" w:rsidRPr="00F8582F" w:rsidRDefault="00313646" w:rsidP="00313646">
                  <w:pPr>
                    <w:spacing w:after="0" w:line="240" w:lineRule="auto"/>
                    <w:ind w:left="-142" w:right="-9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8582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беру - 10 мин.</w:t>
                  </w:r>
                </w:p>
                <w:p w:rsidR="00313646" w:rsidRPr="00CA7DD1" w:rsidRDefault="00313646" w:rsidP="00313646">
                  <w:pPr>
                    <w:ind w:left="-142" w:right="-93"/>
                    <w:rPr>
                      <w:rFonts w:ascii="Times New Roman" w:hAnsi="Times New Roman"/>
                      <w:color w:val="000000"/>
                      <w:sz w:val="16"/>
                      <w:szCs w:val="14"/>
                    </w:rPr>
                  </w:pPr>
                  <w:r w:rsidRPr="00CA7DD1">
                    <w:rPr>
                      <w:rFonts w:ascii="Times New Roman" w:hAnsi="Times New Roman"/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F8582F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174" style="position:absolute;margin-left:164.45pt;margin-top:10.55pt;width:222.9pt;height:32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74">
              <w:txbxContent>
                <w:p w:rsidR="00313646" w:rsidRPr="00F8582F" w:rsidRDefault="00313646" w:rsidP="00F8582F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Кі</w:t>
                  </w:r>
                  <w:proofErr w:type="gram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іс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құжаттарын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өндеу</w:t>
                  </w:r>
                  <w:proofErr w:type="spellEnd"/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және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ті</w:t>
                  </w:r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алушыға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жауап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дайындауды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жүзеге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асыру</w:t>
                  </w:r>
                  <w:proofErr w:type="spellEnd"/>
                </w:p>
              </w:txbxContent>
            </v:textbox>
          </v:rect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AutoShape 79" o:spid="_x0000_s1165" type="#_x0000_t32" style="position:absolute;margin-left:387.35pt;margin-top:4.75pt;width:24pt;height:25.4pt;flip:x;z-index:251687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88,-168963,-225873" strokeweight="2pt">
            <v:stroke endarrow="block"/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158" type="#_x0000_t202" style="position:absolute;margin-left:38.45pt;margin-top:14.25pt;width:27pt;height:2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313646" w:rsidRPr="0089142E" w:rsidRDefault="00313646" w:rsidP="0031364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313646" w:rsidRPr="00313646" w:rsidRDefault="00F8582F" w:rsidP="00313646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176" type="#_x0000_t45" style="position:absolute;margin-left:470.6pt;margin-top:10.35pt;width:51.8pt;height:2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8668,-3063,26708,9506,24102,9506,-292,10457" filled="f" strokecolor="#1f4d78" strokeweight="1pt">
            <v:textbox style="mso-next-textbox:#_x0000_s1176">
              <w:txbxContent>
                <w:p w:rsidR="00313646" w:rsidRPr="00F8582F" w:rsidRDefault="00313646" w:rsidP="00313646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сағат</w:t>
                  </w:r>
                  <w:proofErr w:type="spellEnd"/>
                </w:p>
              </w:txbxContent>
            </v:textbox>
            <o:callout v:ext="edit" minusx="t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182" type="#_x0000_t45" style="position:absolute;margin-left:607.1pt;margin-top:.1pt;width:115.5pt;height:24.1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3563,-6767,-2431,8066,-1122,8066,-842,9232" filled="f" strokecolor="#1f4d78" strokeweight="1pt">
            <v:textbox style="mso-next-textbox:#_x0000_s1182">
              <w:txbxContent>
                <w:p w:rsidR="00313646" w:rsidRPr="00F8582F" w:rsidRDefault="00922053" w:rsidP="00313646">
                  <w:pPr>
                    <w:rPr>
                      <w:sz w:val="20"/>
                      <w:szCs w:val="20"/>
                    </w:rPr>
                  </w:pPr>
                  <w:r w:rsidRPr="00F8582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3сағат</w:t>
                  </w:r>
                </w:p>
              </w:txbxContent>
            </v:textbox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186" type="#_x0000_t32" style="position:absolute;margin-left:387.35pt;margin-top:18.7pt;width:36pt;height:18.3pt;z-index:2517094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88,-168963,-225873" strokeweight="2pt">
            <v:stroke endarrow="block"/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AutoShape 88" o:spid="_x0000_s1166" type="#_x0000_t32" style="position:absolute;margin-left:130.85pt;margin-top:21.55pt;width:39pt;height:40.8pt;flip:y;z-index:2516889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188" type="#_x0000_t32" style="position:absolute;margin-left:109.75pt;margin-top:4.35pt;width:54.7pt;height:39.75pt;flip:x;z-index:2517114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88,-168963,-225873" strokeweight="2pt">
            <v:stroke endarrow="block"/>
          </v:shape>
        </w:pict>
      </w:r>
      <w:r w:rsidR="00313646" w:rsidRPr="00313646">
        <w:rPr>
          <w:rFonts w:ascii="Consolas" w:eastAsia="Consolas" w:hAnsi="Consolas" w:cs="Consolas"/>
          <w:lang w:val="kk-KZ"/>
        </w:rPr>
        <w:tab/>
      </w:r>
    </w:p>
    <w:p w:rsidR="00313646" w:rsidRPr="00313646" w:rsidRDefault="00F8582F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175" type="#_x0000_t45" style="position:absolute;margin-left:188.75pt;margin-top:0;width:198.6pt;height:159.1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664,-190,-1044,1221,-653,1221,-1142,4574" filled="f" strokecolor="#1f4d78" strokeweight="1pt">
            <v:textbox style="mso-next-textbox:#_x0000_s1175">
              <w:txbxContent>
                <w:p w:rsidR="00313646" w:rsidRPr="00F8582F" w:rsidRDefault="00313646" w:rsidP="00F8582F">
                  <w:pPr>
                    <w:spacing w:line="240" w:lineRule="auto"/>
                    <w:rPr>
                      <w:sz w:val="20"/>
                      <w:szCs w:val="20"/>
                      <w:lang w:val="kk-KZ"/>
                    </w:rPr>
                  </w:pP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өзге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субьектілерден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лауазымды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тұлғ</w:t>
                  </w:r>
                  <w:proofErr w:type="gram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алардан</w:t>
                  </w:r>
                  <w:proofErr w:type="spellEnd"/>
                  <w:proofErr w:type="gram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ақпарат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алу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</w:t>
                  </w:r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болмаса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орнына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барып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ді</w:t>
                  </w:r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талап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етілмейтін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өтінішін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қарау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күнтізбелік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15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күн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  <w:r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өзге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субьектілерден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лауазымды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тұлғ</w:t>
                  </w:r>
                  <w:proofErr w:type="gram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алардан</w:t>
                  </w:r>
                  <w:proofErr w:type="spellEnd"/>
                  <w:proofErr w:type="gram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ақпарат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алу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</w:t>
                  </w:r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болмаса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орнына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барып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ді</w:t>
                  </w:r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талап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етілетін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өтінішін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қарау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шешім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қабылдау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күнтізбелік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30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күн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  <w:r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қосымша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зерделеу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немесе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жүргізу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қажет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болған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жағдайда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үнтізбелік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30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күннен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аспайтын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мерзімде</w:t>
                  </w:r>
                  <w:proofErr w:type="spellEnd"/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183" style="position:absolute;margin-left:411.35pt;margin-top:14.3pt;width:152.75pt;height:45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83">
              <w:txbxContent>
                <w:p w:rsidR="00313646" w:rsidRPr="00F8582F" w:rsidRDefault="00313646" w:rsidP="00F8582F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құ</w:t>
                  </w:r>
                  <w:proofErr w:type="gram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жаттар</w:t>
                  </w:r>
                  <w:proofErr w:type="gram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ға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қол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қою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</w:t>
                  </w:r>
                  <w:proofErr w:type="spellStart"/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</w:rPr>
                    <w:t>ығыс</w:t>
                  </w:r>
                  <w:proofErr w:type="spellEnd"/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</w:rPr>
                    <w:t>құжаттар</w:t>
                  </w:r>
                  <w:proofErr w:type="spellEnd"/>
                  <w:r w:rsidR="00922053"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ды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тіркеуге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  </w:t>
                  </w:r>
                </w:p>
              </w:txbxContent>
            </v:textbox>
          </v:rect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Text Box 111" o:spid="_x0000_s1157" type="#_x0000_t202" style="position:absolute;margin-left:140.6pt;margin-top:19.3pt;width:33.75pt;height:2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313646" w:rsidRPr="00281DBC" w:rsidRDefault="00313646" w:rsidP="00313646">
                  <w:pPr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sz w:val="16"/>
                      <w:lang w:val="kk-KZ"/>
                    </w:rPr>
                    <w:t>Ә</w:t>
                  </w:r>
                </w:p>
              </w:txbxContent>
            </v:textbox>
          </v:shape>
        </w:pict>
      </w:r>
      <w:r w:rsidR="00405605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168" type="#_x0000_t4" style="position:absolute;margin-left:91.85pt;margin-top:19.3pt;width:39pt;height:4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313646" w:rsidRPr="00313646" w:rsidRDefault="00405605" w:rsidP="00313646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Text Box 108" o:spid="_x0000_s1159" type="#_x0000_t202" style="position:absolute;margin-left:46.85pt;margin-top:5.05pt;width:33.75pt;height:30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313646" w:rsidRPr="0089142E" w:rsidRDefault="00313646" w:rsidP="0031364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313646" w:rsidRPr="00313646" w:rsidRDefault="00F8582F" w:rsidP="00313646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184" type="#_x0000_t45" style="position:absolute;margin-left:484.1pt;margin-top:12.95pt;width:45.8pt;height:21.2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0419,-1528,27684,9170,24430,9170,-4103,9221" filled="f" strokecolor="#1f4d78" strokeweight="1pt">
            <v:textbox style="mso-next-textbox:#_x0000_s1184">
              <w:txbxContent>
                <w:p w:rsidR="00313646" w:rsidRPr="008C324C" w:rsidRDefault="00922053" w:rsidP="00922053">
                  <w:pP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F8582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 сағат</w:t>
                  </w:r>
                  <w:r w:rsidR="00313646" w:rsidRPr="001D4F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сағатса</w:t>
                  </w:r>
                  <w:r w:rsidR="00313646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күн</w:t>
                  </w:r>
                </w:p>
              </w:txbxContent>
            </v:textbox>
            <o:callout v:ext="edit" minusx="t"/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177" type="#_x0000_t32" style="position:absolute;margin-left:109.75pt;margin-top:10.3pt;width:49.6pt;height:45.8pt;z-index:2517002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0,174822,-60362" strokeweight="2pt">
            <v:stroke endarrow="block"/>
          </v:shape>
        </w:pict>
      </w:r>
    </w:p>
    <w:p w:rsidR="00313646" w:rsidRPr="00313646" w:rsidRDefault="00405605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181" type="#_x0000_t202" style="position:absolute;margin-left:80.6pt;margin-top:9.35pt;width:44.25pt;height:2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81">
              <w:txbxContent>
                <w:p w:rsidR="00313646" w:rsidRPr="0089142E" w:rsidRDefault="00313646" w:rsidP="00313646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</w:p>
    <w:p w:rsidR="00313646" w:rsidRPr="00313646" w:rsidRDefault="003373D2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4" o:spid="_x0000_s1171" style="position:absolute;margin-left:-6.55pt;margin-top:19.75pt;width:68.25pt;height:102.7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313646" w:rsidRPr="00313646" w:rsidRDefault="003373D2" w:rsidP="00313646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Rectangle 99" o:spid="_x0000_s1170" style="position:absolute;margin-left:394.1pt;margin-top:4.35pt;width:222.75pt;height:6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313646" w:rsidRPr="00F8582F" w:rsidRDefault="00313646" w:rsidP="00F8582F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өрсетілетін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стандартының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10-тармағында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жағдайларда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негіздемелер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көрсетуден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берушінің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уәжделген</w:t>
                  </w:r>
                  <w:proofErr w:type="spellEnd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582F">
                    <w:rPr>
                      <w:rFonts w:ascii="Times New Roman" w:hAnsi="Times New Roman"/>
                      <w:sz w:val="20"/>
                      <w:szCs w:val="20"/>
                    </w:rPr>
                    <w:t>жауабы</w:t>
                  </w:r>
                  <w:proofErr w:type="spellEnd"/>
                </w:p>
                <w:p w:rsidR="00313646" w:rsidRPr="00440D2B" w:rsidRDefault="00313646" w:rsidP="0031364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13646" w:rsidRPr="00313646" w:rsidRDefault="00313646" w:rsidP="00313646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13646" w:rsidRPr="00313646" w:rsidRDefault="003373D2" w:rsidP="00313646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91" o:spid="_x0000_s1167" type="#_x0000_t32" style="position:absolute;margin-left:61.7pt;margin-top:24.2pt;width:628.6pt;height:.05pt;flip:x;z-index:2516899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121" o:spid="_x0000_s1172" type="#_x0000_t32" style="position:absolute;margin-left:61.7pt;margin-top:2.8pt;width:327.9pt;height:.05pt;flip:x;z-index:2516951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285228,-37421" strokeweight="2pt">
            <v:stroke endarrow="block"/>
          </v:shape>
        </w:pict>
      </w:r>
    </w:p>
    <w:p w:rsidR="00313646" w:rsidRPr="00313646" w:rsidRDefault="00313646" w:rsidP="00313646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іс-қымылдары;</w:t>
      </w:r>
    </w:p>
    <w:p w:rsidR="00313646" w:rsidRPr="00313646" w:rsidRDefault="00313646" w:rsidP="00313646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313646" w:rsidRPr="00313646" w:rsidRDefault="00405605" w:rsidP="00313646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1" o:spid="_x0000_s1193" style="position:absolute;left:0;text-align:left;margin-left:8.45pt;margin-top:2.8pt;width:36pt;height:32.25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313646"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313646" w:rsidRPr="00313646" w:rsidRDefault="00405605" w:rsidP="00313646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5" o:spid="_x0000_s1190" style="position:absolute;left:0;text-align:left;margin-left:11.45pt;margin-top:4.4pt;width:32.25pt;height:26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313646" w:rsidRPr="00CA7DD1" w:rsidRDefault="00313646" w:rsidP="00313646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13646" w:rsidRPr="00313646" w:rsidRDefault="00313646" w:rsidP="00313646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13646" w:rsidRPr="00313646" w:rsidRDefault="00405605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85" o:spid="_x0000_s1192" type="#_x0000_t4" style="position:absolute;left:0;text-align:left;margin-left:11.45pt;margin-top:8.6pt;width:32.25pt;height:29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313646" w:rsidRPr="00313646" w:rsidRDefault="00405605" w:rsidP="00313646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AutoShape 81" o:spid="_x0000_s1191" type="#_x0000_t32" style="position:absolute;left:0;text-align:left;margin-left:17.45pt;margin-top:7.15pt;width:22.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313646"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313646" w:rsidRPr="00313646" w:rsidRDefault="00313646" w:rsidP="00313646">
      <w:pPr>
        <w:rPr>
          <w:rFonts w:ascii="Consolas" w:eastAsia="Consolas" w:hAnsi="Consolas" w:cs="Consolas"/>
          <w:lang w:val="kk-KZ"/>
        </w:rPr>
      </w:pPr>
    </w:p>
    <w:p w:rsidR="00313646" w:rsidRPr="00313646" w:rsidRDefault="00313646" w:rsidP="00313646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313646" w:rsidRPr="00313646" w:rsidRDefault="00313646" w:rsidP="00313646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313646" w:rsidRPr="00313646" w:rsidSect="00E31B13">
          <w:headerReference w:type="first" r:id="rId14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313646" w:rsidRPr="003373D2" w:rsidRDefault="00313646" w:rsidP="00313646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r w:rsidRPr="003373D2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lastRenderedPageBreak/>
        <w:t>«Қазақстан Республикасының салық заңнамасын түсіндіру»</w:t>
      </w:r>
    </w:p>
    <w:p w:rsidR="00313646" w:rsidRPr="003373D2" w:rsidRDefault="00313646" w:rsidP="00313646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r w:rsidRPr="003373D2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мемлекеттік көрсетілетін қызмет регламентіне</w:t>
      </w:r>
    </w:p>
    <w:p w:rsidR="00313646" w:rsidRPr="003373D2" w:rsidRDefault="00313646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373D2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A22BB" w:rsidRPr="003373D2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4</w:t>
      </w:r>
      <w:r w:rsidRPr="003373D2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-қосымша</w:t>
      </w:r>
    </w:p>
    <w:p w:rsidR="00313646" w:rsidRDefault="00313646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373D2" w:rsidRPr="003373D2" w:rsidRDefault="003373D2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13646" w:rsidRPr="003373D2" w:rsidRDefault="006A22BB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373D2">
        <w:rPr>
          <w:rFonts w:ascii="Times New Roman" w:eastAsia="Consolas" w:hAnsi="Times New Roman" w:cs="Times New Roman"/>
          <w:sz w:val="24"/>
          <w:szCs w:val="24"/>
          <w:lang w:val="kk-KZ"/>
        </w:rPr>
        <w:t>Портал</w:t>
      </w:r>
      <w:r w:rsidR="00313646" w:rsidRPr="003373D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арқылы «Қазақстан Республикасының салық заңнамасын түсіндіру»</w:t>
      </w:r>
    </w:p>
    <w:p w:rsidR="00313646" w:rsidRPr="003373D2" w:rsidRDefault="00313646" w:rsidP="0031364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373D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мемлекеттік қызмет көрсетудің бизнес-үдерістерінің анықтамалығы</w:t>
      </w:r>
    </w:p>
    <w:p w:rsidR="00313646" w:rsidRPr="00313646" w:rsidRDefault="00405605" w:rsidP="00313646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200" style="position:absolute;left:0;text-align:left;margin-left:77.45pt;margin-top:9.9pt;width:378.15pt;height:36.7pt;z-index:251723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200">
              <w:txbxContent>
                <w:p w:rsidR="00313646" w:rsidRPr="00CA7DD1" w:rsidRDefault="00313646" w:rsidP="0031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ҚФБ* 1 ЭҮ</w:t>
                  </w:r>
                  <w:proofErr w:type="gram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П</w:t>
                  </w:r>
                  <w:proofErr w:type="gram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2" o:spid="_x0000_s1201" style="position:absolute;left:0;text-align:left;margin-left:455.6pt;margin-top:10.3pt;width:279.65pt;height:36.7pt;z-index:251724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313646" w:rsidRPr="009940BC" w:rsidRDefault="00313646" w:rsidP="00313646">
                  <w:pPr>
                    <w:spacing w:after="0" w:line="240" w:lineRule="auto"/>
                    <w:jc w:val="center"/>
                    <w:rPr>
                      <w:szCs w:val="18"/>
                      <w:lang w:val="kk-KZ"/>
                    </w:rPr>
                  </w:pPr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ҚФБ 2 БЭҚ</w:t>
                  </w:r>
                  <w:proofErr w:type="gram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АЖ</w:t>
                  </w:r>
                  <w:proofErr w:type="gram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199" style="position:absolute;left:0;text-align:left;margin-left:-14.8pt;margin-top:9.5pt;width:92.25pt;height:37.1pt;z-index:251722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199">
              <w:txbxContent>
                <w:p w:rsidR="00313646" w:rsidRPr="00CA7DD1" w:rsidRDefault="00313646" w:rsidP="0031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</w:p>
                <w:p w:rsidR="00313646" w:rsidRPr="00CA7DD1" w:rsidRDefault="00313646" w:rsidP="00313646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313646" w:rsidRPr="00CA7DD1" w:rsidRDefault="00313646" w:rsidP="00313646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</w:p>
              </w:txbxContent>
            </v:textbox>
          </v:roundrect>
        </w:pict>
      </w:r>
    </w:p>
    <w:p w:rsidR="00313646" w:rsidRPr="00313646" w:rsidRDefault="003373D2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203" style="position:absolute;margin-left:65.45pt;margin-top:22.2pt;width:168.15pt;height:79.2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203">
              <w:txbxContent>
                <w:p w:rsidR="00313646" w:rsidRPr="003373D2" w:rsidRDefault="00313646" w:rsidP="003373D2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Логин (ЖСН/БСН)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пароль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арқылы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тіркелген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деректердiң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тү</w:t>
                  </w:r>
                  <w:proofErr w:type="gram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пн</w:t>
                  </w:r>
                  <w:proofErr w:type="gram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ұсқалығын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сондай-ақ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мәліметтерді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6A22BB" w:rsidRPr="003373D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порталда</w:t>
                  </w: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</w:p>
                <w:p w:rsidR="00313646" w:rsidRPr="00702B6E" w:rsidRDefault="00313646" w:rsidP="0031364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43" style="position:absolute;margin-left:481.15pt;margin-top:22.2pt;width:234.45pt;height:28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43">
              <w:txbxContent>
                <w:p w:rsidR="00313646" w:rsidRPr="003373D2" w:rsidRDefault="00313646" w:rsidP="003373D2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БЭҚАЖ-де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электрондық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түрдегі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құжатты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</w:p>
                <w:p w:rsidR="00313646" w:rsidRPr="00EF60FF" w:rsidRDefault="00313646" w:rsidP="0031364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25" style="position:absolute;margin-left:237.35pt;margin-top:21.8pt;width:212.25pt;height:91.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225">
              <w:txbxContent>
                <w:p w:rsidR="00313646" w:rsidRPr="003373D2" w:rsidRDefault="006A22BB" w:rsidP="003373D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Порталда</w:t>
                  </w:r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ЭЦҚ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куәлігінің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әрекет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ету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мерзімін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тізімде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қайтарып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алынған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күші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жойылған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куәліктерінің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болмауын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сондай-ақ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сауалда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ЖСН/БСН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ЭЦҚ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куәлігінде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көрсетілген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ЖСН/БСН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арасындағы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сәйкестендіру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деректеріне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сәйкес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келуін</w:t>
                  </w:r>
                  <w:proofErr w:type="spellEnd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3646" w:rsidRPr="003373D2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</w:p>
                <w:p w:rsidR="00313646" w:rsidRPr="00065EC9" w:rsidRDefault="00313646" w:rsidP="0031364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13646" w:rsidRPr="00313646" w:rsidRDefault="00405605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209" style="position:absolute;margin-left:-21.4pt;margin-top:2.55pt;width:68.25pt;height:61.5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313646" w:rsidRPr="00313646" w:rsidRDefault="003373D2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16" type="#_x0000_t34" style="position:absolute;margin-left:48.05pt;margin-top:6.35pt;width:13.65pt;height:.0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33" type="#_x0000_t32" style="position:absolute;margin-left:633.1pt;margin-top:.6pt;width:0;height:51.15pt;z-index:2517575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44" type="#_x0000_t45" style="position:absolute;margin-left:535pt;margin-top:.6pt;width:54.45pt;height:17.2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026,-1753,26658,11270,23980,11270,5236,4633" filled="f" strokecolor="#1f4d78" strokeweight="1pt">
            <v:textbox style="mso-next-textbox:#_x0000_s1244">
              <w:txbxContent>
                <w:p w:rsidR="00313646" w:rsidRPr="003373D2" w:rsidRDefault="00313646" w:rsidP="00313646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1 минут</w:t>
                  </w:r>
                </w:p>
              </w:txbxContent>
            </v:textbox>
            <o:callout v:ext="edit" minusx="t"/>
          </v:shape>
        </w:pict>
      </w:r>
      <w:r w:rsidR="00405605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29" type="#_x0000_t32" style="position:absolute;margin-left:423.5pt;margin-top:.6pt;width:91.35pt;height:117.75pt;flip:y;z-index:2517534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</w:p>
    <w:p w:rsidR="00313646" w:rsidRPr="00313646" w:rsidRDefault="00313646" w:rsidP="00313646">
      <w:pPr>
        <w:rPr>
          <w:rFonts w:ascii="Consolas" w:eastAsia="Consolas" w:hAnsi="Consolas" w:cs="Consolas"/>
          <w:lang w:val="kk-KZ"/>
        </w:rPr>
      </w:pPr>
    </w:p>
    <w:p w:rsidR="00313646" w:rsidRPr="00313646" w:rsidRDefault="00F05BCF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77" o:spid="_x0000_s1204" type="#_x0000_t32" style="position:absolute;margin-left:34.4pt;margin-top:2.15pt;width:43.05pt;height:53pt;flip:x;z-index:2517278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198" type="#_x0000_t45" style="position:absolute;margin-left:117.75pt;margin-top:2.15pt;width:80.6pt;height:19.6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909,1594,-3738,9893,-1608,9893,-4824,25337" filled="f" strokecolor="#1f4d78" strokeweight="1pt">
            <v:textbox style="mso-next-textbox:#_x0000_s1198">
              <w:txbxContent>
                <w:p w:rsidR="00313646" w:rsidRPr="003373D2" w:rsidRDefault="00313646" w:rsidP="00313646">
                  <w:pPr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сек.-1 минут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Rectangle 95" o:spid="_x0000_s1210" style="position:absolute;margin-left:92.6pt;margin-top:24.2pt;width:126pt;height:50.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313646" w:rsidRPr="003373D2" w:rsidRDefault="00313646" w:rsidP="003373D2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 ЖТ МДҚ/ЗТ МДҚ-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ғы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деректер</w:t>
                  </w:r>
                  <w:proofErr w:type="gram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gram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</w:p>
                <w:p w:rsidR="00313646" w:rsidRPr="00702B6E" w:rsidRDefault="00313646" w:rsidP="0031364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05605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232" style="position:absolute;margin-left:507.35pt;margin-top:2.15pt;width:208.25pt;height:34.9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32">
              <w:txbxContent>
                <w:p w:rsidR="00313646" w:rsidRPr="003373D2" w:rsidRDefault="00313646" w:rsidP="003373D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БЭҚАЖ-де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</w:t>
                  </w:r>
                  <w:proofErr w:type="gram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алыптастыру</w:t>
                  </w:r>
                  <w:proofErr w:type="gram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ға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қызметкерді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тағайындау</w:t>
                  </w:r>
                  <w:proofErr w:type="spellEnd"/>
                </w:p>
              </w:txbxContent>
            </v:textbox>
          </v:rect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236" type="#_x0000_t202" style="position:absolute;margin-left:473.3pt;margin-top:14.25pt;width:28.8pt;height:19.3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36">
              <w:txbxContent>
                <w:p w:rsidR="00313646" w:rsidRPr="0089142E" w:rsidRDefault="00313646" w:rsidP="00313646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221" type="#_x0000_t32" style="position:absolute;margin-left:263.05pt;margin-top:14.6pt;width:0;height:31.3pt;flip:y;z-index:2517452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239" type="#_x0000_t45" style="position:absolute;margin-left:268.35pt;margin-top:14.6pt;width:69.9pt;height:20.8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074,570,25725,9324,23454,9324,8235,6630" filled="f" strokecolor="#1f4d78" strokeweight="1pt">
            <v:textbox style="mso-next-textbox:#_x0000_s1239">
              <w:txbxContent>
                <w:p w:rsidR="00313646" w:rsidRPr="003373D2" w:rsidRDefault="00313646" w:rsidP="00313646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1,5 мин</w:t>
                  </w:r>
                  <w:r w:rsidRPr="003373D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="00405605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28" type="#_x0000_t32" style="position:absolute;margin-left:403.8pt;margin-top:13.55pt;width:.05pt;height:35.25pt;z-index:251752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222" type="#_x0000_t202" style="position:absolute;margin-left:267.6pt;margin-top:24.15pt;width:28.25pt;height:20.7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22">
              <w:txbxContent>
                <w:p w:rsidR="00313646" w:rsidRPr="0089142E" w:rsidRDefault="00313646" w:rsidP="00313646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</w:p>
    <w:p w:rsidR="00313646" w:rsidRPr="00313646" w:rsidRDefault="00405605" w:rsidP="00313646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45" type="#_x0000_t32" style="position:absolute;margin-left:573.35pt;margin-top:15.05pt;width:0;height:28.9pt;z-index:2517698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35" type="#_x0000_t45" style="position:absolute;margin-left:537.35pt;margin-top:12.25pt;width:95.7pt;height:20.8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235">
              <w:txbxContent>
                <w:p w:rsidR="00313646" w:rsidRPr="003373D2" w:rsidRDefault="00313646" w:rsidP="00313646">
                  <w:pPr>
                    <w:jc w:val="right"/>
                    <w:rPr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27" type="#_x0000_t4" style="position:absolute;margin-left:384.5pt;margin-top:24pt;width:39pt;height:42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05" type="#_x0000_t32" style="position:absolute;margin-left:223.85pt;margin-top:12.25pt;width:20.5pt;height:29.85pt;z-index:2517288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20" type="#_x0000_t4" style="position:absolute;margin-left:244.35pt;margin-top:20.05pt;width:39pt;height:42.5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313646" w:rsidRPr="00313646">
        <w:rPr>
          <w:rFonts w:ascii="Consolas" w:eastAsia="Consolas" w:hAnsi="Consolas" w:cs="Consolas"/>
          <w:lang w:val="kk-KZ"/>
        </w:rPr>
        <w:tab/>
      </w:r>
    </w:p>
    <w:p w:rsidR="00313646" w:rsidRPr="00313646" w:rsidRDefault="00F05BCF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06" type="#_x0000_t32" style="position:absolute;margin-left:48.05pt;margin-top:2.15pt;width:44.55pt;height:24.6pt;flip:y;z-index:2517299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shape id="_x0000_s1195" type="#_x0000_t202" style="position:absolute;margin-left:61.7pt;margin-top:21.15pt;width:30.9pt;height:21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95">
              <w:txbxContent>
                <w:p w:rsidR="00313646" w:rsidRPr="0089142E" w:rsidRDefault="00313646" w:rsidP="00313646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 w:rsidR="003373D2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08" type="#_x0000_t4" style="position:absolute;margin-left:14.05pt;margin-top:5.55pt;width:39pt;height:42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rect id="_x0000_s1234" style="position:absolute;margin-left:514.85pt;margin-top:17.3pt;width:193.5pt;height:32.9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34">
              <w:txbxContent>
                <w:p w:rsidR="00313646" w:rsidRPr="003373D2" w:rsidRDefault="00313646" w:rsidP="003373D2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БЭҚАЖ </w:t>
                  </w:r>
                  <w:proofErr w:type="gramStart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-д</w:t>
                  </w:r>
                  <w:proofErr w:type="gramEnd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 </w:t>
                  </w:r>
                  <w:proofErr w:type="spellStart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Pr="003373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</w:txbxContent>
            </v:textbox>
          </v:rect>
        </w:pict>
      </w:r>
    </w:p>
    <w:p w:rsidR="00313646" w:rsidRPr="00313646" w:rsidRDefault="00F05BCF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19" type="#_x0000_t45" style="position:absolute;margin-left:130.15pt;margin-top:.05pt;width:51.75pt;height:17.7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708,27423,10983,24104,10983,18157,-976" filled="f" strokecolor="#1f4d78" strokeweight="1pt">
            <v:textbox style="mso-next-textbox:#_x0000_s1219">
              <w:txbxContent>
                <w:p w:rsidR="00313646" w:rsidRPr="003373D2" w:rsidRDefault="00313646" w:rsidP="00313646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shape id="_x0000_s1207" type="#_x0000_t32" style="position:absolute;margin-left:34.4pt;margin-top:23.25pt;width:43.05pt;height:12.35pt;z-index:2517309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shape id="_x0000_s1223" type="#_x0000_t202" style="position:absolute;margin-left:273.55pt;margin-top:1.9pt;width:40.2pt;height:15.8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23">
              <w:txbxContent>
                <w:p w:rsidR="00313646" w:rsidRPr="0089142E" w:rsidRDefault="00313646" w:rsidP="00313646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242" type="#_x0000_t202" style="position:absolute;margin-left:409.4pt;margin-top:16.9pt;width:46.2pt;height:18.7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42">
              <w:txbxContent>
                <w:p w:rsidR="00313646" w:rsidRPr="0089142E" w:rsidRDefault="00313646" w:rsidP="00313646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224" type="#_x0000_t32" style="position:absolute;margin-left:262.3pt;margin-top:12.95pt;width:.75pt;height:12.45pt;flip:x;z-index:251748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230" type="#_x0000_t32" style="position:absolute;margin-left:403.8pt;margin-top:17.75pt;width:.05pt;height:19.55pt;z-index:2517544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313646" w:rsidRPr="00313646" w:rsidRDefault="00F05BCF" w:rsidP="00313646">
      <w:pPr>
        <w:jc w:val="right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40" type="#_x0000_t45" style="position:absolute;left:0;text-align:left;margin-left:573.35pt;margin-top:.6pt;width:54.65pt;height:23.2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1936,512,28161,8379,23971,8379,-850,8752" filled="f" strokecolor="#1f4d78" strokeweight="1pt">
            <v:textbox style="mso-next-textbox:#_x0000_s1240">
              <w:txbxContent>
                <w:p w:rsidR="00313646" w:rsidRPr="003373D2" w:rsidRDefault="00313646" w:rsidP="00313646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="003373D2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211" style="position:absolute;left:0;text-align:left;margin-left:77.45pt;margin-top:.6pt;width:131.45pt;height:94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211">
              <w:txbxContent>
                <w:p w:rsidR="00313646" w:rsidRPr="003373D2" w:rsidRDefault="00313646" w:rsidP="003373D2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spellEnd"/>
                  <w:proofErr w:type="gram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ақпаратында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бұзушылықтары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болуына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6A22BB" w:rsidRPr="003373D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порталда</w:t>
                  </w: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авторландырудан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хабарламаны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  <w:p w:rsidR="00313646" w:rsidRPr="00702B6E" w:rsidRDefault="00313646" w:rsidP="0031364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shape id="Text Box 112" o:spid="_x0000_s1194" type="#_x0000_t202" style="position:absolute;left:0;text-align:left;margin-left:8.75pt;margin-top:.6pt;width:38.1pt;height:23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313646" w:rsidRPr="0089142E" w:rsidRDefault="00313646" w:rsidP="00313646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rect id="_x0000_s1217" style="position:absolute;left:0;text-align:left;margin-left:217.1pt;margin-top:.6pt;width:147.8pt;height:94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17">
              <w:txbxContent>
                <w:p w:rsidR="00313646" w:rsidRPr="003373D2" w:rsidRDefault="00313646" w:rsidP="003373D2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ЖТ МДҚ/ЗТ МД</w:t>
                  </w:r>
                  <w:proofErr w:type="gram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Қ-</w:t>
                  </w:r>
                  <w:proofErr w:type="spellStart"/>
                  <w:proofErr w:type="gram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нда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деректердің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расталмауына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сұралып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отырған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көрсетуден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хабарламаны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  <w:p w:rsidR="00313646" w:rsidRPr="0004003B" w:rsidRDefault="00313646" w:rsidP="0031364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rect id="_x0000_s1231" style="position:absolute;left:0;text-align:left;margin-left:379.05pt;margin-top:12.4pt;width:158.3pt;height:82.3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31">
              <w:txbxContent>
                <w:p w:rsidR="00313646" w:rsidRPr="003373D2" w:rsidRDefault="00313646" w:rsidP="003373D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ЭЦҚ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тү</w:t>
                  </w:r>
                  <w:proofErr w:type="gram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пн</w:t>
                  </w:r>
                  <w:proofErr w:type="gram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ұсқалығының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расталмауына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сұралып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отырған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көрсетуден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хабарламаны</w:t>
                  </w:r>
                  <w:proofErr w:type="spellEnd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  <w:p w:rsidR="00313646" w:rsidRPr="00516608" w:rsidRDefault="00313646" w:rsidP="0031364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13646" w:rsidRPr="00313646" w:rsidRDefault="00F05BCF" w:rsidP="0031364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241" style="position:absolute;margin-left:544.95pt;margin-top:4.05pt;width:181.4pt;height:54.4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41">
              <w:txbxContent>
                <w:p w:rsidR="00313646" w:rsidRPr="003373D2" w:rsidRDefault="00313646" w:rsidP="003373D2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Қызметті алушының  </w:t>
                  </w:r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БЭҚАЖ -де </w:t>
                  </w:r>
                  <w:proofErr w:type="spellStart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қалыптастырылған</w:t>
                  </w:r>
                  <w:proofErr w:type="spellEnd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нәтижесін</w:t>
                  </w:r>
                  <w:proofErr w:type="spellEnd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алуы</w:t>
                  </w:r>
                  <w:proofErr w:type="spellEnd"/>
                </w:p>
                <w:p w:rsidR="00313646" w:rsidRPr="006A4235" w:rsidRDefault="00313646" w:rsidP="0031364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roundrect id="_x0000_s1212" style="position:absolute;margin-left:-6.55pt;margin-top:4.05pt;width:68.25pt;height:102.7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313646" w:rsidRPr="00313646" w:rsidRDefault="00313646" w:rsidP="00313646">
      <w:pPr>
        <w:rPr>
          <w:rFonts w:ascii="Consolas" w:eastAsia="Consolas" w:hAnsi="Consolas" w:cs="Consolas"/>
          <w:lang w:val="kk-KZ"/>
        </w:rPr>
      </w:pPr>
    </w:p>
    <w:p w:rsidR="00313646" w:rsidRPr="00313646" w:rsidRDefault="00F05BCF" w:rsidP="00313646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13" type="#_x0000_t32" style="position:absolute;margin-left:715.6pt;margin-top:8.8pt;width:.05pt;height:44.85pt;z-index:2517370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shape id="_x0000_s1218" type="#_x0000_t45" style="position:absolute;margin-left:156.75pt;margin-top:22.9pt;width:80.6pt;height:25.4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3862,-3953,7639,-1608,7639,-4623,12561" filled="f" strokecolor="#1f4d78" strokeweight="1pt">
            <v:textbox style="mso-next-textbox:#_x0000_s1218">
              <w:txbxContent>
                <w:p w:rsidR="00313646" w:rsidRPr="003373D2" w:rsidRDefault="00313646" w:rsidP="00313646">
                  <w:pPr>
                    <w:rPr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30 сек. </w:t>
                  </w:r>
                </w:p>
              </w:txbxContent>
            </v:textbox>
          </v:shape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shape id="_x0000_s1215" type="#_x0000_t32" style="position:absolute;margin-left:130.15pt;margin-top:22.9pt;width:.05pt;height:29pt;z-index:2517391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shape id="_x0000_s1238" type="#_x0000_t32" style="position:absolute;margin-left:481.1pt;margin-top:22.9pt;width:.05pt;height:30.75pt;z-index:2517626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shape id="_x0000_s1237" type="#_x0000_t45" style="position:absolute;margin-left:278.6pt;margin-top:21.15pt;width:49.3pt;height:21.6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290,700,-9091,9000,-2629,9000,-8215,14800" filled="f" strokecolor="#1f4d78" strokeweight="1pt">
            <v:textbox style="mso-next-textbox:#_x0000_s1237">
              <w:txbxContent>
                <w:p w:rsidR="00313646" w:rsidRPr="003373D2" w:rsidRDefault="00313646" w:rsidP="00313646">
                  <w:pPr>
                    <w:rPr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</w:t>
                  </w:r>
                </w:p>
              </w:txbxContent>
            </v:textbox>
          </v:shape>
        </w:pict>
      </w:r>
      <w:r w:rsidR="003373D2">
        <w:rPr>
          <w:rFonts w:ascii="Consolas" w:eastAsia="Consolas" w:hAnsi="Consolas" w:cs="Consolas"/>
          <w:noProof/>
          <w:lang w:eastAsia="ru-RU"/>
        </w:rPr>
        <w:pict>
          <v:shape id="AutoShape 68" o:spid="_x0000_s1202" type="#_x0000_t45" style="position:absolute;margin-left:338.25pt;margin-top:21.15pt;width:95.7pt;height:20.8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24,-984,24117,9324,22954,9324,9818,5853" filled="f" strokecolor="#1f4d78" strokeweight="1pt">
            <v:textbox style="mso-next-textbox:#AutoShape 68">
              <w:txbxContent>
                <w:p w:rsidR="00313646" w:rsidRPr="003373D2" w:rsidRDefault="00313646" w:rsidP="00313646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3D2">
                    <w:rPr>
                      <w:rFonts w:ascii="Times New Roman" w:hAnsi="Times New Roman"/>
                      <w:sz w:val="20"/>
                      <w:szCs w:val="20"/>
                    </w:rPr>
                    <w:t>1,5 мин</w:t>
                  </w:r>
                  <w:r w:rsidRPr="003373D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="00405605">
        <w:rPr>
          <w:rFonts w:ascii="Consolas" w:eastAsia="Consolas" w:hAnsi="Consolas" w:cs="Consolas"/>
          <w:noProof/>
          <w:lang w:eastAsia="ru-RU"/>
        </w:rPr>
        <w:pict>
          <v:shape id="_x0000_s1226" type="#_x0000_t32" style="position:absolute;margin-left:233.6pt;margin-top:20.4pt;width:.1pt;height:30.75pt;z-index:2517504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313646" w:rsidRPr="00313646" w:rsidRDefault="00405605" w:rsidP="00313646">
      <w:pPr>
        <w:jc w:val="right"/>
        <w:rPr>
          <w:rFonts w:ascii="Times New Roman" w:eastAsia="Consolas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Consolas" w:eastAsia="Consolas" w:hAnsi="Consolas" w:cs="Consolas"/>
          <w:noProof/>
          <w:lang w:eastAsia="ru-RU"/>
        </w:rPr>
        <w:pict>
          <v:shape id="AutoShape 120" o:spid="_x0000_s1214" type="#_x0000_t32" style="position:absolute;left:0;text-align:left;margin-left:67.75pt;margin-top:27.75pt;width:647.85pt;height:.05pt;flip:x;z-index:2517381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313646" w:rsidRPr="00313646" w:rsidRDefault="00313646" w:rsidP="00313646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іс-қымылдары;</w:t>
      </w:r>
    </w:p>
    <w:p w:rsidR="00313646" w:rsidRPr="00313646" w:rsidRDefault="00313646" w:rsidP="00313646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313646" w:rsidRPr="00313646" w:rsidRDefault="00405605" w:rsidP="00313646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249" style="position:absolute;left:0;text-align:left;margin-left:8.45pt;margin-top:2.8pt;width:36pt;height:32.25pt;z-index:251773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313646"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313646" w:rsidRPr="00313646" w:rsidRDefault="00405605" w:rsidP="00313646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246" style="position:absolute;left:0;text-align:left;margin-left:11.45pt;margin-top:4.4pt;width:32.25pt;height:26.9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313646" w:rsidRPr="00CA7DD1" w:rsidRDefault="00313646" w:rsidP="00313646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13646" w:rsidRPr="00313646" w:rsidRDefault="00313646" w:rsidP="00313646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13646" w:rsidRPr="00313646" w:rsidRDefault="00405605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48" type="#_x0000_t4" style="position:absolute;left:0;text-align:left;margin-left:11.45pt;margin-top:8.6pt;width:32.25pt;height:29.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313646" w:rsidRPr="00313646" w:rsidRDefault="00313646" w:rsidP="00313646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313646" w:rsidRPr="00313646" w:rsidRDefault="00405605" w:rsidP="00313646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left:0;text-align:left;margin-left:17.45pt;margin-top:7.15pt;width:22.5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313646" w:rsidRPr="00313646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313646" w:rsidRPr="00313646" w:rsidRDefault="00313646" w:rsidP="00313646">
      <w:pPr>
        <w:rPr>
          <w:rFonts w:ascii="Consolas" w:eastAsia="Consolas" w:hAnsi="Consolas" w:cs="Consolas"/>
          <w:lang w:val="kk-KZ"/>
        </w:rPr>
      </w:pPr>
    </w:p>
    <w:p w:rsidR="00E61442" w:rsidRPr="00313646" w:rsidRDefault="00E61442">
      <w:pPr>
        <w:rPr>
          <w:lang w:val="kk-KZ"/>
        </w:rPr>
      </w:pPr>
    </w:p>
    <w:sectPr w:rsidR="00E61442" w:rsidRPr="00313646" w:rsidSect="003136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05" w:rsidRDefault="00405605" w:rsidP="00313646">
      <w:pPr>
        <w:spacing w:after="0" w:line="240" w:lineRule="auto"/>
      </w:pPr>
      <w:r>
        <w:separator/>
      </w:r>
    </w:p>
  </w:endnote>
  <w:endnote w:type="continuationSeparator" w:id="0">
    <w:p w:rsidR="00405605" w:rsidRDefault="00405605" w:rsidP="0031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05" w:rsidRDefault="00405605" w:rsidP="00313646">
      <w:pPr>
        <w:spacing w:after="0" w:line="240" w:lineRule="auto"/>
      </w:pPr>
      <w:r>
        <w:separator/>
      </w:r>
    </w:p>
  </w:footnote>
  <w:footnote w:type="continuationSeparator" w:id="0">
    <w:p w:rsidR="00405605" w:rsidRDefault="00405605" w:rsidP="0031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46" w:rsidRDefault="002232C9" w:rsidP="005F7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6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646">
      <w:rPr>
        <w:rStyle w:val="a5"/>
        <w:noProof/>
      </w:rPr>
      <w:t>4</w:t>
    </w:r>
    <w:r>
      <w:rPr>
        <w:rStyle w:val="a5"/>
      </w:rPr>
      <w:fldChar w:fldCharType="end"/>
    </w:r>
  </w:p>
  <w:p w:rsidR="00313646" w:rsidRDefault="003136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17"/>
    </w:sdtPr>
    <w:sdtEndPr/>
    <w:sdtContent>
      <w:p w:rsidR="00313646" w:rsidRDefault="002232C9">
        <w:pPr>
          <w:pStyle w:val="a3"/>
          <w:jc w:val="center"/>
        </w:pPr>
        <w:r w:rsidRPr="003136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3646" w:rsidRPr="003136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36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BCF">
          <w:rPr>
            <w:rFonts w:ascii="Times New Roman" w:hAnsi="Times New Roman" w:cs="Times New Roman"/>
            <w:noProof/>
            <w:sz w:val="24"/>
            <w:szCs w:val="24"/>
          </w:rPr>
          <w:t>291</w:t>
        </w:r>
        <w:r w:rsidRPr="003136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646" w:rsidRDefault="003136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46" w:rsidRDefault="00313646">
    <w:pPr>
      <w:pStyle w:val="a3"/>
      <w:jc w:val="center"/>
    </w:pPr>
  </w:p>
  <w:p w:rsidR="00313646" w:rsidRDefault="003136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D12"/>
    <w:multiLevelType w:val="hybridMultilevel"/>
    <w:tmpl w:val="68FE3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646"/>
    <w:rsid w:val="000C2FBF"/>
    <w:rsid w:val="001862E8"/>
    <w:rsid w:val="00194094"/>
    <w:rsid w:val="00210176"/>
    <w:rsid w:val="002232C9"/>
    <w:rsid w:val="00234370"/>
    <w:rsid w:val="002C6E58"/>
    <w:rsid w:val="00313646"/>
    <w:rsid w:val="003373D2"/>
    <w:rsid w:val="00365EB7"/>
    <w:rsid w:val="003C09FA"/>
    <w:rsid w:val="003D443E"/>
    <w:rsid w:val="003D4C70"/>
    <w:rsid w:val="00405605"/>
    <w:rsid w:val="005B4229"/>
    <w:rsid w:val="006847DC"/>
    <w:rsid w:val="006A22BB"/>
    <w:rsid w:val="006D4E97"/>
    <w:rsid w:val="006F67FB"/>
    <w:rsid w:val="00922053"/>
    <w:rsid w:val="00944D53"/>
    <w:rsid w:val="00955130"/>
    <w:rsid w:val="00960C97"/>
    <w:rsid w:val="009755DB"/>
    <w:rsid w:val="00981E70"/>
    <w:rsid w:val="00985FFA"/>
    <w:rsid w:val="009C45F9"/>
    <w:rsid w:val="009D721C"/>
    <w:rsid w:val="00A73693"/>
    <w:rsid w:val="00B7197A"/>
    <w:rsid w:val="00B9078E"/>
    <w:rsid w:val="00BC1080"/>
    <w:rsid w:val="00BD2347"/>
    <w:rsid w:val="00C835EA"/>
    <w:rsid w:val="00CB64E4"/>
    <w:rsid w:val="00DB5145"/>
    <w:rsid w:val="00DD660B"/>
    <w:rsid w:val="00DF35E1"/>
    <w:rsid w:val="00E46497"/>
    <w:rsid w:val="00E61442"/>
    <w:rsid w:val="00F05BCF"/>
    <w:rsid w:val="00F8582F"/>
    <w:rsid w:val="00F9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  <o:rules v:ext="edit">
        <o:r id="V:Rule1" type="callout" idref="#Выноска 2 (с границей) 54"/>
        <o:r id="V:Rule2" type="callout" idref="#_x0000_s1182"/>
        <o:r id="V:Rule3" type="callout" idref="#_x0000_s1176"/>
        <o:r id="V:Rule4" type="callout" idref="#_x0000_s1175"/>
        <o:r id="V:Rule5" type="callout" idref="#_x0000_s1184"/>
        <o:r id="V:Rule6" type="callout" idref="#_x0000_s1244"/>
        <o:r id="V:Rule7" type="callout" idref="#_x0000_s1198"/>
        <o:r id="V:Rule8" type="callout" idref="#_x0000_s1239"/>
        <o:r id="V:Rule9" type="callout" idref="#_x0000_s1235"/>
        <o:r id="V:Rule10" type="callout" idref="#_x0000_s1219"/>
        <o:r id="V:Rule11" type="callout" idref="#_x0000_s1240"/>
        <o:r id="V:Rule12" type="callout" idref="#_x0000_s1237"/>
        <o:r id="V:Rule13" type="callout" idref="#_x0000_s1218"/>
        <o:r id="V:Rule14" type="callout" idref="#AutoShape 68"/>
        <o:r id="V:Rule15" type="connector" idref="#_x0000_s1206"/>
        <o:r id="V:Rule16" type="connector" idref="#_x0000_s1178"/>
        <o:r id="V:Rule17" type="connector" idref="#AutoShape 88"/>
        <o:r id="V:Rule18" type="connector" idref="#_x0000_s1247"/>
        <o:r id="V:Rule19" type="connector" idref="#_x0000_s1230"/>
        <o:r id="V:Rule20" type="connector" idref="#_x0000_s1229"/>
        <o:r id="V:Rule21" type="connector" idref="#_x0000_s1187"/>
        <o:r id="V:Rule22" type="connector" idref="#_x0000_s1245"/>
        <o:r id="V:Rule23" type="connector" idref="#_x0000_s1213"/>
        <o:r id="V:Rule24" type="connector" idref="#_x0000_s1205"/>
        <o:r id="V:Rule25" type="connector" idref="#_x0000_s1238"/>
        <o:r id="V:Rule26" type="connector" idref="#AutoShape 119"/>
        <o:r id="V:Rule27" type="connector" idref="#AutoShape 121"/>
        <o:r id="V:Rule28" type="connector" idref="#AutoShape 81"/>
        <o:r id="V:Rule29" type="connector" idref="#_x0000_s1224"/>
        <o:r id="V:Rule30" type="connector" idref="#AutoShape 91"/>
        <o:r id="V:Rule31" type="connector" idref="#AutoShape 77"/>
        <o:r id="V:Rule32" type="connector" idref="#_x0000_s1186"/>
        <o:r id="V:Rule33" type="connector" idref="#_x0000_s1216"/>
        <o:r id="V:Rule34" type="connector" idref="#_x0000_s1233"/>
        <o:r id="V:Rule35" type="connector" idref="#_x0000_s1188"/>
        <o:r id="V:Rule36" type="connector" idref="#AutoShape 79"/>
        <o:r id="V:Rule37" type="connector" idref="#_x0000_s1228"/>
        <o:r id="V:Rule38" type="connector" idref="#_x0000_s1177"/>
        <o:r id="V:Rule39" type="connector" idref="#AutoShape 120"/>
        <o:r id="V:Rule40" type="connector" idref="#_x0000_s1215"/>
        <o:r id="V:Rule41" type="connector" idref="#_x0000_s1221"/>
        <o:r id="V:Rule42" type="connector" idref="#_x0000_s1180"/>
        <o:r id="V:Rule43" type="connector" idref="#_x0000_s1226"/>
        <o:r id="V:Rule44" type="connector" idref="#_x0000_s12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646"/>
  </w:style>
  <w:style w:type="character" w:styleId="a5">
    <w:name w:val="page number"/>
    <w:rsid w:val="00313646"/>
    <w:rPr>
      <w:rFonts w:cs="Times New Roman"/>
    </w:rPr>
  </w:style>
  <w:style w:type="paragraph" w:customStyle="1" w:styleId="a6">
    <w:name w:val="Текст надписи"/>
    <w:basedOn w:val="a7"/>
    <w:rsid w:val="00313646"/>
    <w:pPr>
      <w:widowControl w:val="0"/>
      <w:jc w:val="center"/>
    </w:pPr>
    <w:rPr>
      <w:rFonts w:ascii="Arial Narrow" w:eastAsia="Times New Roman" w:hAnsi="Arial Narrow" w:cs="Arial Narrow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1364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36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64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1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3646"/>
  </w:style>
  <w:style w:type="paragraph" w:styleId="ad">
    <w:name w:val="List Paragraph"/>
    <w:basedOn w:val="a"/>
    <w:uiPriority w:val="34"/>
    <w:qFormat/>
    <w:rsid w:val="0095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E6F4-F704-4209-9B50-AD5C468F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Алимова Гульнур Алданбековна </cp:lastModifiedBy>
  <cp:revision>24</cp:revision>
  <dcterms:created xsi:type="dcterms:W3CDTF">2015-06-15T03:10:00Z</dcterms:created>
  <dcterms:modified xsi:type="dcterms:W3CDTF">2015-06-18T04:55:00Z</dcterms:modified>
</cp:coreProperties>
</file>