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97" w:rsidRPr="00EC5850" w:rsidRDefault="00BB27CD" w:rsidP="00D317FE">
      <w:pPr>
        <w:pStyle w:val="BodyText1"/>
        <w:keepNext/>
        <w:keepLines/>
        <w:jc w:val="center"/>
        <w:rPr>
          <w:rFonts w:ascii="Times New Roman" w:hAnsi="Times New Roman" w:cs="Times New Roman"/>
          <w:b/>
          <w:color w:val="000000"/>
          <w:sz w:val="24"/>
          <w:szCs w:val="24"/>
          <w:lang w:val="ru-RU"/>
        </w:rPr>
      </w:pPr>
      <w:r w:rsidRPr="00EC5850">
        <w:rPr>
          <w:rFonts w:ascii="Times New Roman" w:hAnsi="Times New Roman" w:cs="Times New Roman"/>
          <w:b/>
          <w:bCs/>
          <w:sz w:val="24"/>
          <w:szCs w:val="24"/>
          <w:lang w:val="kk-KZ"/>
        </w:rPr>
        <w:t xml:space="preserve"> </w:t>
      </w:r>
      <w:r w:rsidR="00422B97" w:rsidRPr="00EC5850">
        <w:rPr>
          <w:rFonts w:ascii="Times New Roman" w:hAnsi="Times New Roman" w:cs="Times New Roman"/>
          <w:b/>
          <w:bCs/>
          <w:sz w:val="24"/>
          <w:szCs w:val="24"/>
          <w:lang w:val="kk-KZ"/>
        </w:rPr>
        <w:t xml:space="preserve">Объявление внутреннего конкурса </w:t>
      </w:r>
      <w:r w:rsidR="00422B97" w:rsidRPr="00EC5850">
        <w:rPr>
          <w:rFonts w:ascii="Times New Roman" w:hAnsi="Times New Roman" w:cs="Times New Roman"/>
          <w:b/>
          <w:color w:val="000000"/>
          <w:sz w:val="24"/>
          <w:szCs w:val="24"/>
          <w:lang w:val="ru-RU"/>
        </w:rPr>
        <w:t xml:space="preserve">среди государственных служащих </w:t>
      </w:r>
    </w:p>
    <w:p w:rsidR="00422B97" w:rsidRPr="00EC5850" w:rsidRDefault="00E46C3C" w:rsidP="00D317FE">
      <w:pPr>
        <w:pStyle w:val="BodyText1"/>
        <w:keepNext/>
        <w:keepLines/>
        <w:jc w:val="center"/>
        <w:rPr>
          <w:rFonts w:ascii="Times New Roman" w:hAnsi="Times New Roman" w:cs="Times New Roman"/>
          <w:b/>
          <w:sz w:val="24"/>
          <w:szCs w:val="24"/>
          <w:lang w:val="kk-KZ"/>
        </w:rPr>
      </w:pPr>
      <w:r w:rsidRPr="00EC5850">
        <w:rPr>
          <w:rFonts w:ascii="Times New Roman" w:hAnsi="Times New Roman" w:cs="Times New Roman"/>
          <w:b/>
          <w:sz w:val="24"/>
          <w:szCs w:val="24"/>
          <w:lang w:val="kk-KZ"/>
        </w:rPr>
        <w:t>Департамента государственных доходов по Атырауской области</w:t>
      </w:r>
    </w:p>
    <w:p w:rsidR="00E46C3C" w:rsidRPr="00EC5850" w:rsidRDefault="00E46C3C" w:rsidP="00D317FE">
      <w:pPr>
        <w:pStyle w:val="BodyText1"/>
        <w:keepNext/>
        <w:keepLines/>
        <w:jc w:val="center"/>
        <w:rPr>
          <w:rFonts w:ascii="Times New Roman" w:hAnsi="Times New Roman" w:cs="Times New Roman"/>
          <w:b/>
          <w:color w:val="000000"/>
          <w:sz w:val="24"/>
          <w:szCs w:val="24"/>
          <w:lang w:val="ru-RU"/>
        </w:rPr>
      </w:pPr>
    </w:p>
    <w:p w:rsidR="00422B97" w:rsidRPr="00EC5850" w:rsidRDefault="00594295" w:rsidP="00F81415">
      <w:pPr>
        <w:pStyle w:val="BodyText1"/>
        <w:keepNext/>
        <w:keepLines/>
        <w:jc w:val="both"/>
        <w:rPr>
          <w:rFonts w:ascii="Times New Roman" w:hAnsi="Times New Roman" w:cs="Times New Roman"/>
          <w:b/>
          <w:sz w:val="24"/>
          <w:szCs w:val="24"/>
        </w:rPr>
      </w:pPr>
      <w:r w:rsidRPr="00EC5850">
        <w:rPr>
          <w:rFonts w:ascii="Times New Roman" w:hAnsi="Times New Roman" w:cs="Times New Roman"/>
          <w:b/>
          <w:sz w:val="24"/>
          <w:szCs w:val="24"/>
          <w:lang w:val="kk-KZ"/>
        </w:rPr>
        <w:tab/>
      </w:r>
      <w:r w:rsidR="00422B97" w:rsidRPr="00EC5850">
        <w:rPr>
          <w:rFonts w:ascii="Times New Roman" w:hAnsi="Times New Roman" w:cs="Times New Roman"/>
          <w:b/>
          <w:sz w:val="24"/>
          <w:szCs w:val="24"/>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422B97" w:rsidRPr="00EC5850">
        <w:rPr>
          <w:rFonts w:ascii="Times New Roman" w:hAnsi="Times New Roman" w:cs="Times New Roman"/>
          <w:sz w:val="24"/>
          <w:szCs w:val="24"/>
          <w:lang w:val="kk-KZ"/>
        </w:rPr>
        <w:t xml:space="preserve"> </w:t>
      </w:r>
      <w:r w:rsidR="00422B97" w:rsidRPr="00EC5850">
        <w:rPr>
          <w:rFonts w:ascii="Times New Roman" w:hAnsi="Times New Roman" w:cs="Times New Roman"/>
          <w:b/>
          <w:sz w:val="24"/>
          <w:szCs w:val="24"/>
          <w:lang w:val="kk-KZ"/>
        </w:rPr>
        <w:t>060005. город Атырау, проспект Аза</w:t>
      </w:r>
      <w:r w:rsidR="00D317FE" w:rsidRPr="00EC5850">
        <w:rPr>
          <w:rFonts w:ascii="Times New Roman" w:hAnsi="Times New Roman" w:cs="Times New Roman"/>
          <w:b/>
          <w:sz w:val="24"/>
          <w:szCs w:val="24"/>
          <w:lang w:val="kk-KZ"/>
        </w:rPr>
        <w:t xml:space="preserve">ттык  94-А, телефон для справок </w:t>
      </w:r>
      <w:r w:rsidR="00422B97" w:rsidRPr="00EC5850">
        <w:rPr>
          <w:rFonts w:ascii="Times New Roman" w:hAnsi="Times New Roman" w:cs="Times New Roman"/>
          <w:b/>
          <w:sz w:val="24"/>
          <w:szCs w:val="24"/>
          <w:lang w:val="kk-KZ"/>
        </w:rPr>
        <w:t xml:space="preserve">(7122) </w:t>
      </w:r>
      <w:r w:rsidR="00352A81" w:rsidRPr="00EC5850">
        <w:rPr>
          <w:rFonts w:ascii="Times New Roman" w:hAnsi="Times New Roman" w:cs="Times New Roman"/>
          <w:b/>
          <w:sz w:val="24"/>
          <w:szCs w:val="24"/>
          <w:lang w:val="kk-KZ"/>
        </w:rPr>
        <w:t xml:space="preserve">31-84-39, </w:t>
      </w:r>
      <w:r w:rsidR="00422B97" w:rsidRPr="00EC5850">
        <w:rPr>
          <w:rFonts w:ascii="Times New Roman" w:hAnsi="Times New Roman" w:cs="Times New Roman"/>
          <w:b/>
          <w:sz w:val="24"/>
          <w:szCs w:val="24"/>
          <w:lang w:val="kk-KZ"/>
        </w:rPr>
        <w:t>31</w:t>
      </w:r>
      <w:r w:rsidR="00352A81" w:rsidRPr="00EC5850">
        <w:rPr>
          <w:rFonts w:ascii="Times New Roman" w:hAnsi="Times New Roman" w:cs="Times New Roman"/>
          <w:b/>
          <w:sz w:val="24"/>
          <w:szCs w:val="24"/>
          <w:lang w:val="kk-KZ"/>
        </w:rPr>
        <w:t>-</w:t>
      </w:r>
      <w:r w:rsidR="00422B97" w:rsidRPr="00EC5850">
        <w:rPr>
          <w:rFonts w:ascii="Times New Roman" w:hAnsi="Times New Roman" w:cs="Times New Roman"/>
          <w:b/>
          <w:sz w:val="24"/>
          <w:szCs w:val="24"/>
          <w:lang w:val="kk-KZ"/>
        </w:rPr>
        <w:t>84</w:t>
      </w:r>
      <w:r w:rsidR="00352A81" w:rsidRPr="00EC5850">
        <w:rPr>
          <w:rFonts w:ascii="Times New Roman" w:hAnsi="Times New Roman" w:cs="Times New Roman"/>
          <w:b/>
          <w:sz w:val="24"/>
          <w:szCs w:val="24"/>
          <w:lang w:val="kk-KZ"/>
        </w:rPr>
        <w:t>-</w:t>
      </w:r>
      <w:r w:rsidR="00422B97" w:rsidRPr="00EC5850">
        <w:rPr>
          <w:rFonts w:ascii="Times New Roman" w:hAnsi="Times New Roman" w:cs="Times New Roman"/>
          <w:b/>
          <w:sz w:val="24"/>
          <w:szCs w:val="24"/>
          <w:lang w:val="kk-KZ"/>
        </w:rPr>
        <w:t xml:space="preserve">20 электронные адреса: </w:t>
      </w:r>
      <w:hyperlink r:id="rId8" w:history="1">
        <w:r w:rsidR="00352A81" w:rsidRPr="00EC5850">
          <w:rPr>
            <w:rFonts w:ascii="Times New Roman" w:eastAsiaTheme="minorHAnsi" w:hAnsi="Times New Roman" w:cs="Times New Roman"/>
            <w:color w:val="0000FF" w:themeColor="hyperlink"/>
            <w:sz w:val="24"/>
            <w:szCs w:val="24"/>
            <w:u w:val="single"/>
            <w:lang w:val="kk-KZ" w:eastAsia="en-US"/>
          </w:rPr>
          <w:t>A.Amirova@kgd.gov.kz</w:t>
        </w:r>
      </w:hyperlink>
      <w:r w:rsidR="00352A81" w:rsidRPr="00EC5850">
        <w:rPr>
          <w:rFonts w:ascii="Times New Roman" w:eastAsiaTheme="minorHAnsi" w:hAnsi="Times New Roman" w:cs="Times New Roman"/>
          <w:sz w:val="24"/>
          <w:szCs w:val="24"/>
          <w:lang w:val="kk-KZ" w:eastAsia="en-US"/>
        </w:rPr>
        <w:t>, izhumagalieva@taxatyrau.mgd.kz</w:t>
      </w:r>
      <w:r w:rsidR="00422B97" w:rsidRPr="00EC5850">
        <w:rPr>
          <w:rFonts w:ascii="Times New Roman" w:hAnsi="Times New Roman" w:cs="Times New Roman"/>
          <w:sz w:val="24"/>
          <w:szCs w:val="24"/>
          <w:lang w:val="kk-KZ"/>
        </w:rPr>
        <w:t xml:space="preserve">  </w:t>
      </w:r>
      <w:r w:rsidR="00422B97" w:rsidRPr="00EC5850">
        <w:rPr>
          <w:rFonts w:ascii="Times New Roman" w:hAnsi="Times New Roman" w:cs="Times New Roman"/>
          <w:b/>
          <w:sz w:val="24"/>
          <w:szCs w:val="24"/>
        </w:rPr>
        <w:t>объявляет внутренний конкурс</w:t>
      </w:r>
      <w:r w:rsidR="00422B97" w:rsidRPr="00EC5850">
        <w:rPr>
          <w:rFonts w:ascii="Times New Roman" w:hAnsi="Times New Roman" w:cs="Times New Roman"/>
          <w:b/>
          <w:sz w:val="24"/>
          <w:szCs w:val="24"/>
          <w:lang w:val="kk-KZ"/>
        </w:rPr>
        <w:t xml:space="preserve"> </w:t>
      </w:r>
      <w:r w:rsidR="00422B97" w:rsidRPr="00EC5850">
        <w:rPr>
          <w:rFonts w:ascii="Times New Roman" w:hAnsi="Times New Roman" w:cs="Times New Roman"/>
          <w:b/>
          <w:color w:val="000000"/>
          <w:sz w:val="24"/>
          <w:szCs w:val="24"/>
        </w:rPr>
        <w:t>среди государственных служащих</w:t>
      </w:r>
      <w:r w:rsidR="00422B97" w:rsidRPr="00EC5850">
        <w:rPr>
          <w:rFonts w:ascii="Times New Roman" w:hAnsi="Times New Roman" w:cs="Times New Roman"/>
          <w:b/>
          <w:color w:val="000000"/>
          <w:sz w:val="24"/>
          <w:szCs w:val="24"/>
          <w:lang w:val="kk-KZ"/>
        </w:rPr>
        <w:t xml:space="preserve"> </w:t>
      </w:r>
      <w:r w:rsidR="00B43AEB" w:rsidRPr="00EC5850">
        <w:rPr>
          <w:rFonts w:ascii="Times New Roman" w:hAnsi="Times New Roman" w:cs="Times New Roman"/>
          <w:b/>
          <w:sz w:val="24"/>
          <w:szCs w:val="24"/>
          <w:lang w:val="kk-KZ"/>
        </w:rPr>
        <w:t>Департамента государственных доходов по Атырауской области</w:t>
      </w:r>
      <w:r w:rsidR="00580F72" w:rsidRPr="00EC5850">
        <w:rPr>
          <w:rFonts w:ascii="Times New Roman" w:hAnsi="Times New Roman" w:cs="Times New Roman"/>
          <w:b/>
          <w:sz w:val="24"/>
          <w:szCs w:val="24"/>
          <w:lang w:val="kk-KZ"/>
        </w:rPr>
        <w:t xml:space="preserve"> </w:t>
      </w:r>
      <w:r w:rsidR="00422B97" w:rsidRPr="00EC5850">
        <w:rPr>
          <w:rFonts w:ascii="Times New Roman" w:hAnsi="Times New Roman" w:cs="Times New Roman"/>
          <w:b/>
          <w:sz w:val="24"/>
          <w:szCs w:val="24"/>
        </w:rPr>
        <w:t xml:space="preserve">на занятие </w:t>
      </w:r>
      <w:proofErr w:type="spellStart"/>
      <w:r w:rsidR="00422B97" w:rsidRPr="00EC5850">
        <w:rPr>
          <w:rFonts w:ascii="Times New Roman" w:hAnsi="Times New Roman" w:cs="Times New Roman"/>
          <w:b/>
          <w:sz w:val="24"/>
          <w:szCs w:val="24"/>
        </w:rPr>
        <w:t>административн</w:t>
      </w:r>
      <w:proofErr w:type="spellEnd"/>
      <w:r w:rsidR="00422B97" w:rsidRPr="00EC5850">
        <w:rPr>
          <w:rFonts w:ascii="Times New Roman" w:hAnsi="Times New Roman" w:cs="Times New Roman"/>
          <w:b/>
          <w:sz w:val="24"/>
          <w:szCs w:val="24"/>
          <w:lang w:val="kk-KZ"/>
        </w:rPr>
        <w:t>ых</w:t>
      </w:r>
      <w:r w:rsidR="00422B97" w:rsidRPr="00EC5850">
        <w:rPr>
          <w:rFonts w:ascii="Times New Roman" w:hAnsi="Times New Roman" w:cs="Times New Roman"/>
          <w:b/>
          <w:sz w:val="24"/>
          <w:szCs w:val="24"/>
        </w:rPr>
        <w:t xml:space="preserve"> </w:t>
      </w:r>
      <w:proofErr w:type="spellStart"/>
      <w:r w:rsidR="00422B97" w:rsidRPr="00EC5850">
        <w:rPr>
          <w:rFonts w:ascii="Times New Roman" w:hAnsi="Times New Roman" w:cs="Times New Roman"/>
          <w:b/>
          <w:sz w:val="24"/>
          <w:szCs w:val="24"/>
        </w:rPr>
        <w:t>государственн</w:t>
      </w:r>
      <w:proofErr w:type="spellEnd"/>
      <w:r w:rsidR="00422B97" w:rsidRPr="00EC5850">
        <w:rPr>
          <w:rFonts w:ascii="Times New Roman" w:hAnsi="Times New Roman" w:cs="Times New Roman"/>
          <w:b/>
          <w:sz w:val="24"/>
          <w:szCs w:val="24"/>
          <w:lang w:val="kk-KZ"/>
        </w:rPr>
        <w:t xml:space="preserve">ых </w:t>
      </w:r>
      <w:proofErr w:type="spellStart"/>
      <w:r w:rsidR="00422B97" w:rsidRPr="00EC5850">
        <w:rPr>
          <w:rFonts w:ascii="Times New Roman" w:hAnsi="Times New Roman" w:cs="Times New Roman"/>
          <w:b/>
          <w:sz w:val="24"/>
          <w:szCs w:val="24"/>
        </w:rPr>
        <w:t>должност</w:t>
      </w:r>
      <w:proofErr w:type="spellEnd"/>
      <w:r w:rsidR="00422B97" w:rsidRPr="00EC5850">
        <w:rPr>
          <w:rFonts w:ascii="Times New Roman" w:hAnsi="Times New Roman" w:cs="Times New Roman"/>
          <w:b/>
          <w:sz w:val="24"/>
          <w:szCs w:val="24"/>
          <w:lang w:val="kk-KZ"/>
        </w:rPr>
        <w:t>ей</w:t>
      </w:r>
      <w:r w:rsidR="00422B97" w:rsidRPr="00EC5850">
        <w:rPr>
          <w:rFonts w:ascii="Times New Roman" w:hAnsi="Times New Roman" w:cs="Times New Roman"/>
          <w:b/>
          <w:sz w:val="24"/>
          <w:szCs w:val="24"/>
        </w:rPr>
        <w:t xml:space="preserve"> корпуса «Б»:</w:t>
      </w:r>
    </w:p>
    <w:p w:rsidR="00F93533" w:rsidRPr="00EC5850" w:rsidRDefault="00422B97"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001D614E" w:rsidRPr="00EC5850">
        <w:rPr>
          <w:rFonts w:ascii="Times New Roman" w:hAnsi="Times New Roman" w:cs="Times New Roman"/>
          <w:b/>
          <w:sz w:val="24"/>
          <w:szCs w:val="24"/>
          <w:lang w:val="kk-KZ"/>
        </w:rPr>
        <w:t xml:space="preserve">1. </w:t>
      </w:r>
      <w:r w:rsidR="00F93533" w:rsidRPr="00EC5850">
        <w:rPr>
          <w:rFonts w:ascii="Times New Roman" w:hAnsi="Times New Roman" w:cs="Times New Roman"/>
          <w:b/>
          <w:sz w:val="24"/>
          <w:szCs w:val="24"/>
          <w:lang w:val="kk-KZ"/>
        </w:rPr>
        <w:t xml:space="preserve">Руководитель управления </w:t>
      </w:r>
      <w:r w:rsidR="00352A81" w:rsidRPr="00EC5850">
        <w:rPr>
          <w:rFonts w:ascii="Times New Roman" w:hAnsi="Times New Roman" w:cs="Times New Roman"/>
          <w:b/>
          <w:sz w:val="24"/>
          <w:szCs w:val="24"/>
          <w:lang w:val="kk-KZ"/>
        </w:rPr>
        <w:t>аудита</w:t>
      </w:r>
      <w:r w:rsidR="00F93533" w:rsidRPr="00EC5850">
        <w:rPr>
          <w:rFonts w:ascii="Times New Roman" w:hAnsi="Times New Roman" w:cs="Times New Roman"/>
          <w:b/>
          <w:sz w:val="24"/>
          <w:szCs w:val="24"/>
          <w:lang w:val="kk-KZ"/>
        </w:rPr>
        <w:t>, категория С-</w:t>
      </w:r>
      <w:r w:rsidR="00352A81" w:rsidRPr="00EC5850">
        <w:rPr>
          <w:rFonts w:ascii="Times New Roman" w:hAnsi="Times New Roman" w:cs="Times New Roman"/>
          <w:b/>
          <w:sz w:val="24"/>
          <w:szCs w:val="24"/>
          <w:lang w:val="kk-KZ"/>
        </w:rPr>
        <w:t>О</w:t>
      </w:r>
      <w:r w:rsidR="00352A81" w:rsidRPr="00EC5850">
        <w:rPr>
          <w:rFonts w:ascii="Times New Roman" w:hAnsi="Times New Roman" w:cs="Times New Roman"/>
          <w:b/>
          <w:sz w:val="24"/>
          <w:szCs w:val="24"/>
        </w:rPr>
        <w:t>-3</w:t>
      </w:r>
      <w:r w:rsidR="00F93533" w:rsidRPr="00EC5850">
        <w:rPr>
          <w:rFonts w:ascii="Times New Roman" w:hAnsi="Times New Roman" w:cs="Times New Roman"/>
          <w:b/>
          <w:sz w:val="24"/>
          <w:szCs w:val="24"/>
          <w:lang w:val="kk-KZ"/>
        </w:rPr>
        <w:t xml:space="preserve">, </w:t>
      </w:r>
      <w:r w:rsidR="00F93533" w:rsidRPr="00EC5850">
        <w:rPr>
          <w:rFonts w:ascii="Times New Roman" w:hAnsi="Times New Roman" w:cs="Times New Roman"/>
          <w:b/>
          <w:sz w:val="24"/>
          <w:szCs w:val="24"/>
        </w:rPr>
        <w:t>1</w:t>
      </w:r>
      <w:r w:rsidR="00F93533" w:rsidRPr="00EC5850">
        <w:rPr>
          <w:rFonts w:ascii="Times New Roman" w:hAnsi="Times New Roman" w:cs="Times New Roman"/>
          <w:b/>
          <w:sz w:val="24"/>
          <w:szCs w:val="24"/>
          <w:lang w:val="kk-KZ"/>
        </w:rPr>
        <w:t>-единица.</w:t>
      </w:r>
    </w:p>
    <w:p w:rsidR="00F93533" w:rsidRPr="00EC5850" w:rsidRDefault="00F93533"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Pr>
          <w:rFonts w:ascii="Times New Roman" w:hAnsi="Times New Roman" w:cs="Times New Roman"/>
          <w:b/>
          <w:sz w:val="24"/>
          <w:szCs w:val="24"/>
          <w:lang w:val="kk-KZ"/>
        </w:rPr>
        <w:t>123 171,12</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 xml:space="preserve">до </w:t>
      </w:r>
      <w:r w:rsidR="00480590">
        <w:rPr>
          <w:rFonts w:ascii="Times New Roman" w:hAnsi="Times New Roman" w:cs="Times New Roman"/>
          <w:b/>
          <w:sz w:val="24"/>
          <w:szCs w:val="24"/>
          <w:lang w:val="kk-KZ"/>
        </w:rPr>
        <w:t>166 528,77</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EA4D4B" w:rsidRPr="006152A3" w:rsidRDefault="00FF497B" w:rsidP="00EA4D4B">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005F2208" w:rsidRPr="005F2208">
        <w:rPr>
          <w:rFonts w:ascii="Times New Roman" w:hAnsi="Times New Roman" w:cs="Times New Roman"/>
          <w:sz w:val="24"/>
          <w:szCs w:val="24"/>
        </w:rPr>
        <w:t>высшее образование</w:t>
      </w:r>
      <w:r w:rsidR="005F2208" w:rsidRPr="005F2208">
        <w:rPr>
          <w:rFonts w:ascii="Times New Roman" w:hAnsi="Times New Roman" w:cs="Times New Roman"/>
          <w:sz w:val="24"/>
          <w:szCs w:val="24"/>
          <w:lang w:val="kk-KZ"/>
        </w:rPr>
        <w:t>:</w:t>
      </w:r>
      <w:r w:rsidR="005F2208" w:rsidRPr="00867B60">
        <w:rPr>
          <w:rFonts w:ascii="Times New Roman" w:hAnsi="Times New Roman" w:cs="Times New Roman"/>
          <w:color w:val="212121"/>
          <w:sz w:val="24"/>
          <w:szCs w:val="24"/>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p>
    <w:p w:rsidR="00A574C2" w:rsidRPr="002955B4" w:rsidRDefault="00F93533" w:rsidP="00A574C2">
      <w:pPr>
        <w:pStyle w:val="a7"/>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ab/>
        <w:t xml:space="preserve">Функциональные обязанности: </w:t>
      </w:r>
      <w:r w:rsidR="00336729" w:rsidRPr="00EC5850">
        <w:rPr>
          <w:rFonts w:ascii="Times New Roman" w:hAnsi="Times New Roman" w:cs="Times New Roman"/>
          <w:sz w:val="24"/>
          <w:szCs w:val="24"/>
        </w:rPr>
        <w:t>о</w:t>
      </w:r>
      <w:r w:rsidR="00BC38FB" w:rsidRPr="00EC5850">
        <w:rPr>
          <w:rFonts w:ascii="Times New Roman" w:hAnsi="Times New Roman" w:cs="Times New Roman"/>
          <w:sz w:val="24"/>
          <w:szCs w:val="24"/>
        </w:rPr>
        <w:t xml:space="preserve">существляет руководство и организацию работы управления; </w:t>
      </w:r>
      <w:r w:rsidR="00673FB3">
        <w:rPr>
          <w:rFonts w:ascii="Times New Roman" w:hAnsi="Times New Roman" w:cs="Times New Roman"/>
          <w:sz w:val="24"/>
          <w:szCs w:val="24"/>
        </w:rPr>
        <w:t>предоставляет</w:t>
      </w:r>
      <w:r w:rsidR="00BC38FB" w:rsidRPr="00EC5850">
        <w:rPr>
          <w:rFonts w:ascii="Times New Roman" w:hAnsi="Times New Roman" w:cs="Times New Roman"/>
          <w:sz w:val="24"/>
          <w:szCs w:val="24"/>
        </w:rPr>
        <w:t xml:space="preserve"> предложения к руководству Департамента</w:t>
      </w:r>
      <w:r w:rsidR="00673FB3">
        <w:rPr>
          <w:rFonts w:ascii="Times New Roman" w:hAnsi="Times New Roman" w:cs="Times New Roman"/>
          <w:sz w:val="24"/>
          <w:szCs w:val="24"/>
        </w:rPr>
        <w:t xml:space="preserve"> о </w:t>
      </w:r>
      <w:r w:rsidR="00673FB3" w:rsidRPr="00EC5850">
        <w:rPr>
          <w:rFonts w:ascii="Times New Roman" w:hAnsi="Times New Roman" w:cs="Times New Roman"/>
          <w:sz w:val="24"/>
          <w:szCs w:val="24"/>
        </w:rPr>
        <w:t>поощрени</w:t>
      </w:r>
      <w:r w:rsidR="00673FB3">
        <w:rPr>
          <w:rFonts w:ascii="Times New Roman" w:hAnsi="Times New Roman" w:cs="Times New Roman"/>
          <w:sz w:val="24"/>
          <w:szCs w:val="24"/>
        </w:rPr>
        <w:t>и</w:t>
      </w:r>
      <w:r w:rsidR="00673FB3" w:rsidRPr="00EC5850">
        <w:rPr>
          <w:rFonts w:ascii="Times New Roman" w:hAnsi="Times New Roman" w:cs="Times New Roman"/>
          <w:sz w:val="24"/>
          <w:szCs w:val="24"/>
        </w:rPr>
        <w:t xml:space="preserve"> сотрудников отдела и наложении н</w:t>
      </w:r>
      <w:r w:rsidR="00673FB3">
        <w:rPr>
          <w:rFonts w:ascii="Times New Roman" w:hAnsi="Times New Roman" w:cs="Times New Roman"/>
          <w:sz w:val="24"/>
          <w:szCs w:val="24"/>
        </w:rPr>
        <w:t xml:space="preserve">а них дисциплинарных взысканий; ведет контроль по подготовке и оформлению документов; </w:t>
      </w:r>
      <w:r w:rsidR="00775038">
        <w:rPr>
          <w:rFonts w:ascii="Times New Roman" w:hAnsi="Times New Roman" w:cs="Times New Roman"/>
          <w:sz w:val="24"/>
          <w:szCs w:val="24"/>
        </w:rPr>
        <w:t xml:space="preserve">  организовывает работу и готовит  сведения в рамках </w:t>
      </w:r>
      <w:r w:rsidR="00775038" w:rsidRPr="00EC5850">
        <w:rPr>
          <w:rFonts w:ascii="Times New Roman" w:hAnsi="Times New Roman" w:cs="Times New Roman"/>
          <w:sz w:val="24"/>
          <w:szCs w:val="24"/>
        </w:rPr>
        <w:t>компетенци</w:t>
      </w:r>
      <w:r w:rsidR="00775038">
        <w:rPr>
          <w:rFonts w:ascii="Times New Roman" w:hAnsi="Times New Roman" w:cs="Times New Roman"/>
          <w:sz w:val="24"/>
          <w:szCs w:val="24"/>
        </w:rPr>
        <w:t>и</w:t>
      </w:r>
      <w:r w:rsidR="00775038" w:rsidRPr="00EC5850">
        <w:rPr>
          <w:rFonts w:ascii="Times New Roman" w:hAnsi="Times New Roman" w:cs="Times New Roman"/>
          <w:sz w:val="24"/>
          <w:szCs w:val="24"/>
        </w:rPr>
        <w:t xml:space="preserve"> </w:t>
      </w:r>
      <w:r w:rsidR="00775038">
        <w:rPr>
          <w:rFonts w:ascii="Times New Roman" w:hAnsi="Times New Roman" w:cs="Times New Roman"/>
          <w:sz w:val="24"/>
          <w:szCs w:val="24"/>
        </w:rPr>
        <w:t xml:space="preserve">управления на собрании Департамента; </w:t>
      </w:r>
      <w:r w:rsidR="003942FE">
        <w:rPr>
          <w:rFonts w:ascii="Times New Roman" w:hAnsi="Times New Roman" w:cs="Times New Roman"/>
          <w:sz w:val="24"/>
          <w:szCs w:val="24"/>
        </w:rPr>
        <w:t xml:space="preserve">подготавливает  квартальный и годовой отчет департамента и </w:t>
      </w:r>
      <w:r w:rsidR="00775038">
        <w:rPr>
          <w:rFonts w:ascii="Times New Roman" w:hAnsi="Times New Roman" w:cs="Times New Roman"/>
          <w:sz w:val="24"/>
          <w:szCs w:val="24"/>
        </w:rPr>
        <w:t>предоставляет сводный отчет</w:t>
      </w:r>
      <w:r w:rsidR="003942FE">
        <w:rPr>
          <w:rFonts w:ascii="Times New Roman" w:hAnsi="Times New Roman" w:cs="Times New Roman"/>
          <w:sz w:val="24"/>
          <w:szCs w:val="24"/>
        </w:rPr>
        <w:t xml:space="preserve"> в КГД МФ РК; </w:t>
      </w:r>
      <w:r w:rsidR="00A574C2" w:rsidRPr="002955B4">
        <w:rPr>
          <w:rFonts w:ascii="Times New Roman" w:hAnsi="Times New Roman" w:cs="Times New Roman"/>
          <w:sz w:val="24"/>
          <w:szCs w:val="24"/>
          <w:lang w:val="kk-KZ"/>
        </w:rPr>
        <w:t>организ</w:t>
      </w:r>
      <w:r w:rsidR="00A574C2">
        <w:rPr>
          <w:rFonts w:ascii="Times New Roman" w:hAnsi="Times New Roman" w:cs="Times New Roman"/>
          <w:sz w:val="24"/>
          <w:szCs w:val="24"/>
          <w:lang w:val="kk-KZ"/>
        </w:rPr>
        <w:t>ация и проведение</w:t>
      </w:r>
      <w:r w:rsidR="00A574C2" w:rsidRPr="002955B4">
        <w:rPr>
          <w:rFonts w:ascii="Times New Roman" w:hAnsi="Times New Roman" w:cs="Times New Roman"/>
          <w:sz w:val="24"/>
          <w:szCs w:val="24"/>
          <w:lang w:val="kk-KZ"/>
        </w:rPr>
        <w:t xml:space="preserve"> работ</w:t>
      </w:r>
      <w:r w:rsidR="00A574C2">
        <w:rPr>
          <w:rFonts w:ascii="Times New Roman" w:hAnsi="Times New Roman" w:cs="Times New Roman"/>
          <w:sz w:val="24"/>
          <w:szCs w:val="24"/>
          <w:lang w:val="kk-KZ"/>
        </w:rPr>
        <w:t>ы</w:t>
      </w:r>
      <w:r w:rsidR="00A574C2" w:rsidRPr="002955B4">
        <w:rPr>
          <w:rFonts w:ascii="Times New Roman" w:hAnsi="Times New Roman" w:cs="Times New Roman"/>
          <w:sz w:val="24"/>
          <w:szCs w:val="24"/>
          <w:lang w:val="kk-KZ"/>
        </w:rPr>
        <w:t xml:space="preserve"> по сбору, анализу и оценке фактов нарушений налогового законодательства и вн</w:t>
      </w:r>
      <w:r w:rsidR="00A574C2">
        <w:rPr>
          <w:rFonts w:ascii="Times New Roman" w:hAnsi="Times New Roman" w:cs="Times New Roman"/>
          <w:sz w:val="24"/>
          <w:szCs w:val="24"/>
          <w:lang w:val="kk-KZ"/>
        </w:rPr>
        <w:t>есение</w:t>
      </w:r>
      <w:r w:rsidR="00A574C2" w:rsidRPr="002955B4">
        <w:rPr>
          <w:rFonts w:ascii="Times New Roman" w:hAnsi="Times New Roman" w:cs="Times New Roman"/>
          <w:sz w:val="24"/>
          <w:szCs w:val="24"/>
          <w:lang w:val="kk-KZ"/>
        </w:rPr>
        <w:t xml:space="preserve"> соответствующи</w:t>
      </w:r>
      <w:r w:rsidR="00A574C2">
        <w:rPr>
          <w:rFonts w:ascii="Times New Roman" w:hAnsi="Times New Roman" w:cs="Times New Roman"/>
          <w:sz w:val="24"/>
          <w:szCs w:val="24"/>
          <w:lang w:val="kk-KZ"/>
        </w:rPr>
        <w:t>х</w:t>
      </w:r>
      <w:r w:rsidR="00A574C2" w:rsidRPr="002955B4">
        <w:rPr>
          <w:rFonts w:ascii="Times New Roman" w:hAnsi="Times New Roman" w:cs="Times New Roman"/>
          <w:sz w:val="24"/>
          <w:szCs w:val="24"/>
          <w:lang w:val="kk-KZ"/>
        </w:rPr>
        <w:t xml:space="preserve"> предложени</w:t>
      </w:r>
      <w:r w:rsidR="00A574C2">
        <w:rPr>
          <w:rFonts w:ascii="Times New Roman" w:hAnsi="Times New Roman" w:cs="Times New Roman"/>
          <w:sz w:val="24"/>
          <w:szCs w:val="24"/>
          <w:lang w:val="kk-KZ"/>
        </w:rPr>
        <w:t>й</w:t>
      </w:r>
      <w:r w:rsidR="00A574C2" w:rsidRPr="002955B4">
        <w:rPr>
          <w:rFonts w:ascii="Times New Roman" w:hAnsi="Times New Roman" w:cs="Times New Roman"/>
          <w:sz w:val="24"/>
          <w:szCs w:val="24"/>
          <w:lang w:val="kk-KZ"/>
        </w:rPr>
        <w:t xml:space="preserve"> по устранению причин и условий, способст</w:t>
      </w:r>
      <w:r w:rsidR="00A574C2">
        <w:rPr>
          <w:rFonts w:ascii="Times New Roman" w:hAnsi="Times New Roman" w:cs="Times New Roman"/>
          <w:sz w:val="24"/>
          <w:szCs w:val="24"/>
          <w:lang w:val="kk-KZ"/>
        </w:rPr>
        <w:t xml:space="preserve">вующих налоговым нарушениям; </w:t>
      </w:r>
      <w:r w:rsidR="00FB262F">
        <w:rPr>
          <w:rFonts w:ascii="Times New Roman" w:hAnsi="Times New Roman" w:cs="Times New Roman"/>
          <w:sz w:val="24"/>
          <w:szCs w:val="24"/>
          <w:lang w:val="kk-KZ"/>
        </w:rPr>
        <w:t xml:space="preserve">в компетенции управления, </w:t>
      </w:r>
      <w:r w:rsidR="00A574C2">
        <w:rPr>
          <w:rFonts w:ascii="Times New Roman" w:hAnsi="Times New Roman" w:cs="Times New Roman"/>
          <w:sz w:val="24"/>
          <w:szCs w:val="24"/>
          <w:lang w:val="kk-KZ"/>
        </w:rPr>
        <w:t>проведение камерального контроля по актам проверок произведенных со стороны Управления аудита департамента и ведение контроля за территориальными</w:t>
      </w:r>
      <w:r w:rsidR="00A574C2" w:rsidRPr="00A574C2">
        <w:rPr>
          <w:rFonts w:ascii="Times New Roman" w:hAnsi="Times New Roman" w:cs="Times New Roman"/>
          <w:sz w:val="24"/>
          <w:szCs w:val="24"/>
          <w:lang w:val="kk-KZ"/>
        </w:rPr>
        <w:t xml:space="preserve"> </w:t>
      </w:r>
      <w:r w:rsidR="00A574C2">
        <w:rPr>
          <w:rFonts w:ascii="Times New Roman" w:hAnsi="Times New Roman" w:cs="Times New Roman"/>
          <w:sz w:val="24"/>
          <w:szCs w:val="24"/>
          <w:lang w:val="kk-KZ"/>
        </w:rPr>
        <w:t>налоговыми упра</w:t>
      </w:r>
      <w:r w:rsidR="00FB262F">
        <w:rPr>
          <w:rFonts w:ascii="Times New Roman" w:hAnsi="Times New Roman" w:cs="Times New Roman"/>
          <w:sz w:val="24"/>
          <w:szCs w:val="24"/>
          <w:lang w:val="kk-KZ"/>
        </w:rPr>
        <w:t>в</w:t>
      </w:r>
      <w:r w:rsidR="00A574C2">
        <w:rPr>
          <w:rFonts w:ascii="Times New Roman" w:hAnsi="Times New Roman" w:cs="Times New Roman"/>
          <w:sz w:val="24"/>
          <w:szCs w:val="24"/>
          <w:lang w:val="kk-KZ"/>
        </w:rPr>
        <w:t xml:space="preserve">лениями </w:t>
      </w:r>
      <w:r w:rsidR="00FB262F">
        <w:rPr>
          <w:rFonts w:ascii="Times New Roman" w:hAnsi="Times New Roman" w:cs="Times New Roman"/>
          <w:sz w:val="24"/>
          <w:szCs w:val="24"/>
          <w:lang w:val="kk-KZ"/>
        </w:rPr>
        <w:t xml:space="preserve">входящих в компетенцию управления </w:t>
      </w:r>
      <w:r w:rsidR="00A574C2">
        <w:rPr>
          <w:rFonts w:ascii="Times New Roman" w:hAnsi="Times New Roman" w:cs="Times New Roman"/>
          <w:sz w:val="24"/>
          <w:szCs w:val="24"/>
          <w:lang w:val="kk-KZ"/>
        </w:rPr>
        <w:t xml:space="preserve">аудита. </w:t>
      </w:r>
    </w:p>
    <w:p w:rsidR="00FD74D2" w:rsidRPr="00EC5850" w:rsidRDefault="00F93533"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2. </w:t>
      </w:r>
      <w:r w:rsidR="00FD74D2" w:rsidRPr="00EC5850">
        <w:rPr>
          <w:rFonts w:ascii="Times New Roman" w:hAnsi="Times New Roman" w:cs="Times New Roman"/>
          <w:b/>
          <w:sz w:val="24"/>
          <w:szCs w:val="24"/>
          <w:lang w:val="kk-KZ"/>
        </w:rPr>
        <w:t xml:space="preserve">Руководитель управления </w:t>
      </w:r>
      <w:r w:rsidR="00352A81" w:rsidRPr="00EC5850">
        <w:rPr>
          <w:rFonts w:ascii="Times New Roman" w:hAnsi="Times New Roman" w:cs="Times New Roman"/>
          <w:b/>
          <w:sz w:val="24"/>
          <w:szCs w:val="24"/>
          <w:lang w:val="kk-KZ"/>
        </w:rPr>
        <w:t>камерального мониторинга</w:t>
      </w:r>
      <w:r w:rsidR="00FD74D2" w:rsidRPr="00EC5850">
        <w:rPr>
          <w:rFonts w:ascii="Times New Roman" w:hAnsi="Times New Roman" w:cs="Times New Roman"/>
          <w:b/>
          <w:sz w:val="24"/>
          <w:szCs w:val="24"/>
          <w:lang w:val="kk-KZ"/>
        </w:rPr>
        <w:t xml:space="preserve">, категория </w:t>
      </w:r>
      <w:proofErr w:type="gramStart"/>
      <w:r w:rsidR="00FD74D2" w:rsidRPr="00EC5850">
        <w:rPr>
          <w:rFonts w:ascii="Times New Roman" w:hAnsi="Times New Roman" w:cs="Times New Roman"/>
          <w:b/>
          <w:sz w:val="24"/>
          <w:szCs w:val="24"/>
          <w:lang w:val="kk-KZ"/>
        </w:rPr>
        <w:t>С-</w:t>
      </w:r>
      <w:r w:rsidR="00352A81" w:rsidRPr="00EC5850">
        <w:rPr>
          <w:rFonts w:ascii="Times New Roman" w:hAnsi="Times New Roman" w:cs="Times New Roman"/>
          <w:b/>
          <w:sz w:val="24"/>
          <w:szCs w:val="24"/>
        </w:rPr>
        <w:t>О</w:t>
      </w:r>
      <w:proofErr w:type="gramEnd"/>
      <w:r w:rsidR="00FD74D2" w:rsidRPr="00EC5850">
        <w:rPr>
          <w:rFonts w:ascii="Times New Roman" w:hAnsi="Times New Roman" w:cs="Times New Roman"/>
          <w:b/>
          <w:sz w:val="24"/>
          <w:szCs w:val="24"/>
        </w:rPr>
        <w:t>-</w:t>
      </w:r>
      <w:r w:rsidR="00352A81" w:rsidRPr="00EC5850">
        <w:rPr>
          <w:rFonts w:ascii="Times New Roman" w:hAnsi="Times New Roman" w:cs="Times New Roman"/>
          <w:b/>
          <w:sz w:val="24"/>
          <w:szCs w:val="24"/>
        </w:rPr>
        <w:t>3</w:t>
      </w:r>
      <w:r w:rsidR="00FD74D2" w:rsidRPr="00EC5850">
        <w:rPr>
          <w:rFonts w:ascii="Times New Roman" w:hAnsi="Times New Roman" w:cs="Times New Roman"/>
          <w:b/>
          <w:sz w:val="24"/>
          <w:szCs w:val="24"/>
          <w:lang w:val="kk-KZ"/>
        </w:rPr>
        <w:t xml:space="preserve">, </w:t>
      </w:r>
      <w:r w:rsidR="00FD74D2" w:rsidRPr="00EC5850">
        <w:rPr>
          <w:rFonts w:ascii="Times New Roman" w:hAnsi="Times New Roman" w:cs="Times New Roman"/>
          <w:b/>
          <w:sz w:val="24"/>
          <w:szCs w:val="24"/>
        </w:rPr>
        <w:t>1</w:t>
      </w:r>
      <w:r w:rsidR="00FD74D2" w:rsidRPr="00EC5850">
        <w:rPr>
          <w:rFonts w:ascii="Times New Roman" w:hAnsi="Times New Roman" w:cs="Times New Roman"/>
          <w:b/>
          <w:sz w:val="24"/>
          <w:szCs w:val="24"/>
          <w:lang w:val="kk-KZ"/>
        </w:rPr>
        <w:t>-единица.</w:t>
      </w:r>
    </w:p>
    <w:p w:rsidR="00A039E6" w:rsidRPr="00EC5850" w:rsidRDefault="00FD74D2"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w:t>
      </w:r>
      <w:r w:rsidR="00A77D4A" w:rsidRPr="00EC5850">
        <w:rPr>
          <w:rFonts w:ascii="Times New Roman" w:hAnsi="Times New Roman" w:cs="Times New Roman"/>
          <w:b/>
          <w:sz w:val="24"/>
          <w:szCs w:val="24"/>
        </w:rPr>
        <w:t>от</w:t>
      </w:r>
      <w:proofErr w:type="gramEnd"/>
      <w:r w:rsidR="00A77D4A" w:rsidRPr="00EC5850">
        <w:rPr>
          <w:rFonts w:ascii="Times New Roman" w:hAnsi="Times New Roman" w:cs="Times New Roman"/>
          <w:b/>
          <w:sz w:val="24"/>
          <w:szCs w:val="24"/>
          <w:lang w:val="kk-KZ"/>
        </w:rPr>
        <w:t xml:space="preserve"> </w:t>
      </w:r>
      <w:r w:rsidR="00480590">
        <w:rPr>
          <w:rFonts w:ascii="Times New Roman" w:hAnsi="Times New Roman" w:cs="Times New Roman"/>
          <w:b/>
          <w:sz w:val="24"/>
          <w:szCs w:val="24"/>
          <w:lang w:val="kk-KZ"/>
        </w:rPr>
        <w:t>123 171,12</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 xml:space="preserve">до </w:t>
      </w:r>
      <w:r w:rsidR="00480590">
        <w:rPr>
          <w:rFonts w:ascii="Times New Roman" w:hAnsi="Times New Roman" w:cs="Times New Roman"/>
          <w:b/>
          <w:sz w:val="24"/>
          <w:szCs w:val="24"/>
          <w:lang w:val="kk-KZ"/>
        </w:rPr>
        <w:t>166 528,77</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EA4D4B" w:rsidRPr="006152A3" w:rsidRDefault="00A039E6" w:rsidP="00EA4D4B">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005F2208" w:rsidRPr="005F2208">
        <w:rPr>
          <w:rFonts w:ascii="Times New Roman" w:hAnsi="Times New Roman" w:cs="Times New Roman"/>
          <w:sz w:val="24"/>
          <w:szCs w:val="24"/>
        </w:rPr>
        <w:t>высшее образование</w:t>
      </w:r>
      <w:r w:rsidR="005F2208" w:rsidRPr="005F2208">
        <w:rPr>
          <w:rFonts w:ascii="Times New Roman" w:hAnsi="Times New Roman" w:cs="Times New Roman"/>
          <w:sz w:val="24"/>
          <w:szCs w:val="24"/>
          <w:lang w:val="kk-KZ"/>
        </w:rPr>
        <w:t>:</w:t>
      </w:r>
      <w:r w:rsidR="005F2208">
        <w:rPr>
          <w:rFonts w:ascii="Times New Roman" w:hAnsi="Times New Roman" w:cs="Times New Roman"/>
          <w:sz w:val="24"/>
          <w:szCs w:val="24"/>
          <w:lang w:val="kk-KZ"/>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p>
    <w:p w:rsidR="00352A81" w:rsidRPr="00EC5850" w:rsidRDefault="00FD74D2" w:rsidP="00EA4D4B">
      <w:pPr>
        <w:pStyle w:val="a4"/>
        <w:spacing w:after="0" w:line="240" w:lineRule="auto"/>
        <w:ind w:left="0" w:firstLine="708"/>
        <w:contextualSpacing w:val="0"/>
        <w:jc w:val="both"/>
        <w:rPr>
          <w:rFonts w:ascii="Times New Roman" w:eastAsia="Calibri"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A42A03" w:rsidRPr="00EC5850">
        <w:rPr>
          <w:rFonts w:ascii="Times New Roman" w:hAnsi="Times New Roman" w:cs="Times New Roman"/>
          <w:color w:val="000000"/>
          <w:spacing w:val="3"/>
          <w:sz w:val="24"/>
          <w:szCs w:val="24"/>
        </w:rPr>
        <w:t>руководить работой  управления</w:t>
      </w:r>
      <w:r w:rsidR="00A42A03" w:rsidRPr="00EC5850">
        <w:rPr>
          <w:rFonts w:ascii="Times New Roman" w:hAnsi="Times New Roman" w:cs="Times New Roman"/>
          <w:sz w:val="24"/>
          <w:szCs w:val="24"/>
        </w:rPr>
        <w:t>, определять должностные обязанности работников Управления, а также порядок их взаимодействия;</w:t>
      </w:r>
      <w:r w:rsidR="00DD51C9" w:rsidRPr="00EC5850">
        <w:rPr>
          <w:rFonts w:ascii="Times New Roman" w:hAnsi="Times New Roman" w:cs="Times New Roman"/>
          <w:color w:val="000000"/>
          <w:spacing w:val="1"/>
          <w:sz w:val="24"/>
          <w:szCs w:val="24"/>
        </w:rPr>
        <w:t xml:space="preserve"> о</w:t>
      </w:r>
      <w:r w:rsidR="00A42A03" w:rsidRPr="00EC5850">
        <w:rPr>
          <w:rFonts w:ascii="Times New Roman" w:hAnsi="Times New Roman" w:cs="Times New Roman"/>
          <w:color w:val="000000"/>
          <w:spacing w:val="1"/>
          <w:sz w:val="24"/>
          <w:szCs w:val="24"/>
        </w:rPr>
        <w:t xml:space="preserve">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00DD51C9" w:rsidRPr="00EC5850">
        <w:rPr>
          <w:rFonts w:ascii="Times New Roman" w:hAnsi="Times New Roman" w:cs="Times New Roman"/>
          <w:color w:val="000000"/>
          <w:spacing w:val="1"/>
          <w:sz w:val="24"/>
          <w:szCs w:val="24"/>
        </w:rPr>
        <w:t>проводить</w:t>
      </w:r>
      <w:r w:rsidR="00A42A03" w:rsidRPr="00EC5850">
        <w:rPr>
          <w:rFonts w:ascii="Times New Roman" w:hAnsi="Times New Roman" w:cs="Times New Roman"/>
          <w:color w:val="000000"/>
          <w:spacing w:val="1"/>
          <w:sz w:val="24"/>
          <w:szCs w:val="24"/>
        </w:rPr>
        <w:t xml:space="preserve"> контроль  и организовать мероприятия согласно Порядка проведения работ </w:t>
      </w:r>
      <w:r w:rsidR="00A42A03" w:rsidRPr="00EC5850">
        <w:rPr>
          <w:rFonts w:ascii="Times New Roman" w:hAnsi="Times New Roman" w:cs="Times New Roman"/>
          <w:color w:val="000000"/>
          <w:spacing w:val="1"/>
          <w:sz w:val="24"/>
          <w:szCs w:val="24"/>
          <w:lang w:val="kk-KZ"/>
        </w:rPr>
        <w:t>п</w:t>
      </w:r>
      <w:r w:rsidR="00A42A03" w:rsidRPr="00EC5850">
        <w:rPr>
          <w:rFonts w:ascii="Times New Roman" w:hAnsi="Times New Roman" w:cs="Times New Roman"/>
          <w:color w:val="000000"/>
          <w:spacing w:val="1"/>
          <w:sz w:val="24"/>
          <w:szCs w:val="24"/>
        </w:rPr>
        <w:t>о налогоплательщикам чья регистрация признана недействительной</w:t>
      </w:r>
      <w:r w:rsidR="00D002E2">
        <w:rPr>
          <w:rFonts w:ascii="Times New Roman" w:hAnsi="Times New Roman" w:cs="Times New Roman"/>
          <w:color w:val="000000"/>
          <w:spacing w:val="1"/>
          <w:sz w:val="24"/>
          <w:szCs w:val="24"/>
        </w:rPr>
        <w:t>,</w:t>
      </w:r>
      <w:r w:rsidR="00A42A03" w:rsidRPr="00EC5850">
        <w:rPr>
          <w:rFonts w:ascii="Times New Roman" w:hAnsi="Times New Roman" w:cs="Times New Roman"/>
          <w:color w:val="000000"/>
          <w:spacing w:val="1"/>
          <w:sz w:val="24"/>
          <w:szCs w:val="24"/>
        </w:rPr>
        <w:t xml:space="preserve"> либо по налогоплательщикам </w:t>
      </w:r>
      <w:r w:rsidR="00A42A03" w:rsidRPr="00936B93">
        <w:rPr>
          <w:rFonts w:ascii="Times New Roman" w:hAnsi="Times New Roman" w:cs="Times New Roman"/>
          <w:spacing w:val="1"/>
          <w:sz w:val="24"/>
          <w:szCs w:val="24"/>
        </w:rPr>
        <w:t>чьи сделки признаны недействительными</w:t>
      </w:r>
      <w:r w:rsidR="00D002E2" w:rsidRPr="00936B93">
        <w:rPr>
          <w:rFonts w:ascii="Times New Roman" w:hAnsi="Times New Roman" w:cs="Times New Roman"/>
          <w:spacing w:val="1"/>
          <w:sz w:val="24"/>
          <w:szCs w:val="24"/>
        </w:rPr>
        <w:t xml:space="preserve">, по контрагентам </w:t>
      </w:r>
      <w:proofErr w:type="spellStart"/>
      <w:r w:rsidR="00D002E2" w:rsidRPr="00936B93">
        <w:rPr>
          <w:rFonts w:ascii="Times New Roman" w:hAnsi="Times New Roman" w:cs="Times New Roman"/>
          <w:spacing w:val="1"/>
          <w:sz w:val="24"/>
          <w:szCs w:val="24"/>
        </w:rPr>
        <w:t>лжепредприятии</w:t>
      </w:r>
      <w:proofErr w:type="spellEnd"/>
      <w:r w:rsidR="00A42A03" w:rsidRPr="00936B93">
        <w:rPr>
          <w:rFonts w:ascii="Times New Roman" w:hAnsi="Times New Roman" w:cs="Times New Roman"/>
          <w:spacing w:val="1"/>
          <w:sz w:val="24"/>
          <w:szCs w:val="24"/>
        </w:rPr>
        <w:t xml:space="preserve">; </w:t>
      </w:r>
      <w:r w:rsidR="00D002E2" w:rsidRPr="00936B93">
        <w:rPr>
          <w:rFonts w:ascii="Times New Roman" w:hAnsi="Times New Roman" w:cs="Times New Roman"/>
          <w:spacing w:val="1"/>
          <w:sz w:val="24"/>
          <w:szCs w:val="24"/>
        </w:rPr>
        <w:t>проводить работу</w:t>
      </w:r>
      <w:r w:rsidR="00141E68" w:rsidRPr="00936B93">
        <w:rPr>
          <w:rFonts w:ascii="Times New Roman" w:hAnsi="Times New Roman" w:cs="Times New Roman"/>
          <w:spacing w:val="1"/>
          <w:sz w:val="24"/>
          <w:szCs w:val="24"/>
        </w:rPr>
        <w:t xml:space="preserve"> с налогоплательщиками переведенных с других территории и</w:t>
      </w:r>
      <w:r w:rsidR="00D002E2" w:rsidRPr="00936B93">
        <w:rPr>
          <w:rFonts w:ascii="Times New Roman" w:hAnsi="Times New Roman" w:cs="Times New Roman"/>
          <w:spacing w:val="1"/>
          <w:sz w:val="24"/>
          <w:szCs w:val="24"/>
        </w:rPr>
        <w:t xml:space="preserve"> с </w:t>
      </w:r>
      <w:r w:rsidR="00141E68" w:rsidRPr="00936B93">
        <w:rPr>
          <w:rFonts w:ascii="Times New Roman" w:hAnsi="Times New Roman" w:cs="Times New Roman"/>
          <w:spacing w:val="1"/>
          <w:sz w:val="24"/>
          <w:szCs w:val="24"/>
        </w:rPr>
        <w:t xml:space="preserve">ненадежными налогоплательщиками; </w:t>
      </w:r>
      <w:r w:rsidR="00DD51C9" w:rsidRPr="00936B93">
        <w:rPr>
          <w:rFonts w:ascii="Times New Roman" w:hAnsi="Times New Roman" w:cs="Times New Roman"/>
          <w:spacing w:val="1"/>
          <w:sz w:val="24"/>
          <w:szCs w:val="24"/>
        </w:rPr>
        <w:t>п</w:t>
      </w:r>
      <w:r w:rsidR="00A42A03" w:rsidRPr="00936B93">
        <w:rPr>
          <w:rFonts w:ascii="Times New Roman" w:hAnsi="Times New Roman" w:cs="Times New Roman"/>
          <w:spacing w:val="1"/>
          <w:sz w:val="24"/>
          <w:szCs w:val="24"/>
        </w:rPr>
        <w:t xml:space="preserve">роводить и организовать работу по администрированию налогоплательщиков применяющих </w:t>
      </w:r>
      <w:r w:rsidR="00141E68" w:rsidRPr="00936B93">
        <w:rPr>
          <w:rFonts w:ascii="Times New Roman" w:hAnsi="Times New Roman" w:cs="Times New Roman"/>
          <w:spacing w:val="1"/>
          <w:sz w:val="24"/>
          <w:szCs w:val="24"/>
        </w:rPr>
        <w:t>специальный налоговый режим</w:t>
      </w:r>
      <w:r w:rsidR="00A42A03" w:rsidRPr="00936B93">
        <w:rPr>
          <w:rFonts w:ascii="Times New Roman" w:hAnsi="Times New Roman" w:cs="Times New Roman"/>
          <w:spacing w:val="1"/>
          <w:sz w:val="24"/>
          <w:szCs w:val="24"/>
        </w:rPr>
        <w:t xml:space="preserve">  по налогу на  </w:t>
      </w:r>
      <w:r w:rsidR="00A42A03" w:rsidRPr="00EC5850">
        <w:rPr>
          <w:rFonts w:ascii="Times New Roman" w:hAnsi="Times New Roman" w:cs="Times New Roman"/>
          <w:color w:val="000000"/>
          <w:spacing w:val="1"/>
          <w:sz w:val="24"/>
          <w:szCs w:val="24"/>
        </w:rPr>
        <w:t xml:space="preserve">игорный бизнес; </w:t>
      </w:r>
      <w:r w:rsidR="00DD51C9" w:rsidRPr="00EC5850">
        <w:rPr>
          <w:rFonts w:ascii="Times New Roman" w:hAnsi="Times New Roman" w:cs="Times New Roman"/>
          <w:color w:val="000000"/>
          <w:spacing w:val="1"/>
          <w:sz w:val="24"/>
          <w:szCs w:val="24"/>
        </w:rPr>
        <w:t>п</w:t>
      </w:r>
      <w:r w:rsidR="00A42A03" w:rsidRPr="00EC5850">
        <w:rPr>
          <w:rFonts w:ascii="Times New Roman" w:hAnsi="Times New Roman" w:cs="Times New Roman"/>
          <w:color w:val="000000"/>
          <w:spacing w:val="1"/>
          <w:sz w:val="24"/>
          <w:szCs w:val="24"/>
        </w:rPr>
        <w:t xml:space="preserve">роводить налоговый контроль по налогоплательщикам применяющих </w:t>
      </w:r>
      <w:r w:rsidR="00141E68">
        <w:rPr>
          <w:rFonts w:ascii="Times New Roman" w:hAnsi="Times New Roman" w:cs="Times New Roman"/>
          <w:color w:val="000000"/>
          <w:spacing w:val="1"/>
          <w:sz w:val="24"/>
          <w:szCs w:val="24"/>
        </w:rPr>
        <w:t>специальный налоговый режим</w:t>
      </w:r>
      <w:r w:rsidR="00141E68" w:rsidRPr="00EC5850">
        <w:rPr>
          <w:rFonts w:ascii="Times New Roman" w:hAnsi="Times New Roman" w:cs="Times New Roman"/>
          <w:color w:val="000000"/>
          <w:spacing w:val="1"/>
          <w:sz w:val="24"/>
          <w:szCs w:val="24"/>
        </w:rPr>
        <w:t xml:space="preserve">  </w:t>
      </w:r>
      <w:r w:rsidR="00A42A03" w:rsidRPr="00EC5850">
        <w:rPr>
          <w:rFonts w:ascii="Times New Roman" w:hAnsi="Times New Roman" w:cs="Times New Roman"/>
          <w:color w:val="000000"/>
          <w:spacing w:val="1"/>
          <w:sz w:val="24"/>
          <w:szCs w:val="24"/>
        </w:rPr>
        <w:t xml:space="preserve">на правильность применения режима; </w:t>
      </w:r>
      <w:r w:rsidR="00DD51C9" w:rsidRPr="00EC5850">
        <w:rPr>
          <w:rFonts w:ascii="Times New Roman" w:hAnsi="Times New Roman" w:cs="Times New Roman"/>
          <w:color w:val="000000"/>
          <w:spacing w:val="1"/>
          <w:sz w:val="24"/>
          <w:szCs w:val="24"/>
        </w:rPr>
        <w:t>п</w:t>
      </w:r>
      <w:r w:rsidR="00A42A03" w:rsidRPr="00EC5850">
        <w:rPr>
          <w:rFonts w:ascii="Times New Roman" w:hAnsi="Times New Roman" w:cs="Times New Roman"/>
          <w:color w:val="000000"/>
          <w:spacing w:val="1"/>
          <w:sz w:val="24"/>
          <w:szCs w:val="24"/>
        </w:rPr>
        <w:t xml:space="preserve">роводить работы по пилотному проекту в рамках реализации Инициативы «Создание базы </w:t>
      </w:r>
      <w:r w:rsidR="00A42A03" w:rsidRPr="00EC5850">
        <w:rPr>
          <w:rFonts w:ascii="Times New Roman" w:hAnsi="Times New Roman" w:cs="Times New Roman"/>
          <w:color w:val="000000"/>
          <w:spacing w:val="1"/>
          <w:sz w:val="24"/>
          <w:szCs w:val="24"/>
        </w:rPr>
        <w:lastRenderedPageBreak/>
        <w:t xml:space="preserve">данных третьих лиц»; </w:t>
      </w:r>
      <w:r w:rsidR="00DD51C9" w:rsidRPr="00EC5850">
        <w:rPr>
          <w:rFonts w:ascii="Times New Roman" w:hAnsi="Times New Roman" w:cs="Times New Roman"/>
          <w:color w:val="000000"/>
          <w:spacing w:val="1"/>
          <w:sz w:val="24"/>
          <w:szCs w:val="24"/>
        </w:rPr>
        <w:t>п</w:t>
      </w:r>
      <w:r w:rsidR="00A42A03" w:rsidRPr="00EC5850">
        <w:rPr>
          <w:rFonts w:ascii="Times New Roman" w:hAnsi="Times New Roman" w:cs="Times New Roman"/>
          <w:sz w:val="24"/>
          <w:szCs w:val="24"/>
        </w:rPr>
        <w:t xml:space="preserve">роведение камерального контроля налоговой отчетности в рамках процедур </w:t>
      </w:r>
      <w:r w:rsidR="00A42A03" w:rsidRPr="00EC5850">
        <w:rPr>
          <w:rFonts w:ascii="Times New Roman" w:hAnsi="Times New Roman" w:cs="Times New Roman"/>
          <w:sz w:val="24"/>
          <w:szCs w:val="24"/>
          <w:lang w:val="kk-KZ"/>
        </w:rPr>
        <w:t xml:space="preserve">«Қыран»; </w:t>
      </w:r>
      <w:r w:rsidR="00DD51C9" w:rsidRPr="00EC5850">
        <w:rPr>
          <w:rFonts w:ascii="Times New Roman" w:hAnsi="Times New Roman" w:cs="Times New Roman"/>
          <w:sz w:val="24"/>
          <w:szCs w:val="24"/>
          <w:lang w:val="kk-KZ"/>
        </w:rPr>
        <w:t>о</w:t>
      </w:r>
      <w:r w:rsidR="00A42A03" w:rsidRPr="00EC5850">
        <w:rPr>
          <w:rFonts w:ascii="Times New Roman" w:hAnsi="Times New Roman" w:cs="Times New Roman"/>
          <w:sz w:val="24"/>
          <w:szCs w:val="24"/>
          <w:lang w:val="kk-KZ"/>
        </w:rPr>
        <w:t>рганизовать  работу органов государственных доходов по результатам проведения камерального контроля в информационной сист</w:t>
      </w:r>
      <w:r w:rsidR="00DD51C9" w:rsidRPr="00EC5850">
        <w:rPr>
          <w:rFonts w:ascii="Times New Roman" w:hAnsi="Times New Roman" w:cs="Times New Roman"/>
          <w:sz w:val="24"/>
          <w:szCs w:val="24"/>
          <w:lang w:val="kk-KZ"/>
        </w:rPr>
        <w:t>еме «Единое хранилище данных»; о</w:t>
      </w:r>
      <w:r w:rsidR="00A42A03" w:rsidRPr="00EC5850">
        <w:rPr>
          <w:rFonts w:ascii="Times New Roman" w:hAnsi="Times New Roman" w:cs="Times New Roman"/>
          <w:sz w:val="24"/>
          <w:szCs w:val="24"/>
          <w:lang w:val="kk-KZ"/>
        </w:rPr>
        <w:t>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1B61DE" w:rsidRPr="00EC5850" w:rsidRDefault="00352A81" w:rsidP="00F81415">
      <w:pPr>
        <w:pStyle w:val="a4"/>
        <w:spacing w:after="0" w:line="240" w:lineRule="auto"/>
        <w:ind w:left="0" w:firstLine="567"/>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 xml:space="preserve">3. </w:t>
      </w:r>
      <w:r w:rsidRPr="00EC5850">
        <w:rPr>
          <w:rFonts w:ascii="Times New Roman" w:hAnsi="Times New Roman" w:cs="Times New Roman"/>
          <w:b/>
          <w:sz w:val="24"/>
          <w:szCs w:val="24"/>
          <w:lang w:val="kk-KZ"/>
        </w:rPr>
        <w:t xml:space="preserve">Руководитель управления непроизводственных платежей, категория </w:t>
      </w:r>
      <w:proofErr w:type="gramStart"/>
      <w:r w:rsidRPr="00EC5850">
        <w:rPr>
          <w:rFonts w:ascii="Times New Roman" w:hAnsi="Times New Roman" w:cs="Times New Roman"/>
          <w:b/>
          <w:sz w:val="24"/>
          <w:szCs w:val="24"/>
          <w:lang w:val="kk-KZ"/>
        </w:rPr>
        <w:t>С-</w:t>
      </w:r>
      <w:r w:rsidRPr="00EC5850">
        <w:rPr>
          <w:rFonts w:ascii="Times New Roman" w:hAnsi="Times New Roman" w:cs="Times New Roman"/>
          <w:b/>
          <w:sz w:val="24"/>
          <w:szCs w:val="24"/>
        </w:rPr>
        <w:t>О</w:t>
      </w:r>
      <w:proofErr w:type="gramEnd"/>
      <w:r w:rsidRPr="00EC5850">
        <w:rPr>
          <w:rFonts w:ascii="Times New Roman" w:hAnsi="Times New Roman" w:cs="Times New Roman"/>
          <w:b/>
          <w:sz w:val="24"/>
          <w:szCs w:val="24"/>
        </w:rPr>
        <w:t>-3</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1</w:t>
      </w:r>
      <w:r w:rsidRPr="00EC5850">
        <w:rPr>
          <w:rFonts w:ascii="Times New Roman" w:hAnsi="Times New Roman" w:cs="Times New Roman"/>
          <w:b/>
          <w:sz w:val="24"/>
          <w:szCs w:val="24"/>
          <w:lang w:val="kk-KZ"/>
        </w:rPr>
        <w:t>-единица.</w:t>
      </w:r>
    </w:p>
    <w:p w:rsidR="001B61DE" w:rsidRPr="00EC5850" w:rsidRDefault="00352A81" w:rsidP="00F81415">
      <w:pPr>
        <w:pStyle w:val="a4"/>
        <w:spacing w:after="0" w:line="240" w:lineRule="auto"/>
        <w:ind w:left="0" w:firstLine="567"/>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w:t>
      </w:r>
      <w:r w:rsidR="00A77D4A" w:rsidRPr="00EC5850">
        <w:rPr>
          <w:rFonts w:ascii="Times New Roman" w:hAnsi="Times New Roman" w:cs="Times New Roman"/>
          <w:b/>
          <w:sz w:val="24"/>
          <w:szCs w:val="24"/>
        </w:rPr>
        <w:t>от</w:t>
      </w:r>
      <w:proofErr w:type="gramEnd"/>
      <w:r w:rsidR="00A77D4A" w:rsidRPr="00EC5850">
        <w:rPr>
          <w:rFonts w:ascii="Times New Roman" w:hAnsi="Times New Roman" w:cs="Times New Roman"/>
          <w:b/>
          <w:sz w:val="24"/>
          <w:szCs w:val="24"/>
          <w:lang w:val="kk-KZ"/>
        </w:rPr>
        <w:t xml:space="preserve"> </w:t>
      </w:r>
      <w:r w:rsidR="00480590">
        <w:rPr>
          <w:rFonts w:ascii="Times New Roman" w:hAnsi="Times New Roman" w:cs="Times New Roman"/>
          <w:b/>
          <w:sz w:val="24"/>
          <w:szCs w:val="24"/>
          <w:lang w:val="kk-KZ"/>
        </w:rPr>
        <w:t>123 171,12</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 xml:space="preserve">до </w:t>
      </w:r>
      <w:r w:rsidR="00480590">
        <w:rPr>
          <w:rFonts w:ascii="Times New Roman" w:hAnsi="Times New Roman" w:cs="Times New Roman"/>
          <w:b/>
          <w:sz w:val="24"/>
          <w:szCs w:val="24"/>
          <w:lang w:val="kk-KZ"/>
        </w:rPr>
        <w:t>166 528,77</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EA4D4B" w:rsidRPr="006152A3" w:rsidRDefault="001B61DE" w:rsidP="00EA4D4B">
      <w:pPr>
        <w:pStyle w:val="a4"/>
        <w:spacing w:after="0" w:line="240" w:lineRule="auto"/>
        <w:ind w:left="0" w:firstLine="567"/>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005F2208" w:rsidRPr="005F2208">
        <w:rPr>
          <w:rFonts w:ascii="Times New Roman" w:hAnsi="Times New Roman" w:cs="Times New Roman"/>
          <w:sz w:val="24"/>
          <w:szCs w:val="24"/>
        </w:rPr>
        <w:t>высшее образование</w:t>
      </w:r>
      <w:r w:rsidR="005F2208" w:rsidRPr="005F2208">
        <w:rPr>
          <w:rFonts w:ascii="Times New Roman" w:hAnsi="Times New Roman" w:cs="Times New Roman"/>
          <w:sz w:val="24"/>
          <w:szCs w:val="24"/>
          <w:lang w:val="kk-KZ"/>
        </w:rPr>
        <w:t>:</w:t>
      </w:r>
      <w:r w:rsidR="005F2208">
        <w:rPr>
          <w:rFonts w:ascii="Times New Roman" w:hAnsi="Times New Roman" w:cs="Times New Roman"/>
          <w:sz w:val="24"/>
          <w:szCs w:val="24"/>
          <w:lang w:val="kk-KZ"/>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p>
    <w:p w:rsidR="0015391D" w:rsidRDefault="00352A81" w:rsidP="0015391D">
      <w:pPr>
        <w:pStyle w:val="a5"/>
        <w:shd w:val="clear" w:color="auto" w:fill="FFFFFF"/>
        <w:spacing w:before="0" w:beforeAutospacing="0" w:after="0" w:afterAutospacing="0"/>
        <w:ind w:firstLine="709"/>
        <w:jc w:val="both"/>
        <w:rPr>
          <w:color w:val="000000"/>
          <w:shd w:val="clear" w:color="auto" w:fill="FFFFFF"/>
          <w:lang w:val="kk-KZ"/>
        </w:rPr>
      </w:pPr>
      <w:r w:rsidRPr="00EC5850">
        <w:rPr>
          <w:b/>
          <w:lang w:val="kk-KZ"/>
        </w:rPr>
        <w:t>Функциональные обязанности</w:t>
      </w:r>
      <w:r w:rsidRPr="0015391D">
        <w:rPr>
          <w:b/>
          <w:lang w:val="kk-KZ"/>
        </w:rPr>
        <w:t xml:space="preserve">: </w:t>
      </w:r>
      <w:r w:rsidR="000D5670" w:rsidRPr="0015391D">
        <w:t xml:space="preserve">организация тематического контроля за правильностью, полнотой и своевременностью непроизводственных платежей, а также своевременное и точное предоставление непроизводственных платежей уполномоченными органами в соответствии с приказами </w:t>
      </w:r>
      <w:r w:rsidR="00141E68" w:rsidRPr="0015391D">
        <w:t>КГД</w:t>
      </w:r>
      <w:r w:rsidR="000D5670" w:rsidRPr="0015391D">
        <w:t xml:space="preserve"> МФ РК</w:t>
      </w:r>
      <w:r w:rsidR="0015391D" w:rsidRPr="0015391D">
        <w:t>.</w:t>
      </w:r>
      <w:r w:rsidR="00016C00" w:rsidRPr="0015391D">
        <w:t xml:space="preserve"> </w:t>
      </w:r>
      <w:r w:rsidR="0015391D" w:rsidRPr="0015391D">
        <w:rPr>
          <w:color w:val="000000"/>
          <w:shd w:val="clear" w:color="auto" w:fill="FFFFFF"/>
          <w:lang w:val="kk-KZ"/>
        </w:rPr>
        <w:t xml:space="preserve">Координировать работу по взысканию в бюджет задолженности физических лиц по налогу на имущество, земельному налогу и налогу на транспортные средства в </w:t>
      </w:r>
      <w:r w:rsidR="000D5670" w:rsidRPr="0015391D">
        <w:t>соответствии с решениями судебных органов города Атырау и районов</w:t>
      </w:r>
      <w:r w:rsidR="0015391D" w:rsidRPr="0015391D">
        <w:t xml:space="preserve"> , </w:t>
      </w:r>
      <w:r w:rsidR="000D5670" w:rsidRPr="0015391D">
        <w:t>определение причин чрезмерных</w:t>
      </w:r>
      <w:r w:rsidR="00E94AD3" w:rsidRPr="0015391D">
        <w:t xml:space="preserve"> платежей контроль рабочих мест.</w:t>
      </w:r>
      <w:r w:rsidR="000D5670" w:rsidRPr="0015391D">
        <w:rPr>
          <w:lang w:val="kk-KZ"/>
        </w:rPr>
        <w:t xml:space="preserve"> </w:t>
      </w:r>
      <w:r w:rsidR="000D5670" w:rsidRPr="0015391D">
        <w:t>В рамках реализации Дорожной карты по обновлению базы данных уполномоченных органов необходимо согласовать меры сравнения базы данных уполномоченных органов с департаментами государственных доходов, представить данные о налогах, сборах и платежах, полученных от уполномоченных органов, региональных органов управления государственными доходами и контролировать их полное поступление в бюджет;</w:t>
      </w:r>
      <w:r w:rsidR="00141E68" w:rsidRPr="0015391D">
        <w:t xml:space="preserve"> </w:t>
      </w:r>
      <w:r w:rsidR="000D5670" w:rsidRPr="0015391D">
        <w:t xml:space="preserve">Проведение камерального </w:t>
      </w:r>
      <w:r w:rsidR="00E94AD3" w:rsidRPr="0015391D">
        <w:t>контроля</w:t>
      </w:r>
      <w:r w:rsidR="000D5670" w:rsidRPr="0015391D">
        <w:t xml:space="preserve"> непроизводственных платежей по перечню утвержденных процедур </w:t>
      </w:r>
      <w:r w:rsidR="00E94AD3" w:rsidRPr="0015391D">
        <w:t>камеральных</w:t>
      </w:r>
      <w:r w:rsidR="000D5670" w:rsidRPr="0015391D">
        <w:t xml:space="preserve"> проверок; Контроль за полным расчетом кредиторской задолженности</w:t>
      </w:r>
      <w:r w:rsidR="0015391D" w:rsidRPr="0015391D">
        <w:t xml:space="preserve"> и полное отражение на лицевых счетах</w:t>
      </w:r>
      <w:r w:rsidR="000D5670" w:rsidRPr="0015391D">
        <w:t xml:space="preserve"> физических лиц за землю, налог на имущество, налоговые обязательства, контроль за правильным представлением формы 230,00 государственных служащих, их супругов и соответствующих налоговых проверок; Провести подготовительную и разъяснительную работу в рамках всеобщей декларации лиц.</w:t>
      </w:r>
      <w:r w:rsidR="00016C00" w:rsidRPr="00016C00">
        <w:rPr>
          <w:color w:val="000000"/>
          <w:shd w:val="clear" w:color="auto" w:fill="FFFFFF"/>
          <w:lang w:val="kk-KZ"/>
        </w:rPr>
        <w:t xml:space="preserve"> </w:t>
      </w:r>
    </w:p>
    <w:p w:rsidR="00352A81" w:rsidRPr="00EC5850" w:rsidRDefault="00352A81" w:rsidP="0015391D">
      <w:pPr>
        <w:pStyle w:val="a5"/>
        <w:shd w:val="clear" w:color="auto" w:fill="FFFFFF"/>
        <w:spacing w:before="0" w:beforeAutospacing="0" w:after="0" w:afterAutospacing="0"/>
        <w:ind w:firstLine="709"/>
        <w:jc w:val="both"/>
        <w:rPr>
          <w:b/>
          <w:lang w:val="kk-KZ"/>
        </w:rPr>
      </w:pPr>
      <w:r w:rsidRPr="00EC5850">
        <w:rPr>
          <w:b/>
        </w:rPr>
        <w:t xml:space="preserve">4. </w:t>
      </w:r>
      <w:r w:rsidRPr="00EC5850">
        <w:rPr>
          <w:b/>
          <w:lang w:val="kk-KZ"/>
        </w:rPr>
        <w:t xml:space="preserve">Руководитель управления таможенного администрирования, категория </w:t>
      </w:r>
      <w:proofErr w:type="gramStart"/>
      <w:r w:rsidRPr="00EC5850">
        <w:rPr>
          <w:b/>
          <w:lang w:val="kk-KZ"/>
        </w:rPr>
        <w:t>С-</w:t>
      </w:r>
      <w:r w:rsidRPr="00EC5850">
        <w:rPr>
          <w:b/>
        </w:rPr>
        <w:t>О</w:t>
      </w:r>
      <w:proofErr w:type="gramEnd"/>
      <w:r w:rsidRPr="00EC5850">
        <w:rPr>
          <w:b/>
        </w:rPr>
        <w:t>-3</w:t>
      </w:r>
      <w:r w:rsidRPr="00EC5850">
        <w:rPr>
          <w:b/>
          <w:lang w:val="kk-KZ"/>
        </w:rPr>
        <w:t xml:space="preserve">, </w:t>
      </w:r>
      <w:r w:rsidRPr="00EC5850">
        <w:rPr>
          <w:b/>
        </w:rPr>
        <w:t>1</w:t>
      </w:r>
      <w:r w:rsidRPr="00EC5850">
        <w:rPr>
          <w:b/>
          <w:lang w:val="kk-KZ"/>
        </w:rPr>
        <w:t>-единица.</w:t>
      </w:r>
    </w:p>
    <w:p w:rsidR="00352A81" w:rsidRPr="00EC5850" w:rsidRDefault="00352A81"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w:t>
      </w:r>
      <w:r w:rsidR="00A77D4A" w:rsidRPr="00EC5850">
        <w:rPr>
          <w:rFonts w:ascii="Times New Roman" w:hAnsi="Times New Roman" w:cs="Times New Roman"/>
          <w:b/>
          <w:sz w:val="24"/>
          <w:szCs w:val="24"/>
        </w:rPr>
        <w:t>от</w:t>
      </w:r>
      <w:proofErr w:type="gramEnd"/>
      <w:r w:rsidR="00A77D4A" w:rsidRPr="00EC5850">
        <w:rPr>
          <w:rFonts w:ascii="Times New Roman" w:hAnsi="Times New Roman" w:cs="Times New Roman"/>
          <w:b/>
          <w:sz w:val="24"/>
          <w:szCs w:val="24"/>
          <w:lang w:val="kk-KZ"/>
        </w:rPr>
        <w:t xml:space="preserve"> </w:t>
      </w:r>
      <w:r w:rsidR="00480590">
        <w:rPr>
          <w:rFonts w:ascii="Times New Roman" w:hAnsi="Times New Roman" w:cs="Times New Roman"/>
          <w:b/>
          <w:sz w:val="24"/>
          <w:szCs w:val="24"/>
          <w:lang w:val="kk-KZ"/>
        </w:rPr>
        <w:t>123 171,12</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 xml:space="preserve">до </w:t>
      </w:r>
      <w:r w:rsidR="00480590">
        <w:rPr>
          <w:rFonts w:ascii="Times New Roman" w:hAnsi="Times New Roman" w:cs="Times New Roman"/>
          <w:b/>
          <w:sz w:val="24"/>
          <w:szCs w:val="24"/>
          <w:lang w:val="kk-KZ"/>
        </w:rPr>
        <w:t>166 528,77</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EA4D4B" w:rsidRPr="006152A3" w:rsidRDefault="001B61DE" w:rsidP="00EA4D4B">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005F2208" w:rsidRPr="005F2208">
        <w:rPr>
          <w:rFonts w:ascii="Times New Roman" w:hAnsi="Times New Roman" w:cs="Times New Roman"/>
          <w:sz w:val="24"/>
          <w:szCs w:val="24"/>
        </w:rPr>
        <w:t>высшее образование</w:t>
      </w:r>
      <w:r w:rsidR="005F2208" w:rsidRPr="005F2208">
        <w:rPr>
          <w:rFonts w:ascii="Times New Roman" w:hAnsi="Times New Roman" w:cs="Times New Roman"/>
          <w:sz w:val="24"/>
          <w:szCs w:val="24"/>
          <w:lang w:val="kk-KZ"/>
        </w:rPr>
        <w:t>:</w:t>
      </w:r>
      <w:r w:rsidR="005F2208">
        <w:rPr>
          <w:rFonts w:ascii="Times New Roman" w:hAnsi="Times New Roman" w:cs="Times New Roman"/>
          <w:sz w:val="24"/>
          <w:szCs w:val="24"/>
          <w:lang w:val="kk-KZ"/>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p>
    <w:p w:rsidR="00D3537D" w:rsidRDefault="00352A81" w:rsidP="00EA4D4B">
      <w:pPr>
        <w:pStyle w:val="a4"/>
        <w:spacing w:after="0" w:line="240" w:lineRule="auto"/>
        <w:ind w:left="0" w:firstLine="708"/>
        <w:contextualSpacing w:val="0"/>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 xml:space="preserve">Функциональные обязанности: </w:t>
      </w:r>
      <w:r w:rsidR="00815EA3" w:rsidRPr="00EC5850">
        <w:rPr>
          <w:rFonts w:ascii="Times New Roman" w:hAnsi="Times New Roman" w:cs="Times New Roman"/>
          <w:sz w:val="24"/>
          <w:szCs w:val="24"/>
          <w:lang w:val="kk-KZ"/>
        </w:rPr>
        <w:t xml:space="preserve">обеспечивает в установленном порядке рассмотрение и исполнение поручений Главы государства и Правительства Республики Казахстан, руководства Комитета и Департамента, руководит деятельностью Управления, несет персональную ответственность за выполнение возложенных на управление задач и осуществление им своих функций, рассматривает обращения, жалобы и жалобы граждан, входящих в компетенцию Управления, рассматривает и подписывает сообщения об административных правонарушениях в программе «ИНИС» Республики Казахстан, рассматривает обращения государственных органов и юридических лиц, входящих в компетенцию управления, обеспечивает соблюдение должностными лицами Управления законодательства Республики Казахстан, </w:t>
      </w:r>
      <w:r w:rsidR="00815EA3" w:rsidRPr="00EC5850">
        <w:rPr>
          <w:rFonts w:ascii="Times New Roman" w:hAnsi="Times New Roman" w:cs="Times New Roman"/>
          <w:sz w:val="24"/>
          <w:szCs w:val="24"/>
          <w:lang w:val="kk-KZ"/>
        </w:rPr>
        <w:lastRenderedPageBreak/>
        <w:t>представляет интересы таможенного органа в государственных органах, общественных и иных организациях по вопросам, входящим в компетенцию Управления, осуществляет контроль за исполнением актов Правительства Республики Казахстан, приказов и поручений Комитета по вопросам, входящим в компетенцию управления, обеспечивает разработку и исполнение плана работы управления, выполняет возложенные на него обязанности должностных лиц вышестоящей категории комитета или департамента, за исключением возложенных на него обязанностей, по защите служебной информации при исполнении служебных обязанностей, недопущению сохранения и распространения информации</w:t>
      </w:r>
      <w:r w:rsidR="00D3537D">
        <w:rPr>
          <w:rFonts w:ascii="Times New Roman" w:hAnsi="Times New Roman" w:cs="Times New Roman"/>
          <w:sz w:val="24"/>
          <w:szCs w:val="24"/>
          <w:lang w:val="kk-KZ"/>
        </w:rPr>
        <w:t>.</w:t>
      </w:r>
    </w:p>
    <w:p w:rsidR="00352A81" w:rsidRPr="00EC5850" w:rsidRDefault="00352A81" w:rsidP="00F81415">
      <w:pPr>
        <w:spacing w:after="0" w:line="240" w:lineRule="auto"/>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rPr>
        <w:t xml:space="preserve">5. </w:t>
      </w:r>
      <w:r w:rsidRPr="00EC5850">
        <w:rPr>
          <w:rFonts w:ascii="Times New Roman" w:hAnsi="Times New Roman" w:cs="Times New Roman"/>
          <w:b/>
          <w:sz w:val="24"/>
          <w:szCs w:val="24"/>
          <w:lang w:val="kk-KZ"/>
        </w:rPr>
        <w:t xml:space="preserve">Руководитель управления тарифного регулирования, категория </w:t>
      </w:r>
      <w:proofErr w:type="gramStart"/>
      <w:r w:rsidRPr="00EC5850">
        <w:rPr>
          <w:rFonts w:ascii="Times New Roman" w:hAnsi="Times New Roman" w:cs="Times New Roman"/>
          <w:b/>
          <w:sz w:val="24"/>
          <w:szCs w:val="24"/>
          <w:lang w:val="kk-KZ"/>
        </w:rPr>
        <w:t>С-</w:t>
      </w:r>
      <w:r w:rsidRPr="00EC5850">
        <w:rPr>
          <w:rFonts w:ascii="Times New Roman" w:hAnsi="Times New Roman" w:cs="Times New Roman"/>
          <w:b/>
          <w:sz w:val="24"/>
          <w:szCs w:val="24"/>
        </w:rPr>
        <w:t>О</w:t>
      </w:r>
      <w:proofErr w:type="gramEnd"/>
      <w:r w:rsidRPr="00EC5850">
        <w:rPr>
          <w:rFonts w:ascii="Times New Roman" w:hAnsi="Times New Roman" w:cs="Times New Roman"/>
          <w:b/>
          <w:sz w:val="24"/>
          <w:szCs w:val="24"/>
        </w:rPr>
        <w:t>-3</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1</w:t>
      </w:r>
      <w:r w:rsidRPr="00EC5850">
        <w:rPr>
          <w:rFonts w:ascii="Times New Roman" w:hAnsi="Times New Roman" w:cs="Times New Roman"/>
          <w:b/>
          <w:sz w:val="24"/>
          <w:szCs w:val="24"/>
          <w:lang w:val="kk-KZ"/>
        </w:rPr>
        <w:t>-единица.</w:t>
      </w:r>
    </w:p>
    <w:p w:rsidR="00352A81" w:rsidRPr="00EC5850" w:rsidRDefault="00352A81"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w:t>
      </w:r>
      <w:r w:rsidR="00A77D4A" w:rsidRPr="00EC5850">
        <w:rPr>
          <w:rFonts w:ascii="Times New Roman" w:hAnsi="Times New Roman" w:cs="Times New Roman"/>
          <w:b/>
          <w:sz w:val="24"/>
          <w:szCs w:val="24"/>
        </w:rPr>
        <w:t>от</w:t>
      </w:r>
      <w:proofErr w:type="gramEnd"/>
      <w:r w:rsidR="00A77D4A" w:rsidRPr="00EC5850">
        <w:rPr>
          <w:rFonts w:ascii="Times New Roman" w:hAnsi="Times New Roman" w:cs="Times New Roman"/>
          <w:b/>
          <w:sz w:val="24"/>
          <w:szCs w:val="24"/>
          <w:lang w:val="kk-KZ"/>
        </w:rPr>
        <w:t xml:space="preserve"> </w:t>
      </w:r>
      <w:r w:rsidR="00480590">
        <w:rPr>
          <w:rFonts w:ascii="Times New Roman" w:hAnsi="Times New Roman" w:cs="Times New Roman"/>
          <w:b/>
          <w:sz w:val="24"/>
          <w:szCs w:val="24"/>
          <w:lang w:val="kk-KZ"/>
        </w:rPr>
        <w:t>123 171,12</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 xml:space="preserve">до </w:t>
      </w:r>
      <w:r w:rsidR="00480590">
        <w:rPr>
          <w:rFonts w:ascii="Times New Roman" w:hAnsi="Times New Roman" w:cs="Times New Roman"/>
          <w:b/>
          <w:sz w:val="24"/>
          <w:szCs w:val="24"/>
          <w:lang w:val="kk-KZ"/>
        </w:rPr>
        <w:t>166 528,77</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EA4D4B" w:rsidRPr="006152A3" w:rsidRDefault="001B61DE" w:rsidP="00EA4D4B">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005F2208" w:rsidRPr="005F2208">
        <w:rPr>
          <w:rFonts w:ascii="Times New Roman" w:hAnsi="Times New Roman" w:cs="Times New Roman"/>
          <w:sz w:val="24"/>
          <w:szCs w:val="24"/>
        </w:rPr>
        <w:t>высшее образование</w:t>
      </w:r>
      <w:r w:rsidR="005F2208" w:rsidRPr="005F2208">
        <w:rPr>
          <w:rFonts w:ascii="Times New Roman" w:hAnsi="Times New Roman" w:cs="Times New Roman"/>
          <w:sz w:val="24"/>
          <w:szCs w:val="24"/>
          <w:lang w:val="kk-KZ"/>
        </w:rPr>
        <w:t>:</w:t>
      </w:r>
      <w:r w:rsidR="005F2208">
        <w:rPr>
          <w:rFonts w:ascii="Times New Roman" w:hAnsi="Times New Roman" w:cs="Times New Roman"/>
          <w:sz w:val="24"/>
          <w:szCs w:val="24"/>
          <w:lang w:val="kk-KZ"/>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p>
    <w:p w:rsidR="001D57E9" w:rsidRPr="002E189C" w:rsidRDefault="00352A81" w:rsidP="001D57E9">
      <w:pPr>
        <w:widowControl w:val="0"/>
        <w:spacing w:after="0" w:line="259" w:lineRule="auto"/>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 xml:space="preserve">Функциональные обязанности: </w:t>
      </w:r>
      <w:r w:rsidR="001D57E9" w:rsidRPr="00CA28C0">
        <w:rPr>
          <w:rFonts w:ascii="Times New Roman" w:hAnsi="Times New Roman" w:cs="Times New Roman"/>
          <w:sz w:val="24"/>
          <w:szCs w:val="24"/>
          <w:lang w:val="kk-KZ"/>
        </w:rPr>
        <w:t xml:space="preserve">Обеспечивает </w:t>
      </w:r>
      <w:r w:rsidR="001D57E9">
        <w:rPr>
          <w:rFonts w:ascii="Times New Roman" w:hAnsi="Times New Roman" w:cs="Times New Roman"/>
          <w:sz w:val="24"/>
          <w:szCs w:val="24"/>
          <w:lang w:val="kk-KZ"/>
        </w:rPr>
        <w:t>координацию</w:t>
      </w:r>
      <w:r w:rsidR="001D57E9" w:rsidRPr="00CA28C0">
        <w:rPr>
          <w:rFonts w:ascii="Times New Roman" w:hAnsi="Times New Roman" w:cs="Times New Roman"/>
          <w:sz w:val="24"/>
          <w:szCs w:val="24"/>
          <w:lang w:val="kk-KZ"/>
        </w:rPr>
        <w:t>, контроль и осуществление работы управления. Обеспечивает исполнение поступившего на рассмотрение поручения в установленном порядке и в сроки. Рассматривает обращения, заявления и жалобы граждан по вопросам, входящим в компетенцию Управления. Рассматривает запросы государственных органов и иных юридических лиц по вопросам, входящим в компетенцию Управления. Определяет обязанности и полномочия работников управления. С Евразийским экономическим союзом Республика Казахстан участвует в реализации таможенной политики. Координирует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 Координирует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Координирует работу по руководству проведением классификационных решений, предварительных решений по классификации товаров в соответствии с ТН ВЭД ЕАЭС. Организует сбор обобщенных анализов и информационных отчетов по вопросам, входящим в компетенцию Управления. В пределах компетенции Управления осуществляет контроль за предоставлением сведений для средств массовой информации. Контролирует ведение статистических отчетов по направлениям, входящим в компетенцию Управления. Организует работу по проведению анализа правильности предоставления льгот, правильности определения страны происхождения товаров. Координирует деятельность управления. Выполняет иные обязанности, возложенные вышестоящими должностными лицами комитет</w:t>
      </w:r>
      <w:r w:rsidR="001D57E9">
        <w:rPr>
          <w:rFonts w:ascii="Times New Roman" w:hAnsi="Times New Roman" w:cs="Times New Roman"/>
          <w:sz w:val="24"/>
          <w:szCs w:val="24"/>
          <w:lang w:val="kk-KZ"/>
        </w:rPr>
        <w:t>а, в пределах своей компетенции.</w:t>
      </w:r>
      <w:r w:rsidR="001D57E9" w:rsidRPr="002E189C">
        <w:rPr>
          <w:rFonts w:ascii="Times New Roman" w:hAnsi="Times New Roman" w:cs="Times New Roman"/>
          <w:sz w:val="24"/>
          <w:szCs w:val="24"/>
          <w:lang w:val="kk-KZ"/>
        </w:rPr>
        <w:t xml:space="preserve"> </w:t>
      </w:r>
    </w:p>
    <w:p w:rsidR="00352A81" w:rsidRPr="00EC5850" w:rsidRDefault="000B728F" w:rsidP="001D57E9">
      <w:pPr>
        <w:pStyle w:val="a4"/>
        <w:spacing w:after="0" w:line="240" w:lineRule="auto"/>
        <w:ind w:left="0" w:firstLine="708"/>
        <w:contextualSpacing w:val="0"/>
        <w:jc w:val="both"/>
        <w:rPr>
          <w:rFonts w:ascii="Times New Roman" w:hAnsi="Times New Roman" w:cs="Times New Roman"/>
          <w:b/>
          <w:color w:val="000000" w:themeColor="text1"/>
          <w:sz w:val="24"/>
          <w:szCs w:val="24"/>
          <w:lang w:val="kk-KZ"/>
        </w:rPr>
      </w:pP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w:t>
      </w:r>
      <w:r w:rsidRPr="00EC5850">
        <w:rPr>
          <w:rFonts w:ascii="Times New Roman" w:eastAsia="Times New Roman" w:hAnsi="Times New Roman" w:cs="Times New Roman"/>
          <w:b/>
          <w:color w:val="000000" w:themeColor="text1"/>
          <w:sz w:val="24"/>
          <w:szCs w:val="24"/>
          <w:lang w:val="kk-KZ"/>
        </w:rPr>
        <w:t>3</w:t>
      </w:r>
      <w:r w:rsidRPr="00EC5850">
        <w:rPr>
          <w:rFonts w:ascii="Times New Roman" w:hAnsi="Times New Roman" w:cs="Times New Roman"/>
          <w:b/>
          <w:color w:val="000000" w:themeColor="text1"/>
          <w:sz w:val="24"/>
          <w:szCs w:val="24"/>
          <w:lang w:val="kk-KZ"/>
        </w:rPr>
        <w:t>:</w:t>
      </w:r>
    </w:p>
    <w:p w:rsidR="008A397B" w:rsidRPr="008A397B" w:rsidRDefault="008A397B" w:rsidP="008A397B">
      <w:pPr>
        <w:pStyle w:val="Default"/>
        <w:jc w:val="both"/>
      </w:pPr>
      <w:r w:rsidRPr="008A397B">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A397B" w:rsidRPr="008A397B" w:rsidRDefault="008A397B" w:rsidP="008A397B">
      <w:pPr>
        <w:pStyle w:val="Default"/>
        <w:jc w:val="both"/>
      </w:pPr>
      <w:r w:rsidRPr="008A397B">
        <w:t xml:space="preserve">опыт работы должен соответствовать одному из следующих требований: </w:t>
      </w:r>
    </w:p>
    <w:p w:rsidR="008A397B" w:rsidRPr="008A397B" w:rsidRDefault="008A397B" w:rsidP="008A397B">
      <w:pPr>
        <w:pStyle w:val="Default"/>
        <w:spacing w:after="36"/>
        <w:jc w:val="both"/>
      </w:pPr>
      <w:r w:rsidRPr="008A397B">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w:t>
      </w:r>
      <w:r w:rsidRPr="008A397B">
        <w:lastRenderedPageBreak/>
        <w:t xml:space="preserve">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8A397B" w:rsidRPr="008A397B" w:rsidRDefault="008A397B" w:rsidP="008A397B">
      <w:pPr>
        <w:pStyle w:val="Default"/>
        <w:spacing w:after="36"/>
        <w:jc w:val="both"/>
      </w:pPr>
      <w:r w:rsidRPr="008A397B">
        <w:t xml:space="preserve">2) не менее трех лет стажа работы в областях, соответствующих функциональным направлениям конкретной должности данной категории; </w:t>
      </w:r>
    </w:p>
    <w:p w:rsidR="008A397B" w:rsidRPr="008A397B" w:rsidRDefault="008A397B" w:rsidP="008A397B">
      <w:pPr>
        <w:pStyle w:val="Default"/>
        <w:spacing w:after="36"/>
        <w:jc w:val="both"/>
      </w:pPr>
      <w:r w:rsidRPr="008A397B">
        <w:t xml:space="preserve">3) не менее двух лет стажа работы в статусе депутата Парламента Республики Казахстан или депутата </w:t>
      </w:r>
      <w:proofErr w:type="spellStart"/>
      <w:r w:rsidRPr="008A397B">
        <w:t>маслихата</w:t>
      </w:r>
      <w:proofErr w:type="spellEnd"/>
      <w:r w:rsidRPr="008A397B">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A397B" w:rsidRPr="008A397B" w:rsidRDefault="008A397B" w:rsidP="008A397B">
      <w:pPr>
        <w:pStyle w:val="Default"/>
        <w:spacing w:after="36"/>
        <w:jc w:val="both"/>
      </w:pPr>
      <w:r w:rsidRPr="008A397B">
        <w:t xml:space="preserve">4) не менее одного года стажа работы в должности судьи, за исключением судей, прекративших свои полномочия по отрицательным мотивам; </w:t>
      </w:r>
    </w:p>
    <w:p w:rsidR="008A397B" w:rsidRPr="008A397B" w:rsidRDefault="008A397B" w:rsidP="008A397B">
      <w:pPr>
        <w:pStyle w:val="Default"/>
        <w:jc w:val="both"/>
      </w:pPr>
      <w:r w:rsidRPr="008A397B">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8A397B" w:rsidRPr="008A397B" w:rsidRDefault="008A397B" w:rsidP="008A397B">
      <w:pPr>
        <w:pStyle w:val="Default"/>
        <w:spacing w:after="38"/>
        <w:jc w:val="both"/>
      </w:pPr>
      <w:r w:rsidRPr="008A397B">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A397B" w:rsidRPr="008A397B" w:rsidRDefault="008A397B" w:rsidP="008A397B">
      <w:pPr>
        <w:pStyle w:val="Default"/>
        <w:spacing w:after="38"/>
        <w:jc w:val="both"/>
      </w:pPr>
      <w:r w:rsidRPr="008A397B">
        <w:t xml:space="preserve">7) наличие ученой степени. </w:t>
      </w:r>
    </w:p>
    <w:p w:rsidR="003A2A4A" w:rsidRPr="00EC5850" w:rsidRDefault="006668B5" w:rsidP="00F81415">
      <w:pPr>
        <w:pStyle w:val="a7"/>
        <w:jc w:val="both"/>
        <w:rPr>
          <w:rFonts w:ascii="Times New Roman" w:hAnsi="Times New Roman" w:cs="Times New Roman"/>
          <w:b/>
          <w:sz w:val="24"/>
          <w:szCs w:val="24"/>
          <w:lang w:val="kk-KZ"/>
        </w:rPr>
      </w:pPr>
      <w:r w:rsidRPr="00EC5850">
        <w:rPr>
          <w:rStyle w:val="s0"/>
          <w:sz w:val="24"/>
          <w:szCs w:val="24"/>
        </w:rPr>
        <w:tab/>
      </w:r>
      <w:r w:rsidR="0036207E" w:rsidRPr="00EC5850">
        <w:rPr>
          <w:rStyle w:val="s0"/>
          <w:b/>
          <w:sz w:val="24"/>
          <w:szCs w:val="24"/>
        </w:rPr>
        <w:t>6</w:t>
      </w:r>
      <w:r w:rsidR="00FD74D2" w:rsidRPr="00EC5850">
        <w:rPr>
          <w:rFonts w:ascii="Times New Roman" w:hAnsi="Times New Roman" w:cs="Times New Roman"/>
          <w:b/>
          <w:sz w:val="24"/>
          <w:szCs w:val="24"/>
        </w:rPr>
        <w:t>.</w:t>
      </w:r>
      <w:r w:rsidR="00A91156" w:rsidRPr="00EC5850">
        <w:rPr>
          <w:rFonts w:ascii="Times New Roman" w:hAnsi="Times New Roman" w:cs="Times New Roman"/>
          <w:b/>
          <w:sz w:val="24"/>
          <w:szCs w:val="24"/>
        </w:rPr>
        <w:t xml:space="preserve"> </w:t>
      </w:r>
      <w:r w:rsidR="003A2A4A" w:rsidRPr="00EC5850">
        <w:rPr>
          <w:rFonts w:ascii="Times New Roman" w:hAnsi="Times New Roman" w:cs="Times New Roman"/>
          <w:b/>
          <w:sz w:val="24"/>
          <w:szCs w:val="24"/>
        </w:rPr>
        <w:t xml:space="preserve">Руководитель </w:t>
      </w:r>
      <w:r w:rsidR="008B7576" w:rsidRPr="00EC5850">
        <w:rPr>
          <w:rFonts w:ascii="Times New Roman" w:hAnsi="Times New Roman" w:cs="Times New Roman"/>
          <w:b/>
          <w:sz w:val="24"/>
          <w:szCs w:val="24"/>
        </w:rPr>
        <w:t xml:space="preserve">отдела по работе с персоналом </w:t>
      </w:r>
      <w:r w:rsidR="003A2A4A" w:rsidRPr="00EC5850">
        <w:rPr>
          <w:rFonts w:ascii="Times New Roman" w:hAnsi="Times New Roman" w:cs="Times New Roman"/>
          <w:b/>
          <w:sz w:val="24"/>
          <w:szCs w:val="24"/>
        </w:rPr>
        <w:t xml:space="preserve">управления </w:t>
      </w:r>
      <w:r w:rsidR="008B7576" w:rsidRPr="00EC5850">
        <w:rPr>
          <w:rFonts w:ascii="Times New Roman" w:hAnsi="Times New Roman" w:cs="Times New Roman"/>
          <w:b/>
          <w:sz w:val="24"/>
          <w:szCs w:val="24"/>
        </w:rPr>
        <w:t>человеческих ресурсов</w:t>
      </w:r>
      <w:r w:rsidR="003A2A4A" w:rsidRPr="00EC5850">
        <w:rPr>
          <w:rFonts w:ascii="Times New Roman" w:hAnsi="Times New Roman" w:cs="Times New Roman"/>
          <w:b/>
          <w:sz w:val="24"/>
          <w:szCs w:val="24"/>
        </w:rPr>
        <w:t xml:space="preserve">, категория </w:t>
      </w:r>
      <w:proofErr w:type="gramStart"/>
      <w:r w:rsidR="008B7576" w:rsidRPr="00EC5850">
        <w:rPr>
          <w:rFonts w:ascii="Times New Roman" w:hAnsi="Times New Roman" w:cs="Times New Roman"/>
          <w:b/>
          <w:sz w:val="24"/>
          <w:szCs w:val="24"/>
          <w:lang w:val="kk-KZ"/>
        </w:rPr>
        <w:t>С-О</w:t>
      </w:r>
      <w:proofErr w:type="gramEnd"/>
      <w:r w:rsidR="008B7576" w:rsidRPr="00EC5850">
        <w:rPr>
          <w:rFonts w:ascii="Times New Roman" w:hAnsi="Times New Roman" w:cs="Times New Roman"/>
          <w:b/>
          <w:sz w:val="24"/>
          <w:szCs w:val="24"/>
          <w:lang w:val="kk-KZ"/>
        </w:rPr>
        <w:t xml:space="preserve">-4, </w:t>
      </w:r>
      <w:r w:rsidR="003A2A4A" w:rsidRPr="00EC5850">
        <w:rPr>
          <w:rFonts w:ascii="Times New Roman" w:hAnsi="Times New Roman" w:cs="Times New Roman"/>
          <w:b/>
          <w:sz w:val="24"/>
          <w:szCs w:val="24"/>
          <w:lang w:val="kk-KZ"/>
        </w:rPr>
        <w:t>1единица.</w:t>
      </w:r>
    </w:p>
    <w:p w:rsidR="00085F68" w:rsidRPr="00EC5850" w:rsidRDefault="0038048C"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085F68" w:rsidRPr="00EC5850" w:rsidRDefault="00085F68" w:rsidP="00F81415">
      <w:pPr>
        <w:pStyle w:val="a4"/>
        <w:spacing w:after="0" w:line="240" w:lineRule="auto"/>
        <w:ind w:left="0" w:firstLine="708"/>
        <w:contextualSpacing w:val="0"/>
        <w:jc w:val="both"/>
        <w:rPr>
          <w:rFonts w:ascii="Times New Roman" w:hAnsi="Times New Roman" w:cs="Times New Roman"/>
          <w:b/>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8A397B" w:rsidRPr="00867B60">
        <w:rPr>
          <w:rFonts w:ascii="Times New Roman" w:hAnsi="Times New Roman" w:cs="Times New Roman"/>
          <w:color w:val="212121"/>
          <w:sz w:val="24"/>
          <w:szCs w:val="24"/>
        </w:rPr>
        <w:t xml:space="preserve"> </w:t>
      </w:r>
      <w:r w:rsidR="00EA4D4B" w:rsidRPr="00867B60">
        <w:rPr>
          <w:rFonts w:ascii="Times New Roman" w:hAnsi="Times New Roman" w:cs="Times New Roman"/>
          <w:color w:val="212121"/>
          <w:sz w:val="24"/>
          <w:szCs w:val="24"/>
        </w:rPr>
        <w:t>право (</w:t>
      </w:r>
      <w:r w:rsidR="00EA4D4B">
        <w:rPr>
          <w:rFonts w:ascii="Times New Roman" w:hAnsi="Times New Roman" w:cs="Times New Roman"/>
          <w:color w:val="212121"/>
          <w:sz w:val="24"/>
          <w:szCs w:val="24"/>
        </w:rPr>
        <w:t>юриспруденция</w:t>
      </w:r>
      <w:r w:rsidR="00EA4D4B" w:rsidRPr="00867B60">
        <w:rPr>
          <w:rFonts w:ascii="Times New Roman" w:hAnsi="Times New Roman" w:cs="Times New Roman"/>
          <w:color w:val="212121"/>
          <w:sz w:val="24"/>
          <w:szCs w:val="24"/>
        </w:rPr>
        <w:t xml:space="preserve">, международное право, </w:t>
      </w:r>
      <w:r w:rsidR="00EA4D4B">
        <w:rPr>
          <w:rFonts w:ascii="Times New Roman" w:hAnsi="Times New Roman" w:cs="Times New Roman"/>
          <w:color w:val="212121"/>
          <w:sz w:val="24"/>
          <w:szCs w:val="24"/>
        </w:rPr>
        <w:t>правоохранительная деятельность, таможенное дело</w:t>
      </w:r>
      <w:r w:rsidR="00EA4D4B"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EA4D4B">
        <w:rPr>
          <w:rFonts w:ascii="Times New Roman" w:hAnsi="Times New Roman" w:cs="Times New Roman"/>
          <w:color w:val="212121"/>
          <w:sz w:val="24"/>
          <w:szCs w:val="24"/>
        </w:rPr>
        <w:t>государственное и местное управление</w:t>
      </w:r>
      <w:r w:rsidR="00EA4D4B" w:rsidRPr="00867B60">
        <w:rPr>
          <w:rFonts w:ascii="Times New Roman" w:hAnsi="Times New Roman" w:cs="Times New Roman"/>
          <w:color w:val="212121"/>
          <w:sz w:val="24"/>
          <w:szCs w:val="24"/>
        </w:rPr>
        <w:t>, маркетинг)</w:t>
      </w:r>
      <w:r w:rsidR="00EA4D4B">
        <w:rPr>
          <w:rFonts w:ascii="Times New Roman" w:hAnsi="Times New Roman" w:cs="Times New Roman"/>
          <w:color w:val="212121"/>
          <w:sz w:val="24"/>
          <w:szCs w:val="24"/>
        </w:rPr>
        <w:t xml:space="preserve">, </w:t>
      </w:r>
      <w:r w:rsidRPr="00EC5850">
        <w:rPr>
          <w:rFonts w:ascii="Times New Roman" w:hAnsi="Times New Roman" w:cs="Times New Roman"/>
          <w:sz w:val="24"/>
          <w:szCs w:val="24"/>
          <w:lang w:val="kk-KZ"/>
        </w:rPr>
        <w:t>технические науки и технологии (информационные системы)</w:t>
      </w:r>
      <w:r w:rsidR="00D3537D">
        <w:rPr>
          <w:rFonts w:ascii="Times New Roman" w:hAnsi="Times New Roman" w:cs="Times New Roman"/>
          <w:sz w:val="24"/>
          <w:szCs w:val="24"/>
          <w:lang w:val="kk-KZ"/>
        </w:rPr>
        <w:t>.</w:t>
      </w:r>
      <w:r w:rsidRPr="00EC5850">
        <w:rPr>
          <w:rFonts w:ascii="Times New Roman" w:hAnsi="Times New Roman" w:cs="Times New Roman"/>
          <w:sz w:val="24"/>
          <w:szCs w:val="24"/>
          <w:lang w:val="kk-KZ"/>
        </w:rPr>
        <w:t xml:space="preserve"> </w:t>
      </w:r>
      <w:r w:rsidRPr="00EC5850">
        <w:rPr>
          <w:rFonts w:ascii="Times New Roman" w:hAnsi="Times New Roman" w:cs="Times New Roman"/>
          <w:sz w:val="24"/>
          <w:szCs w:val="24"/>
        </w:rPr>
        <w:t xml:space="preserve">  </w:t>
      </w:r>
    </w:p>
    <w:p w:rsidR="008B7576" w:rsidRPr="00EC5850" w:rsidRDefault="00CF231A" w:rsidP="00F81415">
      <w:pPr>
        <w:widowControl w:val="0"/>
        <w:spacing w:after="0" w:line="240" w:lineRule="auto"/>
        <w:ind w:firstLine="708"/>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Функциональные обязанности:</w:t>
      </w:r>
      <w:r w:rsidR="005F454E" w:rsidRPr="00EC5850">
        <w:rPr>
          <w:rFonts w:ascii="Times New Roman" w:hAnsi="Times New Roman" w:cs="Times New Roman"/>
          <w:b/>
          <w:sz w:val="24"/>
          <w:szCs w:val="24"/>
          <w:lang w:val="kk-KZ"/>
        </w:rPr>
        <w:t xml:space="preserve"> </w:t>
      </w:r>
      <w:r w:rsidR="00016C00" w:rsidRPr="001D7674">
        <w:rPr>
          <w:rFonts w:ascii="Times New Roman" w:hAnsi="Times New Roman" w:cs="Times New Roman"/>
          <w:sz w:val="24"/>
          <w:szCs w:val="24"/>
          <w:lang w:val="kk-KZ"/>
        </w:rPr>
        <w:t xml:space="preserve">выполнять руководство и  </w:t>
      </w:r>
      <w:r w:rsidR="00016C00" w:rsidRPr="001D7674">
        <w:rPr>
          <w:rFonts w:ascii="Times New Roman" w:eastAsia="Times New Roman" w:hAnsi="Times New Roman" w:cs="Times New Roman"/>
          <w:sz w:val="24"/>
          <w:szCs w:val="24"/>
        </w:rPr>
        <w:t>орга</w:t>
      </w:r>
      <w:r w:rsidR="00016C00">
        <w:rPr>
          <w:rFonts w:ascii="Times New Roman" w:eastAsia="Times New Roman" w:hAnsi="Times New Roman" w:cs="Times New Roman"/>
          <w:sz w:val="24"/>
          <w:szCs w:val="24"/>
        </w:rPr>
        <w:t>низацию</w:t>
      </w:r>
      <w:r w:rsidR="00016C00" w:rsidRPr="00EC5850">
        <w:rPr>
          <w:rFonts w:ascii="Times New Roman" w:eastAsia="Times New Roman" w:hAnsi="Times New Roman" w:cs="Times New Roman"/>
          <w:sz w:val="24"/>
          <w:szCs w:val="24"/>
        </w:rPr>
        <w:t xml:space="preserve"> работ</w:t>
      </w:r>
      <w:r w:rsidR="00016C00">
        <w:rPr>
          <w:rFonts w:ascii="Times New Roman" w:eastAsia="Times New Roman" w:hAnsi="Times New Roman" w:cs="Times New Roman"/>
          <w:sz w:val="24"/>
          <w:szCs w:val="24"/>
        </w:rPr>
        <w:t>ы</w:t>
      </w:r>
      <w:r w:rsidR="00016C00" w:rsidRPr="00EC5850">
        <w:rPr>
          <w:rFonts w:ascii="Times New Roman" w:eastAsia="Times New Roman" w:hAnsi="Times New Roman" w:cs="Times New Roman"/>
          <w:sz w:val="24"/>
          <w:szCs w:val="24"/>
        </w:rPr>
        <w:t xml:space="preserve"> отдела; </w:t>
      </w:r>
      <w:r w:rsidR="00F160C3" w:rsidRPr="00EC5850">
        <w:rPr>
          <w:rFonts w:ascii="Times New Roman" w:hAnsi="Times New Roman" w:cs="Times New Roman"/>
          <w:sz w:val="24"/>
          <w:szCs w:val="24"/>
        </w:rPr>
        <w:t>осуществлять</w:t>
      </w:r>
      <w:r w:rsidR="001D7674">
        <w:rPr>
          <w:rFonts w:ascii="Times New Roman" w:hAnsi="Times New Roman" w:cs="Times New Roman"/>
          <w:sz w:val="24"/>
          <w:szCs w:val="24"/>
        </w:rPr>
        <w:t xml:space="preserve">  работу</w:t>
      </w:r>
      <w:r w:rsidR="00F160C3" w:rsidRPr="00EC5850">
        <w:rPr>
          <w:rFonts w:ascii="Times New Roman" w:hAnsi="Times New Roman" w:cs="Times New Roman"/>
          <w:sz w:val="24"/>
          <w:szCs w:val="24"/>
        </w:rPr>
        <w:t xml:space="preserve">  в рамках своих компетенции по исполнению законодательств о государственной службе РК структурными подразделениями департамента государственных доходов;  организовать работ</w:t>
      </w:r>
      <w:r w:rsidR="001D7674">
        <w:rPr>
          <w:rFonts w:ascii="Times New Roman" w:hAnsi="Times New Roman" w:cs="Times New Roman"/>
          <w:sz w:val="24"/>
          <w:szCs w:val="24"/>
        </w:rPr>
        <w:t>у</w:t>
      </w:r>
      <w:r w:rsidR="00F160C3" w:rsidRPr="00EC5850">
        <w:rPr>
          <w:rFonts w:ascii="Times New Roman" w:hAnsi="Times New Roman" w:cs="Times New Roman"/>
          <w:sz w:val="24"/>
          <w:szCs w:val="24"/>
        </w:rPr>
        <w:t xml:space="preserve">  по кадровым вопросам, конкурсу и дисциплинарным комиссиям; осуществлять конкурсный отбор</w:t>
      </w:r>
      <w:r w:rsidR="00F160C3" w:rsidRPr="00936B93">
        <w:rPr>
          <w:rFonts w:ascii="Times New Roman" w:hAnsi="Times New Roman" w:cs="Times New Roman"/>
          <w:sz w:val="24"/>
          <w:szCs w:val="24"/>
        </w:rPr>
        <w:t xml:space="preserve">, повышение государственных служащих по </w:t>
      </w:r>
      <w:r w:rsidR="00F160C3" w:rsidRPr="00EC5850">
        <w:rPr>
          <w:rFonts w:ascii="Times New Roman" w:hAnsi="Times New Roman" w:cs="Times New Roman"/>
          <w:sz w:val="24"/>
          <w:szCs w:val="24"/>
        </w:rPr>
        <w:t>службе, применение дисциплинарных взысканий по отношению к государственным служащим, обеспечить порядок увольнения государственных служащих; организовать отбор кадров; осуществлять общее руководство работы отдела; организовать работ</w:t>
      </w:r>
      <w:r w:rsidR="001D7674">
        <w:rPr>
          <w:rFonts w:ascii="Times New Roman" w:hAnsi="Times New Roman" w:cs="Times New Roman"/>
          <w:sz w:val="24"/>
          <w:szCs w:val="24"/>
        </w:rPr>
        <w:t>у</w:t>
      </w:r>
      <w:r w:rsidR="00F160C3" w:rsidRPr="00EC5850">
        <w:rPr>
          <w:rFonts w:ascii="Times New Roman" w:hAnsi="Times New Roman" w:cs="Times New Roman"/>
          <w:sz w:val="24"/>
          <w:szCs w:val="24"/>
        </w:rPr>
        <w:t xml:space="preserve"> по поступившим заявлениям граждан;  осуществлять в рамках своих компетенции приём  работников по кадровым вопросам и давать советы; обеспечивать совместную работу с Комитетом государственных доходов МФ РК и Агентством по делам государственных служб РК по вопросам обучения, переподготовки и повышении квалификации работников; </w:t>
      </w:r>
      <w:r w:rsidR="00F160C3" w:rsidRPr="00EC5850">
        <w:rPr>
          <w:rFonts w:ascii="Times New Roman" w:hAnsi="Times New Roman" w:cs="Times New Roman"/>
          <w:iCs/>
          <w:sz w:val="24"/>
          <w:szCs w:val="24"/>
        </w:rPr>
        <w:t>выполнять иные функции возложенные на отдел в рамках законодательства РК.</w:t>
      </w:r>
    </w:p>
    <w:p w:rsidR="008B7576" w:rsidRPr="00EC5850" w:rsidRDefault="008B7576" w:rsidP="00F81415">
      <w:pPr>
        <w:pStyle w:val="a7"/>
        <w:jc w:val="both"/>
        <w:rPr>
          <w:rFonts w:ascii="Times New Roman" w:hAnsi="Times New Roman" w:cs="Times New Roman"/>
          <w:b/>
          <w:sz w:val="24"/>
          <w:szCs w:val="24"/>
          <w:lang w:val="kk-KZ"/>
        </w:rPr>
      </w:pPr>
      <w:r w:rsidRPr="00EC5850">
        <w:rPr>
          <w:rStyle w:val="s0"/>
          <w:sz w:val="24"/>
          <w:szCs w:val="24"/>
        </w:rPr>
        <w:tab/>
      </w:r>
      <w:r w:rsidRPr="00EC5850">
        <w:rPr>
          <w:rStyle w:val="s0"/>
          <w:b/>
          <w:sz w:val="24"/>
          <w:szCs w:val="24"/>
        </w:rPr>
        <w:t>7</w:t>
      </w:r>
      <w:r w:rsidRPr="00EC5850">
        <w:rPr>
          <w:rFonts w:ascii="Times New Roman" w:hAnsi="Times New Roman" w:cs="Times New Roman"/>
          <w:b/>
          <w:sz w:val="24"/>
          <w:szCs w:val="24"/>
        </w:rPr>
        <w:t xml:space="preserve">. Руководитель отдела аудита №2 управления аудита,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085F68"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085F68"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8A397B">
        <w:rPr>
          <w:rFonts w:ascii="Times New Roman" w:hAnsi="Times New Roman" w:cs="Times New Roman"/>
          <w:sz w:val="24"/>
          <w:szCs w:val="24"/>
          <w:lang w:val="kk-KZ"/>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w:t>
      </w:r>
      <w:r w:rsidR="00572803" w:rsidRPr="00867B60">
        <w:rPr>
          <w:rFonts w:ascii="Times New Roman" w:hAnsi="Times New Roman" w:cs="Times New Roman"/>
          <w:color w:val="212121"/>
          <w:sz w:val="24"/>
          <w:szCs w:val="24"/>
        </w:rPr>
        <w:lastRenderedPageBreak/>
        <w:t xml:space="preserve">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2C4E48" w:rsidRPr="00936B93" w:rsidRDefault="008B7576" w:rsidP="00F81415">
      <w:pPr>
        <w:spacing w:after="0" w:line="240" w:lineRule="auto"/>
        <w:ind w:firstLine="708"/>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1D7674" w:rsidRPr="001D7674">
        <w:rPr>
          <w:rFonts w:ascii="Times New Roman" w:hAnsi="Times New Roman" w:cs="Times New Roman"/>
          <w:sz w:val="24"/>
          <w:szCs w:val="24"/>
          <w:lang w:val="kk-KZ"/>
        </w:rPr>
        <w:t xml:space="preserve">выполнять руководство и  </w:t>
      </w:r>
      <w:r w:rsidR="001D7674" w:rsidRPr="001D7674">
        <w:rPr>
          <w:rFonts w:ascii="Times New Roman" w:eastAsia="Times New Roman" w:hAnsi="Times New Roman" w:cs="Times New Roman"/>
          <w:sz w:val="24"/>
          <w:szCs w:val="24"/>
        </w:rPr>
        <w:t>орга</w:t>
      </w:r>
      <w:r w:rsidR="001D7674">
        <w:rPr>
          <w:rFonts w:ascii="Times New Roman" w:eastAsia="Times New Roman" w:hAnsi="Times New Roman" w:cs="Times New Roman"/>
          <w:sz w:val="24"/>
          <w:szCs w:val="24"/>
        </w:rPr>
        <w:t>низацию</w:t>
      </w:r>
      <w:r w:rsidR="00C33E5B" w:rsidRPr="00EC5850">
        <w:rPr>
          <w:rFonts w:ascii="Times New Roman" w:eastAsia="Times New Roman" w:hAnsi="Times New Roman" w:cs="Times New Roman"/>
          <w:sz w:val="24"/>
          <w:szCs w:val="24"/>
        </w:rPr>
        <w:t xml:space="preserve"> работ</w:t>
      </w:r>
      <w:r w:rsidR="001D7674">
        <w:rPr>
          <w:rFonts w:ascii="Times New Roman" w:eastAsia="Times New Roman" w:hAnsi="Times New Roman" w:cs="Times New Roman"/>
          <w:sz w:val="24"/>
          <w:szCs w:val="24"/>
        </w:rPr>
        <w:t>ы</w:t>
      </w:r>
      <w:r w:rsidR="00C33E5B" w:rsidRPr="00EC5850">
        <w:rPr>
          <w:rFonts w:ascii="Times New Roman" w:eastAsia="Times New Roman" w:hAnsi="Times New Roman" w:cs="Times New Roman"/>
          <w:sz w:val="24"/>
          <w:szCs w:val="24"/>
        </w:rPr>
        <w:t xml:space="preserve"> отдела; осуществляет своевременное рассмотрение заявлений</w:t>
      </w:r>
      <w:r w:rsidR="001D7674" w:rsidRPr="001D7674">
        <w:rPr>
          <w:rFonts w:ascii="Times New Roman" w:eastAsia="Times New Roman" w:hAnsi="Times New Roman" w:cs="Times New Roman"/>
          <w:sz w:val="24"/>
          <w:szCs w:val="24"/>
        </w:rPr>
        <w:t xml:space="preserve"> </w:t>
      </w:r>
      <w:r w:rsidR="001D7674">
        <w:rPr>
          <w:rFonts w:ascii="Times New Roman" w:eastAsia="Times New Roman" w:hAnsi="Times New Roman" w:cs="Times New Roman"/>
          <w:sz w:val="24"/>
          <w:szCs w:val="24"/>
        </w:rPr>
        <w:t>по ликвидации</w:t>
      </w:r>
      <w:r w:rsidR="00C33E5B" w:rsidRPr="00EC5850">
        <w:rPr>
          <w:rFonts w:ascii="Times New Roman" w:eastAsia="Times New Roman" w:hAnsi="Times New Roman" w:cs="Times New Roman"/>
          <w:sz w:val="24"/>
          <w:szCs w:val="24"/>
        </w:rPr>
        <w:t xml:space="preserve">, поступивших от налогоплательщиков и контролирует проведение налоговых проверок по ним; вносит предложения по наказанию и стимулированию сотрудников,  по улучшению деятельности отдела руководителю Департамента; </w:t>
      </w:r>
      <w:r w:rsidR="001D7674">
        <w:rPr>
          <w:rFonts w:ascii="Times New Roman" w:eastAsia="Times New Roman" w:hAnsi="Times New Roman" w:cs="Times New Roman"/>
          <w:sz w:val="24"/>
          <w:szCs w:val="24"/>
        </w:rPr>
        <w:t xml:space="preserve">осуществляет </w:t>
      </w:r>
      <w:r w:rsidR="00C33E5B" w:rsidRPr="00EC5850">
        <w:rPr>
          <w:rFonts w:ascii="Times New Roman" w:eastAsia="Times New Roman" w:hAnsi="Times New Roman" w:cs="Times New Roman"/>
          <w:sz w:val="24"/>
          <w:szCs w:val="24"/>
        </w:rPr>
        <w:t>подготовк</w:t>
      </w:r>
      <w:r w:rsidR="001D7674">
        <w:rPr>
          <w:rFonts w:ascii="Times New Roman" w:eastAsia="Times New Roman" w:hAnsi="Times New Roman" w:cs="Times New Roman"/>
          <w:sz w:val="24"/>
          <w:szCs w:val="24"/>
        </w:rPr>
        <w:t>у</w:t>
      </w:r>
      <w:r w:rsidR="00C33E5B" w:rsidRPr="00EC5850">
        <w:rPr>
          <w:rFonts w:ascii="Times New Roman" w:eastAsia="Times New Roman" w:hAnsi="Times New Roman" w:cs="Times New Roman"/>
          <w:sz w:val="24"/>
          <w:szCs w:val="24"/>
        </w:rPr>
        <w:t xml:space="preserve"> и оформление документов отдела; осуществляет контроль по налоговым проверкам, разработка планов, распределение налоговых проверок по специалистам, требование выявления адресов по налогоплательщикам, своевременное открытие и регистрация  предписания на проверку,  своевременная отправка и исполнение всех запросов имеющих отношение к проверке, своевременное предоставление уведомления о налоговой</w:t>
      </w:r>
      <w:r w:rsidR="001D7674">
        <w:rPr>
          <w:rFonts w:ascii="Times New Roman" w:eastAsia="Times New Roman" w:hAnsi="Times New Roman" w:cs="Times New Roman"/>
          <w:sz w:val="24"/>
          <w:szCs w:val="24"/>
        </w:rPr>
        <w:t xml:space="preserve"> проверке, </w:t>
      </w:r>
      <w:r w:rsidR="00B53062">
        <w:rPr>
          <w:rFonts w:ascii="Times New Roman" w:eastAsia="Times New Roman" w:hAnsi="Times New Roman" w:cs="Times New Roman"/>
          <w:sz w:val="24"/>
          <w:szCs w:val="24"/>
        </w:rPr>
        <w:t xml:space="preserve">контроль уплаты </w:t>
      </w:r>
      <w:r w:rsidR="001D7674">
        <w:rPr>
          <w:rFonts w:ascii="Times New Roman" w:eastAsia="Times New Roman" w:hAnsi="Times New Roman" w:cs="Times New Roman"/>
          <w:sz w:val="24"/>
          <w:szCs w:val="24"/>
        </w:rPr>
        <w:t xml:space="preserve"> </w:t>
      </w:r>
      <w:proofErr w:type="spellStart"/>
      <w:r w:rsidR="00B53062">
        <w:rPr>
          <w:rFonts w:ascii="Times New Roman" w:eastAsia="Times New Roman" w:hAnsi="Times New Roman" w:cs="Times New Roman"/>
          <w:sz w:val="24"/>
          <w:szCs w:val="24"/>
        </w:rPr>
        <w:t>до</w:t>
      </w:r>
      <w:r w:rsidR="00B53062" w:rsidRPr="00EC5850">
        <w:rPr>
          <w:rFonts w:ascii="Times New Roman" w:eastAsia="Times New Roman" w:hAnsi="Times New Roman" w:cs="Times New Roman"/>
          <w:sz w:val="24"/>
          <w:szCs w:val="24"/>
        </w:rPr>
        <w:t>начисленных</w:t>
      </w:r>
      <w:proofErr w:type="spellEnd"/>
      <w:r w:rsidR="00C33E5B" w:rsidRPr="00EC5850">
        <w:rPr>
          <w:rFonts w:ascii="Times New Roman" w:eastAsia="Times New Roman" w:hAnsi="Times New Roman" w:cs="Times New Roman"/>
          <w:sz w:val="24"/>
          <w:szCs w:val="24"/>
        </w:rPr>
        <w:t xml:space="preserve"> налогов, пени,  штрафов в бюджет;  производить должным образом налоговые проверки по вопросам правильности и обоснованности   исчисления,  уплаты налогов и других обязательных платежей в </w:t>
      </w:r>
      <w:r w:rsidR="00C33E5B" w:rsidRPr="00936B93">
        <w:rPr>
          <w:rFonts w:ascii="Times New Roman" w:eastAsia="Times New Roman" w:hAnsi="Times New Roman" w:cs="Times New Roman"/>
          <w:sz w:val="24"/>
          <w:szCs w:val="24"/>
        </w:rPr>
        <w:t>бюджет</w:t>
      </w:r>
      <w:r w:rsidR="00B53062" w:rsidRPr="00936B93">
        <w:rPr>
          <w:rFonts w:ascii="Times New Roman" w:eastAsia="Times New Roman" w:hAnsi="Times New Roman" w:cs="Times New Roman"/>
          <w:sz w:val="24"/>
          <w:szCs w:val="24"/>
        </w:rPr>
        <w:t xml:space="preserve"> и обеспечивает обоснованность и правильность результата проведённых проверок</w:t>
      </w:r>
      <w:r w:rsidR="00C33E5B" w:rsidRPr="00936B93">
        <w:rPr>
          <w:rFonts w:ascii="Times New Roman" w:eastAsia="Times New Roman" w:hAnsi="Times New Roman" w:cs="Times New Roman"/>
          <w:sz w:val="24"/>
          <w:szCs w:val="24"/>
        </w:rPr>
        <w:t>.</w:t>
      </w:r>
    </w:p>
    <w:p w:rsidR="008B7576" w:rsidRPr="00EC5850" w:rsidRDefault="008B7576" w:rsidP="00F81415">
      <w:pPr>
        <w:spacing w:after="0" w:line="240" w:lineRule="auto"/>
        <w:ind w:firstLine="708"/>
        <w:jc w:val="both"/>
        <w:rPr>
          <w:rFonts w:ascii="Times New Roman" w:hAnsi="Times New Roman" w:cs="Times New Roman"/>
          <w:b/>
          <w:sz w:val="24"/>
          <w:szCs w:val="24"/>
          <w:lang w:val="kk-KZ"/>
        </w:rPr>
      </w:pPr>
      <w:r w:rsidRPr="00EC5850">
        <w:rPr>
          <w:rStyle w:val="s0"/>
          <w:b/>
          <w:sz w:val="24"/>
          <w:szCs w:val="24"/>
        </w:rPr>
        <w:t>8</w:t>
      </w:r>
      <w:r w:rsidRPr="00EC5850">
        <w:rPr>
          <w:rFonts w:ascii="Times New Roman" w:hAnsi="Times New Roman" w:cs="Times New Roman"/>
          <w:b/>
          <w:sz w:val="24"/>
          <w:szCs w:val="24"/>
        </w:rPr>
        <w:t xml:space="preserve">. Руководитель отдела администрирования акцизов управления администрирования косвенных налогов,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8B7576"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085F68"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8A397B">
        <w:rPr>
          <w:rFonts w:ascii="Times New Roman" w:hAnsi="Times New Roman" w:cs="Times New Roman"/>
          <w:sz w:val="24"/>
          <w:szCs w:val="24"/>
          <w:lang w:val="kk-KZ"/>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936B93" w:rsidRDefault="008B7576" w:rsidP="00936B93">
      <w:pPr>
        <w:pStyle w:val="a4"/>
        <w:spacing w:after="0" w:line="240" w:lineRule="auto"/>
        <w:ind w:left="0" w:firstLine="708"/>
        <w:contextualSpacing w:val="0"/>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936B93" w:rsidRPr="00936B93">
        <w:rPr>
          <w:rFonts w:ascii="Times New Roman" w:eastAsia="Times New Roman" w:hAnsi="Times New Roman" w:cs="Times New Roman"/>
          <w:sz w:val="24"/>
          <w:szCs w:val="24"/>
        </w:rPr>
        <w:t xml:space="preserve">Руководит отделом, организует работу по администрированию акцизов, проводит анализ поступления акцизов в бюджет;   учет и анализ налогооблагаемой базы по производству и обороту подакцизной продукции; проводит налоговые тематические проверки и хронометражные обследования; оказывает государственные услуги; организует работу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проводит разъяснительную работу по вопросам, входящим в компетенцию отдела; вносит предложения по увеличению поступления налогов. Осуществляет контроль за качественным исполнением обязанностей, возложенных на отдел,  исполнением  налогоплательщиками  налоговых обязательств, акцизными постами на предприятиях, реализацией этилового спирта; учетно-контрольных и акцизных марок, за соблюдением порядка декларирования производства и оборота, </w:t>
      </w:r>
      <w:proofErr w:type="spellStart"/>
      <w:r w:rsidR="00936B93" w:rsidRPr="00936B93">
        <w:rPr>
          <w:rFonts w:ascii="Times New Roman" w:eastAsia="Times New Roman" w:hAnsi="Times New Roman" w:cs="Times New Roman"/>
          <w:sz w:val="24"/>
          <w:szCs w:val="24"/>
        </w:rPr>
        <w:t>биотоплива</w:t>
      </w:r>
      <w:proofErr w:type="spellEnd"/>
      <w:r w:rsidR="00936B93" w:rsidRPr="00936B93">
        <w:rPr>
          <w:rFonts w:ascii="Times New Roman" w:eastAsia="Times New Roman" w:hAnsi="Times New Roman" w:cs="Times New Roman"/>
          <w:sz w:val="24"/>
          <w:szCs w:val="24"/>
        </w:rPr>
        <w:t xml:space="preserve">, отдельных видов нефтепродуктов, этилового спирта и алкогольной продукции и табачных изделий; за соблюдением правил оформления сопроводительных накладных на </w:t>
      </w:r>
      <w:proofErr w:type="spellStart"/>
      <w:r w:rsidR="00936B93" w:rsidRPr="00936B93">
        <w:rPr>
          <w:rFonts w:ascii="Times New Roman" w:eastAsia="Times New Roman" w:hAnsi="Times New Roman" w:cs="Times New Roman"/>
          <w:sz w:val="24"/>
          <w:szCs w:val="24"/>
        </w:rPr>
        <w:t>биотопливо</w:t>
      </w:r>
      <w:proofErr w:type="spellEnd"/>
      <w:r w:rsidR="00936B93" w:rsidRPr="00936B93">
        <w:rPr>
          <w:rFonts w:ascii="Times New Roman" w:eastAsia="Times New Roman" w:hAnsi="Times New Roman" w:cs="Times New Roman"/>
          <w:sz w:val="24"/>
          <w:szCs w:val="24"/>
        </w:rPr>
        <w:t xml:space="preserve">,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w:t>
      </w:r>
      <w:proofErr w:type="spellStart"/>
      <w:r w:rsidR="00936B93" w:rsidRPr="00936B93">
        <w:rPr>
          <w:rFonts w:ascii="Times New Roman" w:eastAsia="Times New Roman" w:hAnsi="Times New Roman" w:cs="Times New Roman"/>
          <w:sz w:val="24"/>
          <w:szCs w:val="24"/>
        </w:rPr>
        <w:t>биотоплива</w:t>
      </w:r>
      <w:proofErr w:type="spellEnd"/>
      <w:r w:rsidR="00936B93" w:rsidRPr="00936B93">
        <w:rPr>
          <w:rFonts w:ascii="Times New Roman" w:eastAsia="Times New Roman" w:hAnsi="Times New Roman" w:cs="Times New Roman"/>
          <w:sz w:val="24"/>
          <w:szCs w:val="24"/>
        </w:rPr>
        <w:t>. Деятельность координирует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w:t>
      </w:r>
      <w:r w:rsidR="00936B93">
        <w:rPr>
          <w:rFonts w:ascii="Times New Roman" w:eastAsia="Times New Roman" w:hAnsi="Times New Roman" w:cs="Times New Roman"/>
          <w:sz w:val="24"/>
          <w:szCs w:val="24"/>
        </w:rPr>
        <w:t xml:space="preserve"> гражданами. </w:t>
      </w:r>
    </w:p>
    <w:p w:rsidR="008B7576" w:rsidRPr="00EC5850" w:rsidRDefault="008B7576" w:rsidP="00936B93">
      <w:pPr>
        <w:pStyle w:val="a4"/>
        <w:spacing w:after="0" w:line="240" w:lineRule="auto"/>
        <w:ind w:left="0" w:firstLine="708"/>
        <w:contextualSpacing w:val="0"/>
        <w:jc w:val="both"/>
        <w:rPr>
          <w:rFonts w:ascii="Times New Roman" w:hAnsi="Times New Roman" w:cs="Times New Roman"/>
          <w:b/>
          <w:sz w:val="24"/>
          <w:szCs w:val="24"/>
          <w:lang w:val="kk-KZ"/>
        </w:rPr>
      </w:pPr>
      <w:r w:rsidRPr="00EC5850">
        <w:rPr>
          <w:rStyle w:val="s0"/>
          <w:b/>
          <w:sz w:val="24"/>
          <w:szCs w:val="24"/>
        </w:rPr>
        <w:t>9</w:t>
      </w:r>
      <w:r w:rsidRPr="00EC5850">
        <w:rPr>
          <w:rFonts w:ascii="Times New Roman" w:hAnsi="Times New Roman" w:cs="Times New Roman"/>
          <w:b/>
          <w:sz w:val="24"/>
          <w:szCs w:val="24"/>
        </w:rPr>
        <w:t xml:space="preserve">. Руководитель отдела налогового аудита НДС управления администрирования косвенных налогов,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8B7576"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572803" w:rsidRDefault="00085F68" w:rsidP="00572803">
      <w:pPr>
        <w:pStyle w:val="a4"/>
        <w:spacing w:after="0" w:line="240" w:lineRule="auto"/>
        <w:ind w:left="0" w:firstLine="708"/>
        <w:contextualSpacing w:val="0"/>
        <w:jc w:val="both"/>
        <w:rPr>
          <w:rFonts w:ascii="Times New Roman" w:hAnsi="Times New Roman" w:cs="Times New Roman"/>
          <w:b/>
          <w:color w:val="FFFFFF"/>
          <w:sz w:val="24"/>
          <w:szCs w:val="24"/>
          <w:lang w:val="kk-KZ"/>
        </w:rPr>
      </w:pPr>
      <w:r w:rsidRPr="00572803">
        <w:rPr>
          <w:rFonts w:ascii="Times New Roman" w:hAnsi="Times New Roman" w:cs="Times New Roman"/>
          <w:b/>
          <w:color w:val="000000" w:themeColor="text1"/>
          <w:sz w:val="24"/>
          <w:szCs w:val="24"/>
          <w:lang w:val="kk-KZ" w:eastAsia="ar-SA"/>
        </w:rPr>
        <w:lastRenderedPageBreak/>
        <w:t>Требования по образованию:</w:t>
      </w:r>
      <w:r w:rsidRPr="00572803">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572803" w:rsidRPr="00572803">
        <w:rPr>
          <w:rFonts w:ascii="Times New Roman" w:hAnsi="Times New Roman" w:cs="Times New Roman"/>
          <w:color w:val="212121"/>
          <w:sz w:val="24"/>
          <w:szCs w:val="24"/>
        </w:rPr>
        <w:t xml:space="preserve"> 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B7576" w:rsidRPr="00572803" w:rsidRDefault="008B7576" w:rsidP="00572803">
      <w:pPr>
        <w:pStyle w:val="a4"/>
        <w:spacing w:after="0" w:line="240" w:lineRule="auto"/>
        <w:ind w:left="0" w:firstLine="708"/>
        <w:contextualSpacing w:val="0"/>
        <w:jc w:val="both"/>
        <w:rPr>
          <w:rFonts w:ascii="Times New Roman" w:hAnsi="Times New Roman" w:cs="Times New Roman"/>
          <w:sz w:val="24"/>
          <w:szCs w:val="24"/>
          <w:lang w:val="kk-KZ"/>
        </w:rPr>
      </w:pPr>
      <w:r w:rsidRPr="00572803">
        <w:rPr>
          <w:rFonts w:ascii="Times New Roman" w:hAnsi="Times New Roman" w:cs="Times New Roman"/>
          <w:b/>
          <w:sz w:val="24"/>
          <w:szCs w:val="24"/>
          <w:lang w:val="kk-KZ"/>
        </w:rPr>
        <w:t xml:space="preserve">Функциональные обязанности: </w:t>
      </w:r>
      <w:r w:rsidR="00FC2253" w:rsidRPr="00572803">
        <w:rPr>
          <w:rFonts w:ascii="Times New Roman" w:hAnsi="Times New Roman" w:cs="Times New Roman"/>
          <w:sz w:val="24"/>
          <w:szCs w:val="24"/>
        </w:rPr>
        <w:t xml:space="preserve">организация работы и контроль по </w:t>
      </w:r>
      <w:r w:rsidR="00FC2253" w:rsidRPr="00572803">
        <w:rPr>
          <w:rFonts w:ascii="Times New Roman" w:hAnsi="Times New Roman" w:cs="Times New Roman"/>
          <w:sz w:val="24"/>
          <w:szCs w:val="24"/>
          <w:lang w:val="kk-KZ"/>
        </w:rPr>
        <w:t xml:space="preserve">аудиту </w:t>
      </w:r>
      <w:r w:rsidR="00E94AD3" w:rsidRPr="00572803">
        <w:rPr>
          <w:rFonts w:ascii="Times New Roman" w:hAnsi="Times New Roman" w:cs="Times New Roman"/>
          <w:color w:val="000000"/>
          <w:spacing w:val="1"/>
          <w:sz w:val="24"/>
          <w:szCs w:val="24"/>
        </w:rPr>
        <w:t>налога на добавленную стоимость</w:t>
      </w:r>
      <w:r w:rsidR="00FC2253" w:rsidRPr="00572803">
        <w:rPr>
          <w:rFonts w:ascii="Times New Roman" w:hAnsi="Times New Roman" w:cs="Times New Roman"/>
          <w:bCs/>
          <w:sz w:val="24"/>
          <w:szCs w:val="24"/>
          <w:lang w:val="kk-KZ"/>
        </w:rPr>
        <w:t>,</w:t>
      </w:r>
      <w:r w:rsidR="00FC2253" w:rsidRPr="00572803">
        <w:rPr>
          <w:rFonts w:ascii="Times New Roman" w:hAnsi="Times New Roman" w:cs="Times New Roman"/>
          <w:sz w:val="24"/>
          <w:szCs w:val="24"/>
          <w:lang w:val="kk-KZ"/>
        </w:rPr>
        <w:t xml:space="preserve"> взаимодействие с уполномоченными органами и участие в совместных мероприятиях;</w:t>
      </w:r>
      <w:r w:rsidR="00FC2253" w:rsidRPr="00572803">
        <w:rPr>
          <w:rFonts w:ascii="Times New Roman" w:hAnsi="Times New Roman" w:cs="Times New Roman"/>
          <w:color w:val="000000"/>
          <w:spacing w:val="1"/>
          <w:sz w:val="24"/>
          <w:szCs w:val="24"/>
        </w:rPr>
        <w:t xml:space="preserve"> проведение налоговых проверок по вопросу достоверности сумм,  предъявленных к возврату налога на добавленную стоимость, а также</w:t>
      </w:r>
      <w:r w:rsidR="00FC2253" w:rsidRPr="00572803">
        <w:rPr>
          <w:rFonts w:ascii="Times New Roman" w:hAnsi="Times New Roman" w:cs="Times New Roman"/>
          <w:color w:val="000000"/>
          <w:spacing w:val="1"/>
          <w:sz w:val="24"/>
          <w:szCs w:val="24"/>
          <w:lang w:val="kk-KZ"/>
        </w:rPr>
        <w:t xml:space="preserve"> контроль за  своевременным и качественным проведением проверок </w:t>
      </w:r>
      <w:r w:rsidR="00FC2253" w:rsidRPr="00572803">
        <w:rPr>
          <w:rFonts w:ascii="Times New Roman" w:hAnsi="Times New Roman" w:cs="Times New Roman"/>
          <w:color w:val="000000"/>
          <w:spacing w:val="1"/>
          <w:sz w:val="24"/>
          <w:szCs w:val="24"/>
        </w:rPr>
        <w:t xml:space="preserve">по вопросу возврата сумм налога на добавленную стоимость, проводимых специалистами отдела; проведение анализа  с использованием  системы управления риска при подтверждении суммы налога на добавленную стоимость; </w:t>
      </w:r>
      <w:r w:rsidR="00FC2253" w:rsidRPr="00572803">
        <w:rPr>
          <w:rFonts w:ascii="Times New Roman" w:hAnsi="Times New Roman" w:cs="Times New Roman"/>
          <w:bCs/>
          <w:sz w:val="24"/>
          <w:szCs w:val="24"/>
          <w:lang w:val="kk-KZ"/>
        </w:rPr>
        <w:t xml:space="preserve">формирования аналитического отчета «Пирамида» и анализировать результаты, работать в </w:t>
      </w:r>
      <w:r w:rsidR="00E94AD3">
        <w:rPr>
          <w:rFonts w:ascii="Times New Roman" w:hAnsi="Times New Roman" w:cs="Times New Roman"/>
          <w:bCs/>
          <w:sz w:val="24"/>
          <w:szCs w:val="24"/>
          <w:lang w:val="kk-KZ"/>
        </w:rPr>
        <w:t xml:space="preserve">информационной системе </w:t>
      </w:r>
      <w:r w:rsidR="00FC2253" w:rsidRPr="00572803">
        <w:rPr>
          <w:rFonts w:ascii="Times New Roman" w:hAnsi="Times New Roman" w:cs="Times New Roman"/>
          <w:bCs/>
          <w:sz w:val="24"/>
          <w:szCs w:val="24"/>
          <w:lang w:val="kk-KZ"/>
        </w:rPr>
        <w:t xml:space="preserve">ЭСФ, подготовить и направить материалы </w:t>
      </w:r>
      <w:r w:rsidR="00FC2253" w:rsidRPr="00572803">
        <w:rPr>
          <w:rFonts w:ascii="Times New Roman" w:hAnsi="Times New Roman" w:cs="Times New Roman"/>
          <w:sz w:val="24"/>
          <w:szCs w:val="24"/>
          <w:lang w:val="kk-KZ"/>
        </w:rPr>
        <w:t>по факту схем уклонения от уплаты налогов в</w:t>
      </w:r>
      <w:r w:rsidR="00CC4829" w:rsidRPr="00572803">
        <w:rPr>
          <w:rFonts w:ascii="Times New Roman" w:hAnsi="Times New Roman" w:cs="Times New Roman"/>
          <w:sz w:val="24"/>
          <w:szCs w:val="24"/>
          <w:lang w:val="kk-KZ"/>
        </w:rPr>
        <w:t xml:space="preserve"> </w:t>
      </w:r>
      <w:r w:rsidR="00E94AD3">
        <w:rPr>
          <w:rFonts w:ascii="Times New Roman" w:hAnsi="Times New Roman" w:cs="Times New Roman"/>
          <w:sz w:val="24"/>
          <w:szCs w:val="24"/>
          <w:lang w:val="kk-KZ"/>
        </w:rPr>
        <w:t>службу экономических расследований</w:t>
      </w:r>
      <w:r w:rsidR="00FC2253" w:rsidRPr="00572803">
        <w:rPr>
          <w:rFonts w:ascii="Times New Roman" w:hAnsi="Times New Roman" w:cs="Times New Roman"/>
          <w:bCs/>
          <w:sz w:val="24"/>
          <w:szCs w:val="24"/>
          <w:lang w:val="kk-KZ"/>
        </w:rPr>
        <w:t xml:space="preserve">.  </w:t>
      </w:r>
      <w:r w:rsidR="00FC2253" w:rsidRPr="00572803">
        <w:rPr>
          <w:rFonts w:ascii="Times New Roman" w:hAnsi="Times New Roman" w:cs="Times New Roman"/>
          <w:b/>
          <w:sz w:val="24"/>
          <w:szCs w:val="24"/>
          <w:lang w:val="kk-KZ"/>
        </w:rPr>
        <w:t xml:space="preserve"> </w:t>
      </w:r>
    </w:p>
    <w:p w:rsidR="008B7576" w:rsidRPr="00572803" w:rsidRDefault="008B7576" w:rsidP="00F81415">
      <w:pPr>
        <w:pStyle w:val="a7"/>
        <w:ind w:firstLine="708"/>
        <w:jc w:val="both"/>
        <w:rPr>
          <w:rFonts w:ascii="Times New Roman" w:hAnsi="Times New Roman" w:cs="Times New Roman"/>
          <w:b/>
          <w:sz w:val="24"/>
          <w:szCs w:val="24"/>
          <w:lang w:val="kk-KZ"/>
        </w:rPr>
      </w:pPr>
      <w:r w:rsidRPr="00572803">
        <w:rPr>
          <w:rStyle w:val="s0"/>
          <w:b/>
          <w:sz w:val="24"/>
          <w:szCs w:val="24"/>
        </w:rPr>
        <w:t>10</w:t>
      </w:r>
      <w:r w:rsidRPr="00572803">
        <w:rPr>
          <w:rFonts w:ascii="Times New Roman" w:hAnsi="Times New Roman" w:cs="Times New Roman"/>
          <w:b/>
          <w:sz w:val="24"/>
          <w:szCs w:val="24"/>
        </w:rPr>
        <w:t xml:space="preserve">. Руководитель отдела по работе с уполномоченными органами управления непроизводственных платежей, категория </w:t>
      </w:r>
      <w:proofErr w:type="gramStart"/>
      <w:r w:rsidRPr="00572803">
        <w:rPr>
          <w:rFonts w:ascii="Times New Roman" w:hAnsi="Times New Roman" w:cs="Times New Roman"/>
          <w:b/>
          <w:sz w:val="24"/>
          <w:szCs w:val="24"/>
          <w:lang w:val="kk-KZ"/>
        </w:rPr>
        <w:t>С-О</w:t>
      </w:r>
      <w:proofErr w:type="gramEnd"/>
      <w:r w:rsidRPr="00572803">
        <w:rPr>
          <w:rFonts w:ascii="Times New Roman" w:hAnsi="Times New Roman" w:cs="Times New Roman"/>
          <w:b/>
          <w:sz w:val="24"/>
          <w:szCs w:val="24"/>
          <w:lang w:val="kk-KZ"/>
        </w:rPr>
        <w:t>-4, 1единица.</w:t>
      </w:r>
    </w:p>
    <w:p w:rsidR="008B7576"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572803">
        <w:rPr>
          <w:rFonts w:ascii="Times New Roman" w:hAnsi="Times New Roman" w:cs="Times New Roman"/>
          <w:b/>
          <w:sz w:val="24"/>
          <w:szCs w:val="24"/>
        </w:rPr>
        <w:tab/>
        <w:t xml:space="preserve">Должностной оклад в зависимости от выслуги </w:t>
      </w:r>
      <w:proofErr w:type="gramStart"/>
      <w:r w:rsidRPr="00572803">
        <w:rPr>
          <w:rFonts w:ascii="Times New Roman" w:hAnsi="Times New Roman" w:cs="Times New Roman"/>
          <w:b/>
          <w:sz w:val="24"/>
          <w:szCs w:val="24"/>
        </w:rPr>
        <w:t>лет</w:t>
      </w:r>
      <w:r w:rsidRPr="00572803">
        <w:rPr>
          <w:rFonts w:ascii="Times New Roman" w:hAnsi="Times New Roman" w:cs="Times New Roman"/>
          <w:b/>
          <w:sz w:val="24"/>
          <w:szCs w:val="24"/>
          <w:lang w:val="kk-KZ"/>
        </w:rPr>
        <w:t xml:space="preserve"> </w:t>
      </w:r>
      <w:r w:rsidRPr="00572803">
        <w:rPr>
          <w:rFonts w:ascii="Times New Roman" w:hAnsi="Times New Roman" w:cs="Times New Roman"/>
          <w:b/>
          <w:sz w:val="24"/>
          <w:szCs w:val="24"/>
        </w:rPr>
        <w:t xml:space="preserve"> от</w:t>
      </w:r>
      <w:proofErr w:type="gramEnd"/>
      <w:r w:rsidRPr="00572803">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085F68"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572803"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56646B" w:rsidRDefault="008B7576" w:rsidP="0056646B">
      <w:pPr>
        <w:pStyle w:val="a5"/>
        <w:shd w:val="clear" w:color="auto" w:fill="FFFFFF"/>
        <w:spacing w:before="0" w:beforeAutospacing="0" w:after="0" w:afterAutospacing="0"/>
        <w:ind w:firstLine="709"/>
        <w:jc w:val="both"/>
        <w:rPr>
          <w:color w:val="000000"/>
          <w:shd w:val="clear" w:color="auto" w:fill="FFFFFF"/>
          <w:lang w:val="kk-KZ"/>
        </w:rPr>
      </w:pPr>
      <w:r w:rsidRPr="00EC5850">
        <w:rPr>
          <w:b/>
          <w:lang w:val="kk-KZ"/>
        </w:rPr>
        <w:t xml:space="preserve">Функциональные обязанности: </w:t>
      </w:r>
      <w:r w:rsidR="0056646B" w:rsidRPr="0015391D">
        <w:t xml:space="preserve">организация тематического контроля за правильностью, полнотой и своевременностью непроизводственных платежей, а также своевременное и точное предоставление непроизводственных платежей уполномоченными органами в соответствии с приказами КГД МФ РК. </w:t>
      </w:r>
      <w:r w:rsidR="0056646B" w:rsidRPr="0015391D">
        <w:rPr>
          <w:color w:val="000000"/>
          <w:shd w:val="clear" w:color="auto" w:fill="FFFFFF"/>
          <w:lang w:val="kk-KZ"/>
        </w:rPr>
        <w:t xml:space="preserve">Координировать работу по взысканию в бюджет задолженности физических лиц по налогу на имущество, земельному налогу и налогу на транспортные средства в </w:t>
      </w:r>
      <w:r w:rsidR="0056646B" w:rsidRPr="0015391D">
        <w:t>соответствии с решениями судебных органов города Атырау и районов , определение причин чрезмерных платежей контроль рабочих мест.</w:t>
      </w:r>
      <w:r w:rsidR="0056646B" w:rsidRPr="0015391D">
        <w:rPr>
          <w:lang w:val="kk-KZ"/>
        </w:rPr>
        <w:t xml:space="preserve"> </w:t>
      </w:r>
      <w:r w:rsidR="0056646B" w:rsidRPr="0015391D">
        <w:t>В рамках реализации Дорожной карты по обновлению базы данных уполномоченных органов необходимо согласовать меры сравнения базы данных уполномоченных органов с департаментами государственных доходов, представить данные о налогах, сборах и платежах, полученных от уполномоченных органов, региональных органов управления государственными доходами и контролировать их полное поступление в бюджет; Проведение камерального контроля непроизводственных платежей по перечню утвержденных процедур камеральных п</w:t>
      </w:r>
      <w:r w:rsidR="0056646B">
        <w:t>роверок.</w:t>
      </w:r>
      <w:r w:rsidR="0056646B" w:rsidRPr="0015391D">
        <w:t xml:space="preserve"> </w:t>
      </w:r>
    </w:p>
    <w:p w:rsidR="008B7576" w:rsidRPr="00EC5850" w:rsidRDefault="008B7576" w:rsidP="0056646B">
      <w:pPr>
        <w:pStyle w:val="a4"/>
        <w:spacing w:after="0" w:line="240" w:lineRule="auto"/>
        <w:ind w:left="0" w:firstLine="708"/>
        <w:contextualSpacing w:val="0"/>
        <w:jc w:val="both"/>
        <w:rPr>
          <w:rFonts w:ascii="Times New Roman" w:hAnsi="Times New Roman" w:cs="Times New Roman"/>
          <w:b/>
          <w:sz w:val="24"/>
          <w:szCs w:val="24"/>
          <w:lang w:val="kk-KZ"/>
        </w:rPr>
      </w:pPr>
      <w:r w:rsidRPr="00EC5850">
        <w:rPr>
          <w:rStyle w:val="s0"/>
          <w:b/>
          <w:sz w:val="24"/>
          <w:szCs w:val="24"/>
        </w:rPr>
        <w:t>11</w:t>
      </w:r>
      <w:r w:rsidRPr="00EC5850">
        <w:rPr>
          <w:rFonts w:ascii="Times New Roman" w:hAnsi="Times New Roman" w:cs="Times New Roman"/>
          <w:b/>
          <w:sz w:val="24"/>
          <w:szCs w:val="24"/>
        </w:rPr>
        <w:t xml:space="preserve">. Руководитель отдела таможенной стоимости управления тарифного регулирования,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8B7576"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085F68"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572803"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1D57E9" w:rsidRDefault="008B7576" w:rsidP="001D57E9">
      <w:pPr>
        <w:widowControl w:val="0"/>
        <w:spacing w:after="0" w:line="240" w:lineRule="auto"/>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ab/>
        <w:t xml:space="preserve">Функциональные обязанности: </w:t>
      </w:r>
      <w:r w:rsidR="001D57E9">
        <w:rPr>
          <w:rFonts w:ascii="Times New Roman" w:hAnsi="Times New Roman" w:cs="Times New Roman"/>
          <w:sz w:val="24"/>
          <w:szCs w:val="24"/>
          <w:lang w:val="kk-KZ"/>
        </w:rPr>
        <w:t xml:space="preserve">Обеспечивает исполнение в установленные сроки указания Главы государтства, Правительства Республики Казахстан, руководителей Комитета и Департамента. </w:t>
      </w:r>
      <w:r w:rsidR="001D57E9" w:rsidRPr="00EE7C17">
        <w:rPr>
          <w:rFonts w:ascii="Times New Roman" w:hAnsi="Times New Roman" w:cs="Times New Roman"/>
          <w:sz w:val="24"/>
          <w:szCs w:val="24"/>
          <w:lang w:val="kk-KZ"/>
        </w:rPr>
        <w:t xml:space="preserve">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w:t>
      </w:r>
      <w:r w:rsidR="001D57E9" w:rsidRPr="00EE7C17">
        <w:rPr>
          <w:rFonts w:ascii="Times New Roman" w:hAnsi="Times New Roman" w:cs="Times New Roman"/>
          <w:sz w:val="24"/>
          <w:szCs w:val="24"/>
          <w:lang w:val="kk-KZ"/>
        </w:rPr>
        <w:lastRenderedPageBreak/>
        <w:t>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отдела.«Порядок учета денег, внесенных на счет временного размещения денег органа государственных доходов приказ министра Финансов Республики 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w:t>
      </w:r>
      <w:r w:rsidR="001D57E9">
        <w:rPr>
          <w:rFonts w:ascii="Times New Roman" w:hAnsi="Times New Roman" w:cs="Times New Roman"/>
          <w:sz w:val="24"/>
          <w:szCs w:val="24"/>
          <w:lang w:val="kk-KZ"/>
        </w:rPr>
        <w:t xml:space="preserve"> Готовит ИС</w:t>
      </w:r>
      <w:r w:rsidR="001D57E9" w:rsidRPr="00EE7C17">
        <w:rPr>
          <w:rFonts w:ascii="Times New Roman" w:hAnsi="Times New Roman" w:cs="Times New Roman"/>
          <w:sz w:val="24"/>
          <w:szCs w:val="24"/>
          <w:lang w:val="kk-KZ"/>
        </w:rPr>
        <w:t xml:space="preserve"> «Казначейство-клиент» счета к оплате для перечисления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плательщика.Контролирует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w:t>
      </w:r>
      <w:r w:rsidR="001D57E9">
        <w:rPr>
          <w:rFonts w:ascii="Times New Roman" w:hAnsi="Times New Roman" w:cs="Times New Roman"/>
          <w:sz w:val="24"/>
          <w:szCs w:val="24"/>
          <w:lang w:val="kk-KZ"/>
        </w:rPr>
        <w:t xml:space="preserve"> </w:t>
      </w:r>
      <w:r w:rsidR="001D57E9" w:rsidRPr="00EE7C17">
        <w:rPr>
          <w:rFonts w:ascii="Times New Roman" w:hAnsi="Times New Roman" w:cs="Times New Roman"/>
          <w:sz w:val="24"/>
          <w:szCs w:val="24"/>
          <w:lang w:val="kk-KZ"/>
        </w:rPr>
        <w:t xml:space="preserve">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должностными лицами Департамента; </w:t>
      </w:r>
    </w:p>
    <w:p w:rsidR="008B7576" w:rsidRPr="00EC5850" w:rsidRDefault="008B7576" w:rsidP="001D57E9">
      <w:pPr>
        <w:widowControl w:val="0"/>
        <w:spacing w:after="0" w:line="240" w:lineRule="auto"/>
        <w:ind w:firstLine="708"/>
        <w:jc w:val="both"/>
        <w:rPr>
          <w:rFonts w:ascii="Times New Roman" w:hAnsi="Times New Roman" w:cs="Times New Roman"/>
          <w:b/>
          <w:color w:val="000000"/>
          <w:sz w:val="24"/>
          <w:szCs w:val="24"/>
        </w:rPr>
      </w:pPr>
      <w:r w:rsidRPr="00EC5850">
        <w:rPr>
          <w:rStyle w:val="s0"/>
          <w:b/>
          <w:sz w:val="24"/>
          <w:szCs w:val="24"/>
        </w:rPr>
        <w:t>12</w:t>
      </w:r>
      <w:r w:rsidRPr="00EC5850">
        <w:rPr>
          <w:rFonts w:ascii="Times New Roman" w:hAnsi="Times New Roman" w:cs="Times New Roman"/>
          <w:b/>
          <w:sz w:val="24"/>
          <w:szCs w:val="24"/>
        </w:rPr>
        <w:t xml:space="preserve">. Руководитель отдела выездных таможенных проверок управления таможенного контроля после выпуска,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8B7576" w:rsidRPr="00EC5850" w:rsidRDefault="008B7576"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lastRenderedPageBreak/>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0B728F"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572803"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331C00" w:rsidRDefault="008B7576" w:rsidP="00572803">
      <w:pPr>
        <w:pStyle w:val="a4"/>
        <w:spacing w:after="0" w:line="240" w:lineRule="auto"/>
        <w:ind w:left="0" w:firstLine="708"/>
        <w:contextualSpacing w:val="0"/>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1B708E" w:rsidRPr="00EC5850">
        <w:rPr>
          <w:rFonts w:ascii="Times New Roman" w:hAnsi="Times New Roman" w:cs="Times New Roman"/>
          <w:sz w:val="24"/>
          <w:szCs w:val="24"/>
        </w:rPr>
        <w:t>своевременно и в установленном порядке обеспечение исполнения задании Главы государства, Правительства Республики Казахстан, руководства Комитета и Департамента, рассмотрение заявлении и жалоб поступивших от граждан по вопросам относящиеся к компетенции управления, рассмотрение обращении государственных органов и иных юридических лиц по вопросам относящиеся к компетенции управления, осуществляет общее руководство и координацию деятельности Отдела, несет персональную ответственность за выполнение возложенных на Отдел задач и осуществление им своих функций, в пределах своих компетенции осуществляет контроль над деятельностью отдела, подготавливает и формирует информации по основным показателям деятельности Отдела в пределах компетенции, возбуждает и ведет дела по выявленным административным правонарушениям с принятием мер по ведению административных дел, выявленных после выпуска товаров, распределяет обязанности между должностными лицами Отдела, участвует в проведении выездных таможенных проверок участников внешнеэкономической деятельности, уполномоченных экономических операторов и таможенных представителей, обеспечивает контроль за соблюдением законности при выполнении должностными лицами Отдела своих должностных обязанностей, разрабатывает планы работы Управления и контролирует их реализацию, контроль за своевременным внесением в электронную систему предписании таможенных проверок, уведомлении, актов таможенных проверок.</w:t>
      </w:r>
    </w:p>
    <w:p w:rsidR="00331C00" w:rsidRPr="00EC5850" w:rsidRDefault="00331C00" w:rsidP="00F81415">
      <w:pPr>
        <w:pStyle w:val="a7"/>
        <w:ind w:firstLine="708"/>
        <w:jc w:val="both"/>
        <w:rPr>
          <w:rFonts w:ascii="Times New Roman" w:hAnsi="Times New Roman" w:cs="Times New Roman"/>
          <w:b/>
          <w:color w:val="000000"/>
          <w:sz w:val="24"/>
          <w:szCs w:val="24"/>
        </w:rPr>
      </w:pPr>
      <w:r w:rsidRPr="00EC5850">
        <w:rPr>
          <w:rStyle w:val="s0"/>
          <w:b/>
          <w:sz w:val="24"/>
          <w:szCs w:val="24"/>
        </w:rPr>
        <w:t>1</w:t>
      </w:r>
      <w:r w:rsidR="000F29C5">
        <w:rPr>
          <w:rStyle w:val="s0"/>
          <w:b/>
          <w:sz w:val="24"/>
          <w:szCs w:val="24"/>
        </w:rPr>
        <w:t>3</w:t>
      </w:r>
      <w:r w:rsidRPr="00EC5850">
        <w:rPr>
          <w:rFonts w:ascii="Times New Roman" w:hAnsi="Times New Roman" w:cs="Times New Roman"/>
          <w:b/>
          <w:sz w:val="24"/>
          <w:szCs w:val="24"/>
        </w:rPr>
        <w:t>. Заместитель руководителя поста Таможенный пост «</w:t>
      </w:r>
      <w:proofErr w:type="spellStart"/>
      <w:r w:rsidRPr="00EC5850">
        <w:rPr>
          <w:rFonts w:ascii="Times New Roman" w:hAnsi="Times New Roman" w:cs="Times New Roman"/>
          <w:b/>
          <w:sz w:val="24"/>
          <w:szCs w:val="24"/>
        </w:rPr>
        <w:t>Ауежай</w:t>
      </w:r>
      <w:proofErr w:type="spellEnd"/>
      <w:r w:rsidRPr="00EC5850">
        <w:rPr>
          <w:rFonts w:ascii="Times New Roman" w:hAnsi="Times New Roman" w:cs="Times New Roman"/>
          <w:b/>
          <w:sz w:val="24"/>
          <w:szCs w:val="24"/>
        </w:rPr>
        <w:t xml:space="preserve">-Атырау», категория </w:t>
      </w:r>
      <w:proofErr w:type="gramStart"/>
      <w:r w:rsidRPr="00EC5850">
        <w:rPr>
          <w:rFonts w:ascii="Times New Roman" w:hAnsi="Times New Roman" w:cs="Times New Roman"/>
          <w:b/>
          <w:sz w:val="24"/>
          <w:szCs w:val="24"/>
          <w:lang w:val="kk-KZ"/>
        </w:rPr>
        <w:t>С-О</w:t>
      </w:r>
      <w:proofErr w:type="gramEnd"/>
      <w:r w:rsidRPr="00EC5850">
        <w:rPr>
          <w:rFonts w:ascii="Times New Roman" w:hAnsi="Times New Roman" w:cs="Times New Roman"/>
          <w:b/>
          <w:sz w:val="24"/>
          <w:szCs w:val="24"/>
          <w:lang w:val="kk-KZ"/>
        </w:rPr>
        <w:t>-4, 1единица.</w:t>
      </w:r>
    </w:p>
    <w:p w:rsidR="00331C00" w:rsidRPr="00EC5850" w:rsidRDefault="00331C00" w:rsidP="00F81415">
      <w:pPr>
        <w:pStyle w:val="a4"/>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w:t>
      </w:r>
      <w:proofErr w:type="gramStart"/>
      <w:r w:rsidRPr="00EC5850">
        <w:rPr>
          <w:rFonts w:ascii="Times New Roman" w:hAnsi="Times New Roman" w:cs="Times New Roman"/>
          <w:b/>
          <w:sz w:val="24"/>
          <w:szCs w:val="24"/>
        </w:rPr>
        <w:t>лет</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 xml:space="preserve"> от</w:t>
      </w:r>
      <w:proofErr w:type="gramEnd"/>
      <w:r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sz w:val="24"/>
          <w:szCs w:val="24"/>
          <w:lang w:val="kk-KZ"/>
        </w:rPr>
        <w:t>109</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898</w:t>
      </w:r>
      <w:r w:rsidR="00480590">
        <w:rPr>
          <w:rFonts w:ascii="Times New Roman" w:hAnsi="Times New Roman" w:cs="Times New Roman"/>
          <w:b/>
          <w:sz w:val="24"/>
          <w:szCs w:val="24"/>
          <w:lang w:val="kk-KZ"/>
        </w:rPr>
        <w:t>,37</w:t>
      </w:r>
      <w:r w:rsidR="00480590" w:rsidRPr="00EC5850">
        <w:rPr>
          <w:rFonts w:ascii="Times New Roman" w:hAnsi="Times New Roman" w:cs="Times New Roman"/>
          <w:b/>
          <w:sz w:val="24"/>
          <w:szCs w:val="24"/>
          <w:lang w:val="kk-KZ"/>
        </w:rPr>
        <w:t xml:space="preserve"> </w:t>
      </w:r>
      <w:r w:rsidR="00480590" w:rsidRPr="00EC5850">
        <w:rPr>
          <w:rFonts w:ascii="Times New Roman" w:hAnsi="Times New Roman" w:cs="Times New Roman"/>
          <w:b/>
          <w:color w:val="000000" w:themeColor="text1"/>
          <w:sz w:val="24"/>
          <w:szCs w:val="24"/>
        </w:rPr>
        <w:t>до 148</w:t>
      </w:r>
      <w:r w:rsidR="00480590">
        <w:rPr>
          <w:rFonts w:ascii="Times New Roman" w:hAnsi="Times New Roman" w:cs="Times New Roman"/>
          <w:b/>
          <w:color w:val="000000" w:themeColor="text1"/>
          <w:sz w:val="24"/>
          <w:szCs w:val="24"/>
        </w:rPr>
        <w:t> </w:t>
      </w:r>
      <w:r w:rsidR="00480590" w:rsidRPr="00EC5850">
        <w:rPr>
          <w:rFonts w:ascii="Times New Roman" w:hAnsi="Times New Roman" w:cs="Times New Roman"/>
          <w:b/>
          <w:color w:val="000000" w:themeColor="text1"/>
          <w:sz w:val="24"/>
          <w:szCs w:val="24"/>
        </w:rPr>
        <w:t>30</w:t>
      </w:r>
      <w:r w:rsidR="00480590">
        <w:rPr>
          <w:rFonts w:ascii="Times New Roman" w:hAnsi="Times New Roman" w:cs="Times New Roman"/>
          <w:b/>
          <w:color w:val="000000" w:themeColor="text1"/>
          <w:sz w:val="24"/>
          <w:szCs w:val="24"/>
        </w:rPr>
        <w:t>0,86</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0B728F" w:rsidRPr="00EC5850" w:rsidRDefault="000B728F" w:rsidP="00572803">
      <w:pPr>
        <w:pStyle w:val="a4"/>
        <w:spacing w:after="0" w:line="240" w:lineRule="auto"/>
        <w:ind w:left="0" w:firstLine="708"/>
        <w:contextualSpacing w:val="0"/>
        <w:jc w:val="both"/>
        <w:rPr>
          <w:rFonts w:ascii="Times New Roman" w:hAnsi="Times New Roman" w:cs="Times New Roman"/>
          <w:b/>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8A397B" w:rsidRPr="008A397B">
        <w:rPr>
          <w:rFonts w:ascii="Times New Roman" w:hAnsi="Times New Roman" w:cs="Times New Roman"/>
          <w:sz w:val="24"/>
          <w:szCs w:val="24"/>
        </w:rPr>
        <w:t>высшее образование</w:t>
      </w:r>
      <w:r w:rsidR="008A397B" w:rsidRPr="008A397B">
        <w:rPr>
          <w:rFonts w:ascii="Times New Roman" w:hAnsi="Times New Roman" w:cs="Times New Roman"/>
          <w:sz w:val="24"/>
          <w:szCs w:val="24"/>
          <w:lang w:val="kk-KZ"/>
        </w:rPr>
        <w:t>:</w:t>
      </w:r>
      <w:r w:rsidR="00572803"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2C4E48" w:rsidRDefault="00331C00" w:rsidP="00F81415">
      <w:pPr>
        <w:spacing w:after="0" w:line="240" w:lineRule="auto"/>
        <w:ind w:firstLine="709"/>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DC7379" w:rsidRPr="00EC5850">
        <w:rPr>
          <w:rFonts w:ascii="Times New Roman" w:hAnsi="Times New Roman" w:cs="Times New Roman"/>
          <w:sz w:val="24"/>
          <w:szCs w:val="24"/>
          <w:lang w:val="kk-KZ"/>
        </w:rPr>
        <w:t xml:space="preserve">Осуществляет таможенный контроль за товарами и транспортными средствами и физическими лицами, перемещаемыми через таможенную границу Таможенного союза. Организовывает работу, направленную на выявление  контрабанды и нарушении таможенных правил и устранение причин и условий, способствующих нарушению таможенных правил. </w:t>
      </w:r>
      <w:r w:rsidR="00DC7379" w:rsidRPr="00EC5850">
        <w:rPr>
          <w:rFonts w:ascii="Times New Roman" w:hAnsi="Times New Roman" w:cs="Times New Roman"/>
          <w:sz w:val="24"/>
          <w:szCs w:val="24"/>
        </w:rPr>
        <w:t xml:space="preserve">Организовывает разработку перспективных и текущих планов работы таможенного поста, технологических схем совместных планов действий с сотрудниками международного аэропорта Атырау и органов пограничного контроля. Подготавливает отчётные документы, аналитические справки и доклады о проделанной работе таможенного поста. Проводит </w:t>
      </w:r>
      <w:proofErr w:type="gramStart"/>
      <w:r w:rsidR="00DC7379" w:rsidRPr="00EC5850">
        <w:rPr>
          <w:rFonts w:ascii="Times New Roman" w:hAnsi="Times New Roman" w:cs="Times New Roman"/>
          <w:sz w:val="24"/>
          <w:szCs w:val="24"/>
        </w:rPr>
        <w:t>общий  контроль</w:t>
      </w:r>
      <w:proofErr w:type="gramEnd"/>
      <w:r w:rsidR="00DC7379" w:rsidRPr="00EC5850">
        <w:rPr>
          <w:rFonts w:ascii="Times New Roman" w:hAnsi="Times New Roman" w:cs="Times New Roman"/>
          <w:sz w:val="24"/>
          <w:szCs w:val="24"/>
        </w:rPr>
        <w:t xml:space="preserve">  за проведением сотрудниками таможенных операций. Отвечает на запросы по вопросам таможенного декларирования и таможенной очистки, представляет интересы таможенного поста в пределах своих полномочий в государственных органах и учреждениях. Рассматривает письма, обращения и запросы, заявления и жалобы органов государственной власти и иных юридических лиц, граждан по вопросам, входящим в компетенцию таможенной сферы. Выполняет и другие задачи, предусмотренные законодательством, возложенных на таможенные органы, указания и распоряжения вышестоящих органов и должностных лиц.</w:t>
      </w:r>
    </w:p>
    <w:p w:rsidR="000B728F" w:rsidRPr="00EC5850" w:rsidRDefault="000B728F" w:rsidP="00F81415">
      <w:pPr>
        <w:spacing w:after="0" w:line="240" w:lineRule="auto"/>
        <w:ind w:firstLine="709"/>
        <w:jc w:val="both"/>
        <w:rPr>
          <w:rFonts w:ascii="Times New Roman" w:hAnsi="Times New Roman" w:cs="Times New Roman"/>
          <w:b/>
          <w:color w:val="000000" w:themeColor="text1"/>
          <w:sz w:val="24"/>
          <w:szCs w:val="24"/>
          <w:lang w:val="kk-KZ"/>
        </w:rPr>
      </w:pP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w:t>
      </w:r>
      <w:r w:rsidR="00A77D4A">
        <w:rPr>
          <w:rFonts w:ascii="Times New Roman" w:eastAsia="Times New Roman" w:hAnsi="Times New Roman" w:cs="Times New Roman"/>
          <w:b/>
          <w:color w:val="000000" w:themeColor="text1"/>
          <w:sz w:val="24"/>
          <w:szCs w:val="24"/>
        </w:rPr>
        <w:t>4</w:t>
      </w:r>
      <w:r w:rsidRPr="00EC5850">
        <w:rPr>
          <w:rFonts w:ascii="Times New Roman" w:hAnsi="Times New Roman" w:cs="Times New Roman"/>
          <w:b/>
          <w:color w:val="000000" w:themeColor="text1"/>
          <w:sz w:val="24"/>
          <w:szCs w:val="24"/>
          <w:lang w:val="kk-KZ"/>
        </w:rPr>
        <w:t>:</w:t>
      </w:r>
    </w:p>
    <w:p w:rsidR="008A397B" w:rsidRPr="008A397B" w:rsidRDefault="008A397B" w:rsidP="008A397B">
      <w:pPr>
        <w:pStyle w:val="Default"/>
        <w:jc w:val="both"/>
      </w:pPr>
      <w:r w:rsidRPr="008A397B">
        <w:lastRenderedPageBreak/>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A397B" w:rsidRPr="008A397B" w:rsidRDefault="008A397B" w:rsidP="008A397B">
      <w:pPr>
        <w:pStyle w:val="Default"/>
        <w:jc w:val="both"/>
      </w:pPr>
      <w:r w:rsidRPr="008A397B">
        <w:t xml:space="preserve">опыт работы должен соответствовать одному из следующих требований: </w:t>
      </w:r>
    </w:p>
    <w:p w:rsidR="008A397B" w:rsidRPr="008A397B" w:rsidRDefault="008A397B" w:rsidP="008A397B">
      <w:pPr>
        <w:pStyle w:val="Default"/>
        <w:spacing w:after="36"/>
        <w:jc w:val="both"/>
      </w:pPr>
      <w:r w:rsidRPr="008A397B">
        <w:t xml:space="preserve">1) не менее одного года стажа работы на государственных должностях; </w:t>
      </w:r>
    </w:p>
    <w:p w:rsidR="008A397B" w:rsidRPr="008A397B" w:rsidRDefault="008A397B" w:rsidP="008A397B">
      <w:pPr>
        <w:pStyle w:val="Default"/>
        <w:spacing w:after="36"/>
        <w:jc w:val="both"/>
      </w:pPr>
      <w:r w:rsidRPr="008A397B">
        <w:t xml:space="preserve">2) не менее 2 лет стажа работы в областях, соответствующих функциональным направлениям конкретной должности данной категории; </w:t>
      </w:r>
    </w:p>
    <w:p w:rsidR="008A397B" w:rsidRPr="008A397B" w:rsidRDefault="008A397B" w:rsidP="008A397B">
      <w:pPr>
        <w:pStyle w:val="Default"/>
        <w:spacing w:after="36"/>
        <w:jc w:val="both"/>
      </w:pPr>
      <w:r w:rsidRPr="008A397B">
        <w:t xml:space="preserve">3) не менее одного года стажа работы в статусе депутата Парламента Республики Казахстан или депутата </w:t>
      </w:r>
      <w:proofErr w:type="spellStart"/>
      <w:r w:rsidRPr="008A397B">
        <w:t>маслихата</w:t>
      </w:r>
      <w:proofErr w:type="spellEnd"/>
      <w:r w:rsidRPr="008A397B">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A397B" w:rsidRPr="008A397B" w:rsidRDefault="008A397B" w:rsidP="008A397B">
      <w:pPr>
        <w:pStyle w:val="Default"/>
        <w:spacing w:after="36"/>
        <w:jc w:val="both"/>
      </w:pPr>
      <w:r w:rsidRPr="008A397B">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8A397B" w:rsidRPr="008A397B" w:rsidRDefault="008A397B" w:rsidP="008A397B">
      <w:pPr>
        <w:pStyle w:val="Default"/>
        <w:spacing w:after="36"/>
        <w:jc w:val="both"/>
      </w:pPr>
      <w:r w:rsidRPr="008A397B">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A397B" w:rsidRPr="008A397B" w:rsidRDefault="008A397B" w:rsidP="008A397B">
      <w:pPr>
        <w:pStyle w:val="Default"/>
        <w:spacing w:after="36"/>
        <w:jc w:val="both"/>
      </w:pPr>
      <w:r w:rsidRPr="008A397B">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A397B" w:rsidRPr="008A397B" w:rsidRDefault="008A397B" w:rsidP="008A397B">
      <w:pPr>
        <w:pStyle w:val="Default"/>
        <w:spacing w:after="36"/>
        <w:jc w:val="both"/>
      </w:pPr>
      <w:r w:rsidRPr="008A397B">
        <w:t xml:space="preserve">7) наличие ученой степени; </w:t>
      </w:r>
    </w:p>
    <w:p w:rsidR="008A397B" w:rsidRPr="008A397B" w:rsidRDefault="008A397B" w:rsidP="008A397B">
      <w:pPr>
        <w:pStyle w:val="Default"/>
        <w:spacing w:after="36"/>
        <w:jc w:val="both"/>
      </w:pPr>
      <w:r w:rsidRPr="008A397B">
        <w:t xml:space="preserve">8) на должность судебного исполнителя опыт работы не требуется. </w:t>
      </w:r>
    </w:p>
    <w:p w:rsidR="005156DA" w:rsidRPr="00EC5850" w:rsidRDefault="005156DA" w:rsidP="00F81415">
      <w:pPr>
        <w:pStyle w:val="a7"/>
        <w:ind w:firstLine="40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1</w:t>
      </w:r>
      <w:r w:rsidR="000F29C5">
        <w:rPr>
          <w:rFonts w:ascii="Times New Roman" w:hAnsi="Times New Roman" w:cs="Times New Roman"/>
          <w:b/>
          <w:sz w:val="24"/>
          <w:szCs w:val="24"/>
          <w:lang w:val="kk-KZ"/>
        </w:rPr>
        <w:t>4</w:t>
      </w:r>
      <w:r w:rsidRPr="00EC5850">
        <w:rPr>
          <w:rFonts w:ascii="Times New Roman" w:hAnsi="Times New Roman" w:cs="Times New Roman"/>
          <w:b/>
          <w:sz w:val="24"/>
          <w:szCs w:val="24"/>
          <w:lang w:val="kk-KZ"/>
        </w:rPr>
        <w:t>. Главный специалист отдела рисков управления анализа и рисков, категория  С-О-5, 1 - единица.</w:t>
      </w:r>
    </w:p>
    <w:p w:rsidR="000B728F" w:rsidRPr="00EC5850" w:rsidRDefault="005156DA" w:rsidP="00F81415">
      <w:pPr>
        <w:pStyle w:val="a7"/>
        <w:ind w:firstLine="400"/>
        <w:jc w:val="both"/>
        <w:rPr>
          <w:rFonts w:ascii="Times New Roman" w:hAnsi="Times New Roman" w:cs="Times New Roman"/>
          <w:b/>
          <w:sz w:val="24"/>
          <w:szCs w:val="24"/>
          <w:lang w:val="kk-KZ"/>
        </w:rPr>
      </w:pPr>
      <w:r w:rsidRPr="00EC5850">
        <w:rPr>
          <w:rFonts w:ascii="Times New Roman" w:hAnsi="Times New Roman" w:cs="Times New Roman"/>
          <w:b/>
          <w:sz w:val="24"/>
          <w:szCs w:val="24"/>
        </w:rPr>
        <w:t>Должностной оклад в зависимости от выслуги лет</w:t>
      </w:r>
      <w:r w:rsidRPr="00EC5850">
        <w:rPr>
          <w:rFonts w:ascii="Times New Roman" w:hAnsi="Times New Roman" w:cs="Times New Roman"/>
          <w:b/>
          <w:sz w:val="24"/>
          <w:szCs w:val="24"/>
          <w:lang w:val="kk-KZ"/>
        </w:rPr>
        <w:t xml:space="preserve"> </w:t>
      </w:r>
      <w:r w:rsidR="00A77D4A">
        <w:rPr>
          <w:rFonts w:ascii="Times New Roman" w:hAnsi="Times New Roman" w:cs="Times New Roman"/>
          <w:b/>
          <w:sz w:val="24"/>
          <w:szCs w:val="24"/>
          <w:lang w:val="kk-KZ"/>
        </w:rPr>
        <w:t>от</w:t>
      </w:r>
      <w:r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0B728F" w:rsidRPr="00EC5850" w:rsidRDefault="000B728F" w:rsidP="00572803">
      <w:pPr>
        <w:pStyle w:val="a4"/>
        <w:spacing w:after="0" w:line="240" w:lineRule="auto"/>
        <w:ind w:left="0" w:firstLine="400"/>
        <w:contextualSpacing w:val="0"/>
        <w:jc w:val="both"/>
        <w:rPr>
          <w:rFonts w:ascii="Times New Roman" w:hAnsi="Times New Roman" w:cs="Times New Roman"/>
          <w:sz w:val="24"/>
          <w:szCs w:val="24"/>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r w:rsidR="00572803">
        <w:rPr>
          <w:rFonts w:ascii="Times New Roman" w:hAnsi="Times New Roman" w:cs="Times New Roman"/>
          <w:color w:val="212121"/>
          <w:sz w:val="24"/>
          <w:szCs w:val="24"/>
        </w:rPr>
        <w:t>,</w:t>
      </w:r>
      <w:r w:rsidRPr="00EC5850">
        <w:rPr>
          <w:rFonts w:ascii="Times New Roman" w:hAnsi="Times New Roman" w:cs="Times New Roman"/>
          <w:sz w:val="24"/>
          <w:szCs w:val="24"/>
          <w:lang w:val="kk-KZ"/>
        </w:rPr>
        <w:t xml:space="preserve"> технические науки и технологии (информационные службы, вычислительная техника и програмное обеспечение). </w:t>
      </w:r>
      <w:r w:rsidRPr="00EC5850">
        <w:rPr>
          <w:rFonts w:ascii="Times New Roman" w:hAnsi="Times New Roman" w:cs="Times New Roman"/>
          <w:sz w:val="24"/>
          <w:szCs w:val="24"/>
        </w:rPr>
        <w:t xml:space="preserve">  </w:t>
      </w:r>
    </w:p>
    <w:p w:rsidR="005156DA" w:rsidRPr="00EC5850" w:rsidRDefault="005156DA" w:rsidP="008E3B1E">
      <w:pPr>
        <w:pStyle w:val="a7"/>
        <w:ind w:firstLine="40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 </w:t>
      </w:r>
      <w:r w:rsidR="004F2420" w:rsidRPr="00EC5850">
        <w:rPr>
          <w:rFonts w:ascii="Times New Roman" w:hAnsi="Times New Roman" w:cs="Times New Roman"/>
          <w:sz w:val="24"/>
          <w:szCs w:val="24"/>
        </w:rPr>
        <w:t xml:space="preserve">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w:t>
      </w:r>
      <w:r w:rsidR="008E3B1E">
        <w:rPr>
          <w:rFonts w:ascii="Times New Roman" w:hAnsi="Times New Roman" w:cs="Times New Roman"/>
          <w:sz w:val="24"/>
          <w:szCs w:val="24"/>
        </w:rPr>
        <w:t>«</w:t>
      </w:r>
      <w:r w:rsidR="004F2420" w:rsidRPr="00EC5850">
        <w:rPr>
          <w:rFonts w:ascii="Times New Roman" w:hAnsi="Times New Roman" w:cs="Times New Roman"/>
          <w:sz w:val="24"/>
          <w:szCs w:val="24"/>
        </w:rPr>
        <w:t>схемы</w:t>
      </w:r>
      <w:r w:rsidR="008E3B1E">
        <w:rPr>
          <w:rFonts w:ascii="Times New Roman" w:hAnsi="Times New Roman" w:cs="Times New Roman"/>
          <w:sz w:val="24"/>
          <w:szCs w:val="24"/>
        </w:rPr>
        <w:t>»</w:t>
      </w:r>
      <w:r w:rsidR="004F2420" w:rsidRPr="00EC5850">
        <w:rPr>
          <w:rFonts w:ascii="Times New Roman" w:hAnsi="Times New Roman" w:cs="Times New Roman"/>
          <w:sz w:val="24"/>
          <w:szCs w:val="24"/>
        </w:rPr>
        <w:t xml:space="preserve"> по контрагентам налогоплательщика и направить в Д</w:t>
      </w:r>
      <w:r w:rsidR="008E3B1E">
        <w:rPr>
          <w:rFonts w:ascii="Times New Roman" w:hAnsi="Times New Roman" w:cs="Times New Roman"/>
          <w:sz w:val="24"/>
          <w:szCs w:val="24"/>
        </w:rPr>
        <w:t>епартамент экономического расследования</w:t>
      </w:r>
      <w:r w:rsidR="004F2420" w:rsidRPr="00EC5850">
        <w:rPr>
          <w:rFonts w:ascii="Times New Roman" w:hAnsi="Times New Roman" w:cs="Times New Roman"/>
          <w:sz w:val="24"/>
          <w:szCs w:val="24"/>
        </w:rPr>
        <w:t xml:space="preserve">; камеральный контроль </w:t>
      </w:r>
      <w:r w:rsidR="008E3B1E">
        <w:rPr>
          <w:rFonts w:ascii="Times New Roman" w:hAnsi="Times New Roman" w:cs="Times New Roman"/>
          <w:sz w:val="24"/>
          <w:szCs w:val="24"/>
        </w:rPr>
        <w:t>за</w:t>
      </w:r>
      <w:r w:rsidR="004F2420" w:rsidRPr="00EC5850">
        <w:rPr>
          <w:rFonts w:ascii="Times New Roman" w:hAnsi="Times New Roman" w:cs="Times New Roman"/>
          <w:sz w:val="24"/>
          <w:szCs w:val="24"/>
        </w:rPr>
        <w:t xml:space="preserve"> исправление</w:t>
      </w:r>
      <w:r w:rsidR="008E3B1E">
        <w:rPr>
          <w:rFonts w:ascii="Times New Roman" w:hAnsi="Times New Roman" w:cs="Times New Roman"/>
          <w:sz w:val="24"/>
          <w:szCs w:val="24"/>
        </w:rPr>
        <w:t>м</w:t>
      </w:r>
      <w:r w:rsidR="004F2420" w:rsidRPr="00EC5850">
        <w:rPr>
          <w:rFonts w:ascii="Times New Roman" w:hAnsi="Times New Roman" w:cs="Times New Roman"/>
          <w:sz w:val="24"/>
          <w:szCs w:val="24"/>
        </w:rPr>
        <w:t xml:space="preserve"> таможенных декларации;</w:t>
      </w:r>
      <w:r w:rsidR="008E3B1E">
        <w:rPr>
          <w:rFonts w:ascii="Times New Roman" w:hAnsi="Times New Roman" w:cs="Times New Roman"/>
          <w:sz w:val="24"/>
          <w:szCs w:val="24"/>
        </w:rPr>
        <w:t xml:space="preserve"> </w:t>
      </w:r>
      <w:r w:rsidR="004F2420" w:rsidRPr="00EC5850">
        <w:rPr>
          <w:rFonts w:ascii="Times New Roman" w:hAnsi="Times New Roman" w:cs="Times New Roman"/>
          <w:sz w:val="24"/>
          <w:szCs w:val="24"/>
        </w:rPr>
        <w:t>Выявлять дополнительные резервы по налоговым платежам; качественное и своевременное исполнение писем и протокольных поручений КГД МФ РК</w:t>
      </w:r>
      <w:r w:rsidR="002C4E48">
        <w:rPr>
          <w:rFonts w:ascii="Times New Roman" w:hAnsi="Times New Roman" w:cs="Times New Roman"/>
          <w:sz w:val="24"/>
          <w:szCs w:val="24"/>
        </w:rPr>
        <w:t>.</w:t>
      </w:r>
    </w:p>
    <w:p w:rsidR="009A0374" w:rsidRPr="00EC5850" w:rsidRDefault="00C97055"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00331C00" w:rsidRPr="00EC5850">
        <w:rPr>
          <w:rFonts w:ascii="Times New Roman" w:hAnsi="Times New Roman" w:cs="Times New Roman"/>
          <w:b/>
          <w:sz w:val="24"/>
          <w:szCs w:val="24"/>
          <w:lang w:val="kk-KZ"/>
        </w:rPr>
        <w:t>1</w:t>
      </w:r>
      <w:r w:rsidR="000F29C5">
        <w:rPr>
          <w:rFonts w:ascii="Times New Roman" w:hAnsi="Times New Roman" w:cs="Times New Roman"/>
          <w:b/>
          <w:sz w:val="24"/>
          <w:szCs w:val="24"/>
          <w:lang w:val="kk-KZ"/>
        </w:rPr>
        <w:t>5</w:t>
      </w:r>
      <w:r w:rsidRPr="00EC5850">
        <w:rPr>
          <w:rFonts w:ascii="Times New Roman" w:hAnsi="Times New Roman" w:cs="Times New Roman"/>
          <w:b/>
          <w:sz w:val="24"/>
          <w:szCs w:val="24"/>
          <w:lang w:val="kk-KZ"/>
        </w:rPr>
        <w:t xml:space="preserve">. </w:t>
      </w:r>
      <w:r w:rsidR="009A0374" w:rsidRPr="00EC5850">
        <w:rPr>
          <w:rFonts w:ascii="Times New Roman" w:hAnsi="Times New Roman" w:cs="Times New Roman"/>
          <w:b/>
          <w:sz w:val="24"/>
          <w:szCs w:val="24"/>
          <w:lang w:val="kk-KZ"/>
        </w:rPr>
        <w:t>Главный специалист отдела</w:t>
      </w:r>
      <w:r w:rsidR="00331C00" w:rsidRPr="00EC5850">
        <w:rPr>
          <w:rFonts w:ascii="Times New Roman" w:hAnsi="Times New Roman" w:cs="Times New Roman"/>
          <w:b/>
          <w:sz w:val="24"/>
          <w:szCs w:val="24"/>
          <w:lang w:val="kk-KZ"/>
        </w:rPr>
        <w:t xml:space="preserve"> аудита №1</w:t>
      </w:r>
      <w:r w:rsidR="009A0374" w:rsidRPr="00EC5850">
        <w:rPr>
          <w:rFonts w:ascii="Times New Roman" w:hAnsi="Times New Roman" w:cs="Times New Roman"/>
          <w:b/>
          <w:sz w:val="24"/>
          <w:szCs w:val="24"/>
          <w:lang w:val="kk-KZ"/>
        </w:rPr>
        <w:t xml:space="preserve"> управления</w:t>
      </w:r>
      <w:r w:rsidR="00331C00" w:rsidRPr="00EC5850">
        <w:rPr>
          <w:rFonts w:ascii="Times New Roman" w:hAnsi="Times New Roman" w:cs="Times New Roman"/>
          <w:b/>
          <w:sz w:val="24"/>
          <w:szCs w:val="24"/>
          <w:lang w:val="kk-KZ"/>
        </w:rPr>
        <w:t xml:space="preserve"> аудита</w:t>
      </w:r>
      <w:r w:rsidR="009A0374" w:rsidRPr="00EC5850">
        <w:rPr>
          <w:rFonts w:ascii="Times New Roman" w:hAnsi="Times New Roman" w:cs="Times New Roman"/>
          <w:b/>
          <w:sz w:val="24"/>
          <w:szCs w:val="24"/>
          <w:lang w:val="kk-KZ"/>
        </w:rPr>
        <w:t>, категория  С-О-5, 1 - единица.</w:t>
      </w:r>
    </w:p>
    <w:p w:rsidR="009A0374" w:rsidRPr="00EC5850" w:rsidRDefault="009A0374"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лет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265F7A" w:rsidRDefault="009A0374" w:rsidP="00265F7A">
      <w:pPr>
        <w:pStyle w:val="a7"/>
        <w:ind w:firstLine="708"/>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331C00" w:rsidRPr="00EC5850">
        <w:rPr>
          <w:rFonts w:ascii="Times New Roman" w:hAnsi="Times New Roman" w:cs="Times New Roman"/>
          <w:sz w:val="24"/>
          <w:szCs w:val="24"/>
        </w:rPr>
        <w:t xml:space="preserve"> </w:t>
      </w:r>
      <w:r w:rsidR="008E3B1E">
        <w:rPr>
          <w:rFonts w:ascii="Times New Roman" w:hAnsi="Times New Roman" w:cs="Times New Roman"/>
          <w:sz w:val="24"/>
          <w:szCs w:val="24"/>
        </w:rPr>
        <w:t xml:space="preserve">по вопросам входящих в компетенцию управления участвует в организации и подготовке материалов на собраниях  </w:t>
      </w:r>
      <w:r w:rsidR="008E3B1E">
        <w:rPr>
          <w:rFonts w:ascii="Times New Roman" w:hAnsi="Times New Roman" w:cs="Times New Roman"/>
          <w:sz w:val="24"/>
          <w:szCs w:val="24"/>
        </w:rPr>
        <w:lastRenderedPageBreak/>
        <w:t xml:space="preserve">Департамента, </w:t>
      </w:r>
      <w:r w:rsidR="00FC2452">
        <w:rPr>
          <w:rFonts w:ascii="Times New Roman" w:hAnsi="Times New Roman" w:cs="Times New Roman"/>
          <w:sz w:val="24"/>
          <w:szCs w:val="24"/>
        </w:rPr>
        <w:t>в соответствии нормативно-правовыми актами и действующими законодательствами предоставляет информации и другие сведения КГД МФ РК и другие органы, о</w:t>
      </w:r>
      <w:r w:rsidR="00FC2452" w:rsidRPr="00EC5850">
        <w:rPr>
          <w:rFonts w:ascii="Times New Roman" w:hAnsi="Times New Roman" w:cs="Times New Roman"/>
          <w:sz w:val="24"/>
          <w:szCs w:val="24"/>
        </w:rPr>
        <w:t xml:space="preserve">беспечить  своевременное и надлежащее рассмотрение </w:t>
      </w:r>
      <w:r w:rsidR="00FC2452">
        <w:rPr>
          <w:rFonts w:ascii="Times New Roman" w:hAnsi="Times New Roman" w:cs="Times New Roman"/>
          <w:sz w:val="24"/>
          <w:szCs w:val="24"/>
        </w:rPr>
        <w:t xml:space="preserve">обращении </w:t>
      </w:r>
      <w:r w:rsidR="00FC2452" w:rsidRPr="00EC5850">
        <w:rPr>
          <w:rFonts w:ascii="Times New Roman" w:hAnsi="Times New Roman" w:cs="Times New Roman"/>
          <w:sz w:val="24"/>
          <w:szCs w:val="24"/>
        </w:rPr>
        <w:t xml:space="preserve">  </w:t>
      </w:r>
      <w:r w:rsidR="00FC2452">
        <w:rPr>
          <w:rFonts w:ascii="Times New Roman" w:hAnsi="Times New Roman" w:cs="Times New Roman"/>
          <w:sz w:val="24"/>
          <w:szCs w:val="24"/>
        </w:rPr>
        <w:t>физических и юридических лиц</w:t>
      </w:r>
      <w:r w:rsidR="00FC2452" w:rsidRPr="00EC5850">
        <w:rPr>
          <w:rFonts w:ascii="Times New Roman" w:hAnsi="Times New Roman" w:cs="Times New Roman"/>
          <w:sz w:val="24"/>
          <w:szCs w:val="24"/>
        </w:rPr>
        <w:t xml:space="preserve"> в </w:t>
      </w:r>
      <w:r w:rsidR="00FC2452">
        <w:rPr>
          <w:rFonts w:ascii="Times New Roman" w:hAnsi="Times New Roman" w:cs="Times New Roman"/>
          <w:sz w:val="24"/>
          <w:szCs w:val="24"/>
        </w:rPr>
        <w:t>соответствии законодательством РК</w:t>
      </w:r>
      <w:r w:rsidR="00FC2452" w:rsidRPr="00EC5850">
        <w:rPr>
          <w:rFonts w:ascii="Times New Roman" w:hAnsi="Times New Roman" w:cs="Times New Roman"/>
          <w:sz w:val="24"/>
          <w:szCs w:val="24"/>
        </w:rPr>
        <w:t xml:space="preserve">; </w:t>
      </w:r>
      <w:r w:rsidR="00FC2452">
        <w:rPr>
          <w:rFonts w:ascii="Times New Roman" w:hAnsi="Times New Roman" w:cs="Times New Roman"/>
          <w:sz w:val="24"/>
          <w:szCs w:val="24"/>
        </w:rPr>
        <w:t xml:space="preserve">  </w:t>
      </w:r>
      <w:r w:rsidR="008E3B1E">
        <w:rPr>
          <w:rFonts w:ascii="Times New Roman" w:hAnsi="Times New Roman" w:cs="Times New Roman"/>
          <w:sz w:val="24"/>
          <w:szCs w:val="24"/>
        </w:rPr>
        <w:t xml:space="preserve"> </w:t>
      </w:r>
      <w:r w:rsidR="00C44751">
        <w:rPr>
          <w:rFonts w:ascii="Times New Roman" w:hAnsi="Times New Roman" w:cs="Times New Roman"/>
          <w:sz w:val="24"/>
          <w:szCs w:val="24"/>
        </w:rPr>
        <w:t>о</w:t>
      </w:r>
      <w:r w:rsidR="00C44751" w:rsidRPr="00EC5850">
        <w:rPr>
          <w:rFonts w:ascii="Times New Roman" w:hAnsi="Times New Roman" w:cs="Times New Roman"/>
          <w:sz w:val="24"/>
          <w:szCs w:val="24"/>
        </w:rPr>
        <w:t xml:space="preserve">беспечивает своевременное </w:t>
      </w:r>
      <w:r w:rsidR="00C44751">
        <w:rPr>
          <w:rFonts w:ascii="Times New Roman" w:hAnsi="Times New Roman" w:cs="Times New Roman"/>
          <w:sz w:val="24"/>
          <w:szCs w:val="24"/>
        </w:rPr>
        <w:t>подготовка</w:t>
      </w:r>
      <w:r w:rsidR="00C44751" w:rsidRPr="00EC5850">
        <w:rPr>
          <w:rFonts w:ascii="Times New Roman" w:hAnsi="Times New Roman" w:cs="Times New Roman"/>
          <w:sz w:val="24"/>
          <w:szCs w:val="24"/>
        </w:rPr>
        <w:t xml:space="preserve"> материалов </w:t>
      </w:r>
      <w:r w:rsidR="00C44751">
        <w:rPr>
          <w:rFonts w:ascii="Times New Roman" w:hAnsi="Times New Roman" w:cs="Times New Roman"/>
          <w:sz w:val="24"/>
          <w:szCs w:val="24"/>
        </w:rPr>
        <w:t xml:space="preserve">по представлениям правоохранительных органов, государственных учреждении, </w:t>
      </w:r>
      <w:r w:rsidR="00265F7A">
        <w:rPr>
          <w:rFonts w:ascii="Times New Roman" w:hAnsi="Times New Roman" w:cs="Times New Roman"/>
          <w:sz w:val="24"/>
          <w:szCs w:val="24"/>
        </w:rPr>
        <w:t>о</w:t>
      </w:r>
      <w:r w:rsidR="00265F7A" w:rsidRPr="00EC5850">
        <w:rPr>
          <w:rFonts w:ascii="Times New Roman" w:eastAsia="Times New Roman" w:hAnsi="Times New Roman" w:cs="Times New Roman"/>
          <w:sz w:val="24"/>
          <w:szCs w:val="24"/>
        </w:rPr>
        <w:t>существление проверок в территориальных управлениях Департамента в соответствии с планом, вносить предложения п</w:t>
      </w:r>
      <w:r w:rsidR="00265F7A">
        <w:rPr>
          <w:rFonts w:ascii="Times New Roman" w:eastAsia="Times New Roman" w:hAnsi="Times New Roman" w:cs="Times New Roman"/>
          <w:sz w:val="24"/>
          <w:szCs w:val="24"/>
        </w:rPr>
        <w:t>о ее улучшению,</w:t>
      </w:r>
      <w:r w:rsidR="00265F7A" w:rsidRPr="00EC5850">
        <w:rPr>
          <w:rFonts w:ascii="Times New Roman" w:eastAsia="Times New Roman" w:hAnsi="Times New Roman" w:cs="Times New Roman"/>
          <w:sz w:val="24"/>
          <w:szCs w:val="24"/>
        </w:rPr>
        <w:t xml:space="preserve"> </w:t>
      </w:r>
      <w:r w:rsidR="00C44751">
        <w:rPr>
          <w:rFonts w:ascii="Times New Roman" w:hAnsi="Times New Roman" w:cs="Times New Roman"/>
          <w:sz w:val="24"/>
          <w:szCs w:val="24"/>
        </w:rPr>
        <w:t xml:space="preserve">в ходе проверки выявлять уклонения от уплаты налогов и </w:t>
      </w:r>
      <w:r w:rsidR="00C44751" w:rsidRPr="00EC5850">
        <w:rPr>
          <w:rFonts w:ascii="Times New Roman" w:hAnsi="Times New Roman" w:cs="Times New Roman"/>
          <w:sz w:val="24"/>
          <w:szCs w:val="24"/>
        </w:rPr>
        <w:t>подготовить</w:t>
      </w:r>
      <w:r w:rsidR="00C44751">
        <w:rPr>
          <w:rFonts w:ascii="Times New Roman" w:hAnsi="Times New Roman" w:cs="Times New Roman"/>
          <w:sz w:val="24"/>
          <w:szCs w:val="24"/>
        </w:rPr>
        <w:t xml:space="preserve"> схему. </w:t>
      </w:r>
      <w:r w:rsidR="00265F7A" w:rsidRPr="00EC5850">
        <w:rPr>
          <w:rFonts w:ascii="Times New Roman" w:eastAsia="Times New Roman" w:hAnsi="Times New Roman" w:cs="Times New Roman"/>
          <w:sz w:val="24"/>
          <w:szCs w:val="24"/>
        </w:rPr>
        <w:t xml:space="preserve">Формирование заключения по уголовным делам. </w:t>
      </w:r>
    </w:p>
    <w:p w:rsidR="00331C00" w:rsidRPr="00EC5850" w:rsidRDefault="005156DA" w:rsidP="00F81415">
      <w:pPr>
        <w:spacing w:after="0" w:line="240" w:lineRule="auto"/>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1</w:t>
      </w:r>
      <w:r w:rsidR="000F29C5">
        <w:rPr>
          <w:rFonts w:ascii="Times New Roman" w:hAnsi="Times New Roman" w:cs="Times New Roman"/>
          <w:b/>
          <w:sz w:val="24"/>
          <w:szCs w:val="24"/>
          <w:lang w:val="kk-KZ"/>
        </w:rPr>
        <w:t>6</w:t>
      </w:r>
      <w:r w:rsidR="00331C00" w:rsidRPr="00EC5850">
        <w:rPr>
          <w:rFonts w:ascii="Times New Roman" w:hAnsi="Times New Roman" w:cs="Times New Roman"/>
          <w:b/>
          <w:sz w:val="24"/>
          <w:szCs w:val="24"/>
          <w:lang w:val="kk-KZ"/>
        </w:rPr>
        <w:t>. Главный специалист отдела аудита №2 управления аудита, категория  С-О-5, 1 - единица.</w:t>
      </w:r>
    </w:p>
    <w:p w:rsidR="00331C00" w:rsidRPr="00EC5850" w:rsidRDefault="00331C00"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Pr="00EC5850">
        <w:rPr>
          <w:rFonts w:ascii="Times New Roman" w:hAnsi="Times New Roman" w:cs="Times New Roman"/>
          <w:b/>
          <w:sz w:val="24"/>
          <w:szCs w:val="24"/>
          <w:lang w:val="kk-KZ"/>
        </w:rPr>
        <w:t xml:space="preserve">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2C4E48" w:rsidRDefault="00331C00" w:rsidP="00572803">
      <w:pPr>
        <w:pStyle w:val="a7"/>
        <w:ind w:firstLine="708"/>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000D5670" w:rsidRPr="00EC5850">
        <w:rPr>
          <w:rFonts w:ascii="Times New Roman" w:eastAsia="Times New Roman" w:hAnsi="Times New Roman" w:cs="Times New Roman"/>
          <w:sz w:val="24"/>
          <w:szCs w:val="24"/>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w:t>
      </w:r>
      <w:r w:rsidR="004F75ED">
        <w:rPr>
          <w:rFonts w:ascii="Times New Roman" w:eastAsia="Times New Roman" w:hAnsi="Times New Roman" w:cs="Times New Roman"/>
          <w:sz w:val="24"/>
          <w:szCs w:val="24"/>
        </w:rPr>
        <w:t xml:space="preserve"> РК</w:t>
      </w:r>
      <w:r w:rsidR="000D5670" w:rsidRPr="00EC5850">
        <w:rPr>
          <w:rFonts w:ascii="Times New Roman" w:eastAsia="Times New Roman" w:hAnsi="Times New Roman" w:cs="Times New Roman"/>
          <w:sz w:val="24"/>
          <w:szCs w:val="24"/>
        </w:rPr>
        <w:t>; Своевременно рассматривать поступившие заявления налогоплательщиков</w:t>
      </w:r>
      <w:r w:rsidR="004F75ED">
        <w:rPr>
          <w:rFonts w:ascii="Times New Roman" w:eastAsia="Times New Roman" w:hAnsi="Times New Roman" w:cs="Times New Roman"/>
          <w:sz w:val="24"/>
          <w:szCs w:val="24"/>
        </w:rPr>
        <w:t xml:space="preserve"> по ликвидации</w:t>
      </w:r>
      <w:r w:rsidR="000D5670" w:rsidRPr="00EC5850">
        <w:rPr>
          <w:rFonts w:ascii="Times New Roman" w:eastAsia="Times New Roman" w:hAnsi="Times New Roman" w:cs="Times New Roman"/>
          <w:sz w:val="24"/>
          <w:szCs w:val="24"/>
        </w:rPr>
        <w:t xml:space="preserve">,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331C00" w:rsidRPr="00EC5850" w:rsidRDefault="00331C00" w:rsidP="00F81415">
      <w:pPr>
        <w:spacing w:after="0" w:line="240" w:lineRule="auto"/>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1</w:t>
      </w:r>
      <w:r w:rsidR="000F29C5">
        <w:rPr>
          <w:rFonts w:ascii="Times New Roman" w:hAnsi="Times New Roman" w:cs="Times New Roman"/>
          <w:b/>
          <w:sz w:val="24"/>
          <w:szCs w:val="24"/>
          <w:lang w:val="kk-KZ"/>
        </w:rPr>
        <w:t>7</w:t>
      </w:r>
      <w:r w:rsidRPr="00EC5850">
        <w:rPr>
          <w:rFonts w:ascii="Times New Roman" w:hAnsi="Times New Roman" w:cs="Times New Roman"/>
          <w:b/>
          <w:sz w:val="24"/>
          <w:szCs w:val="24"/>
          <w:lang w:val="kk-KZ"/>
        </w:rPr>
        <w:t>. Главный специалист отдела ЭКНА управления аудита, категория  С-О-5, 1 - единица.</w:t>
      </w:r>
    </w:p>
    <w:p w:rsidR="00331C00" w:rsidRPr="00EC5850" w:rsidRDefault="00331C00"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00A77D4A">
        <w:rPr>
          <w:rFonts w:ascii="Times New Roman" w:hAnsi="Times New Roman" w:cs="Times New Roman"/>
          <w:b/>
          <w:sz w:val="24"/>
          <w:szCs w:val="24"/>
        </w:rPr>
        <w:t xml:space="preserve">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0D5670" w:rsidRPr="00EC5850" w:rsidRDefault="00331C00" w:rsidP="00572803">
      <w:pPr>
        <w:pStyle w:val="a7"/>
        <w:ind w:firstLine="708"/>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 </w:t>
      </w:r>
      <w:r w:rsidR="000D5670" w:rsidRPr="00EC5850">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контроль за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w:t>
      </w:r>
      <w:proofErr w:type="gramStart"/>
      <w:r w:rsidR="000D5670" w:rsidRPr="00EC5850">
        <w:rPr>
          <w:rFonts w:ascii="Times New Roman" w:eastAsia="Times New Roman" w:hAnsi="Times New Roman" w:cs="Times New Roman"/>
          <w:sz w:val="24"/>
          <w:szCs w:val="24"/>
        </w:rPr>
        <w:t>показателям  и</w:t>
      </w:r>
      <w:proofErr w:type="gramEnd"/>
      <w:r w:rsidR="000D5670" w:rsidRPr="00EC5850">
        <w:rPr>
          <w:rFonts w:ascii="Times New Roman" w:eastAsia="Times New Roman" w:hAnsi="Times New Roman" w:cs="Times New Roman"/>
          <w:sz w:val="24"/>
          <w:szCs w:val="24"/>
        </w:rPr>
        <w:t xml:space="preserve"> предоставление отчета руководству управления. Централизованное обеспечение 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w:t>
      </w:r>
      <w:proofErr w:type="gramStart"/>
      <w:r w:rsidR="000D5670" w:rsidRPr="00EC5850">
        <w:rPr>
          <w:rFonts w:ascii="Times New Roman" w:eastAsia="Times New Roman" w:hAnsi="Times New Roman" w:cs="Times New Roman"/>
          <w:sz w:val="24"/>
          <w:szCs w:val="24"/>
        </w:rPr>
        <w:t>по  налогоплательщикам</w:t>
      </w:r>
      <w:proofErr w:type="gramEnd"/>
      <w:r w:rsidR="000D5670" w:rsidRPr="00EC5850">
        <w:rPr>
          <w:rFonts w:ascii="Times New Roman" w:eastAsia="Times New Roman" w:hAnsi="Times New Roman" w:cs="Times New Roman"/>
          <w:sz w:val="24"/>
          <w:szCs w:val="24"/>
        </w:rPr>
        <w:t>.</w:t>
      </w:r>
    </w:p>
    <w:p w:rsidR="00331C00" w:rsidRPr="00EC5850" w:rsidRDefault="00331C00" w:rsidP="00F81415">
      <w:pPr>
        <w:pStyle w:val="a7"/>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1</w:t>
      </w:r>
      <w:r w:rsidR="000F29C5">
        <w:rPr>
          <w:rFonts w:ascii="Times New Roman" w:hAnsi="Times New Roman" w:cs="Times New Roman"/>
          <w:b/>
          <w:sz w:val="24"/>
          <w:szCs w:val="24"/>
          <w:lang w:val="kk-KZ"/>
        </w:rPr>
        <w:t>8</w:t>
      </w:r>
      <w:r w:rsidRPr="00EC5850">
        <w:rPr>
          <w:rFonts w:ascii="Times New Roman" w:hAnsi="Times New Roman" w:cs="Times New Roman"/>
          <w:b/>
          <w:sz w:val="24"/>
          <w:szCs w:val="24"/>
          <w:lang w:val="kk-KZ"/>
        </w:rPr>
        <w:t>. Главный специалист отдела камерального мониторинга №1  управления камерального мониторинга, категория  С-О-5, 2 - единица.</w:t>
      </w:r>
    </w:p>
    <w:p w:rsidR="00331C00" w:rsidRPr="00EC5850" w:rsidRDefault="00331C00"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лет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lastRenderedPageBreak/>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331C00" w:rsidRPr="00EC5850" w:rsidRDefault="00331C00" w:rsidP="00F81415">
      <w:pPr>
        <w:pStyle w:val="a7"/>
        <w:ind w:firstLine="708"/>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 </w:t>
      </w:r>
      <w:r w:rsidR="00CD1A78" w:rsidRPr="00EC5850">
        <w:rPr>
          <w:rFonts w:ascii="Times New Roman" w:hAnsi="Times New Roman" w:cs="Times New Roman"/>
          <w:color w:val="000000"/>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00CD1A78" w:rsidRPr="00EC5850">
        <w:rPr>
          <w:rFonts w:ascii="Times New Roman" w:hAnsi="Times New Roman" w:cs="Times New Roman"/>
          <w:color w:val="000000"/>
          <w:spacing w:val="1"/>
          <w:sz w:val="24"/>
          <w:szCs w:val="24"/>
          <w:lang w:val="kk-KZ"/>
        </w:rPr>
        <w:t>П</w:t>
      </w:r>
      <w:proofErr w:type="spellStart"/>
      <w:r w:rsidR="00CD1A78" w:rsidRPr="00EC5850">
        <w:rPr>
          <w:rFonts w:ascii="Times New Roman" w:hAnsi="Times New Roman" w:cs="Times New Roman"/>
          <w:color w:val="000000"/>
          <w:spacing w:val="1"/>
          <w:sz w:val="24"/>
          <w:szCs w:val="24"/>
        </w:rPr>
        <w:t>роводить</w:t>
      </w:r>
      <w:proofErr w:type="spellEnd"/>
      <w:r w:rsidR="00CD1A78" w:rsidRPr="00EC5850">
        <w:rPr>
          <w:rFonts w:ascii="Times New Roman" w:hAnsi="Times New Roman" w:cs="Times New Roman"/>
          <w:color w:val="000000"/>
          <w:spacing w:val="1"/>
          <w:sz w:val="24"/>
          <w:szCs w:val="24"/>
        </w:rPr>
        <w:t xml:space="preserve"> контроль  и организовать мероприятия согласно Порядка проведения работ </w:t>
      </w:r>
      <w:r w:rsidR="00CD1A78" w:rsidRPr="00EC5850">
        <w:rPr>
          <w:rFonts w:ascii="Times New Roman" w:hAnsi="Times New Roman" w:cs="Times New Roman"/>
          <w:color w:val="000000"/>
          <w:spacing w:val="1"/>
          <w:sz w:val="24"/>
          <w:szCs w:val="24"/>
          <w:lang w:val="kk-KZ"/>
        </w:rPr>
        <w:t>п</w:t>
      </w:r>
      <w:r w:rsidR="00CD1A78" w:rsidRPr="00EC5850">
        <w:rPr>
          <w:rFonts w:ascii="Times New Roman" w:hAnsi="Times New Roman" w:cs="Times New Roman"/>
          <w:color w:val="000000"/>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w:t>
      </w:r>
      <w:proofErr w:type="spellStart"/>
      <w:r w:rsidR="00CD1A78" w:rsidRPr="00EC5850">
        <w:rPr>
          <w:rFonts w:ascii="Times New Roman" w:hAnsi="Times New Roman" w:cs="Times New Roman"/>
          <w:color w:val="000000"/>
          <w:spacing w:val="1"/>
          <w:sz w:val="24"/>
          <w:szCs w:val="24"/>
        </w:rPr>
        <w:t>лжепредприятий</w:t>
      </w:r>
      <w:proofErr w:type="spellEnd"/>
      <w:r w:rsidR="00CD1A78" w:rsidRPr="00EC5850">
        <w:rPr>
          <w:rFonts w:ascii="Times New Roman" w:hAnsi="Times New Roman" w:cs="Times New Roman"/>
          <w:color w:val="000000"/>
          <w:spacing w:val="1"/>
          <w:sz w:val="24"/>
          <w:szCs w:val="24"/>
        </w:rPr>
        <w:t xml:space="preserve">; Проводить работу с налогоплательщиками у которых была смена местонахождения а также с неблагонадежными налогоплательщиками; </w:t>
      </w:r>
      <w:r w:rsidR="00CD1A78" w:rsidRPr="00EC5850">
        <w:rPr>
          <w:rFonts w:ascii="Times New Roman" w:hAnsi="Times New Roman" w:cs="Times New Roman"/>
          <w:sz w:val="24"/>
          <w:szCs w:val="24"/>
        </w:rPr>
        <w:t xml:space="preserve">Проведение камерального контроля налоговой отчетности в рамках процедур </w:t>
      </w:r>
      <w:r w:rsidR="00CD1A78" w:rsidRPr="00EC5850">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331C00" w:rsidRPr="00EC5850" w:rsidRDefault="000F29C5" w:rsidP="00F81415">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19</w:t>
      </w:r>
      <w:r w:rsidR="00331C00" w:rsidRPr="00EC5850">
        <w:rPr>
          <w:rFonts w:ascii="Times New Roman" w:hAnsi="Times New Roman" w:cs="Times New Roman"/>
          <w:b/>
          <w:sz w:val="24"/>
          <w:szCs w:val="24"/>
          <w:lang w:val="kk-KZ"/>
        </w:rPr>
        <w:t xml:space="preserve">. Главный специалист отдела камерального мониторинга №2  управления камерального мониторинга, категория  С-О-5, </w:t>
      </w:r>
      <w:r w:rsidR="00F47D3F">
        <w:rPr>
          <w:rFonts w:ascii="Times New Roman" w:hAnsi="Times New Roman" w:cs="Times New Roman"/>
          <w:b/>
          <w:sz w:val="24"/>
          <w:szCs w:val="24"/>
          <w:lang w:val="kk-KZ"/>
        </w:rPr>
        <w:t>1</w:t>
      </w:r>
      <w:r w:rsidR="00331C00" w:rsidRPr="00EC5850">
        <w:rPr>
          <w:rFonts w:ascii="Times New Roman" w:hAnsi="Times New Roman" w:cs="Times New Roman"/>
          <w:b/>
          <w:sz w:val="24"/>
          <w:szCs w:val="24"/>
          <w:lang w:val="kk-KZ"/>
        </w:rPr>
        <w:t xml:space="preserve"> - единица.</w:t>
      </w:r>
    </w:p>
    <w:p w:rsidR="00331C00" w:rsidRPr="00EC5850" w:rsidRDefault="00331C00"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Pr="00EC5850">
        <w:rPr>
          <w:rFonts w:ascii="Times New Roman" w:hAnsi="Times New Roman" w:cs="Times New Roman"/>
          <w:b/>
          <w:sz w:val="24"/>
          <w:szCs w:val="24"/>
          <w:lang w:val="kk-KZ"/>
        </w:rPr>
        <w:t xml:space="preserve">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331C00" w:rsidRPr="00EC5850" w:rsidRDefault="00331C00" w:rsidP="00F81415">
      <w:pPr>
        <w:pStyle w:val="a7"/>
        <w:ind w:firstLine="708"/>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 </w:t>
      </w:r>
      <w:r w:rsidR="00CD1A78" w:rsidRPr="00EC5850">
        <w:rPr>
          <w:rFonts w:ascii="Times New Roman" w:hAnsi="Times New Roman" w:cs="Times New Roman"/>
          <w:color w:val="000000"/>
          <w:spacing w:val="1"/>
          <w:sz w:val="24"/>
          <w:szCs w:val="24"/>
        </w:rPr>
        <w:t>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Проводить и организовать работу по администрированию налогоплательщиков применяющих</w:t>
      </w:r>
      <w:r w:rsidR="00265F7A">
        <w:rPr>
          <w:rFonts w:ascii="Times New Roman" w:hAnsi="Times New Roman" w:cs="Times New Roman"/>
          <w:color w:val="000000"/>
          <w:spacing w:val="1"/>
          <w:sz w:val="24"/>
          <w:szCs w:val="24"/>
        </w:rPr>
        <w:t xml:space="preserve"> специальный налоговый режим </w:t>
      </w:r>
      <w:r w:rsidR="00CD1A78" w:rsidRPr="00EC5850">
        <w:rPr>
          <w:rFonts w:ascii="Times New Roman" w:hAnsi="Times New Roman" w:cs="Times New Roman"/>
          <w:color w:val="000000"/>
          <w:spacing w:val="1"/>
          <w:sz w:val="24"/>
          <w:szCs w:val="24"/>
        </w:rPr>
        <w:t xml:space="preserve">по налогу на  игорный бизнес; Проводить налоговый контроль по налогоплательщикам применяющих </w:t>
      </w:r>
      <w:r w:rsidR="00265F7A">
        <w:rPr>
          <w:rFonts w:ascii="Times New Roman" w:hAnsi="Times New Roman" w:cs="Times New Roman"/>
          <w:color w:val="000000"/>
          <w:spacing w:val="1"/>
          <w:sz w:val="24"/>
          <w:szCs w:val="24"/>
        </w:rPr>
        <w:t xml:space="preserve">специальный налоговый режим </w:t>
      </w:r>
      <w:r w:rsidR="00CD1A78" w:rsidRPr="00EC5850">
        <w:rPr>
          <w:rFonts w:ascii="Times New Roman" w:hAnsi="Times New Roman" w:cs="Times New Roman"/>
          <w:color w:val="000000"/>
          <w:spacing w:val="1"/>
          <w:sz w:val="24"/>
          <w:szCs w:val="24"/>
        </w:rPr>
        <w:t xml:space="preserve">на правильность применения режима; </w:t>
      </w:r>
      <w:r w:rsidR="00CD1A78" w:rsidRPr="00EC5850">
        <w:rPr>
          <w:rFonts w:ascii="Times New Roman" w:hAnsi="Times New Roman" w:cs="Times New Roman"/>
          <w:sz w:val="24"/>
          <w:szCs w:val="24"/>
        </w:rPr>
        <w:t xml:space="preserve">Проведение камерального контроля налоговой отчетности в рамках процедур </w:t>
      </w:r>
      <w:r w:rsidR="00CD1A78" w:rsidRPr="00EC5850">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5D6D1E" w:rsidRPr="00EC5850" w:rsidRDefault="005D6D1E" w:rsidP="00F81415">
      <w:pPr>
        <w:pStyle w:val="a7"/>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2</w:t>
      </w:r>
      <w:r w:rsidR="000F29C5">
        <w:rPr>
          <w:rFonts w:ascii="Times New Roman" w:hAnsi="Times New Roman" w:cs="Times New Roman"/>
          <w:b/>
          <w:sz w:val="24"/>
          <w:szCs w:val="24"/>
          <w:lang w:val="kk-KZ"/>
        </w:rPr>
        <w:t>0</w:t>
      </w:r>
      <w:r w:rsidRPr="00EC5850">
        <w:rPr>
          <w:rFonts w:ascii="Times New Roman" w:hAnsi="Times New Roman" w:cs="Times New Roman"/>
          <w:b/>
          <w:sz w:val="24"/>
          <w:szCs w:val="24"/>
          <w:lang w:val="kk-KZ"/>
        </w:rPr>
        <w:t>. Главный специалист отдела</w:t>
      </w:r>
      <w:r w:rsidRPr="00EC5850">
        <w:rPr>
          <w:rFonts w:ascii="Times New Roman" w:hAnsi="Times New Roman" w:cs="Times New Roman"/>
          <w:b/>
          <w:sz w:val="24"/>
          <w:szCs w:val="24"/>
        </w:rPr>
        <w:t xml:space="preserve"> администрирования НДС управления администрирования косвенных налогов, </w:t>
      </w:r>
      <w:r w:rsidRPr="00EC5850">
        <w:rPr>
          <w:rFonts w:ascii="Times New Roman" w:hAnsi="Times New Roman" w:cs="Times New Roman"/>
          <w:b/>
          <w:sz w:val="24"/>
          <w:szCs w:val="24"/>
          <w:lang w:val="kk-KZ"/>
        </w:rPr>
        <w:t xml:space="preserve"> категория  С-О-5, 2 - единица.</w:t>
      </w:r>
    </w:p>
    <w:p w:rsidR="005D6D1E" w:rsidRPr="00EC5850" w:rsidRDefault="005D6D1E"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лет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6C7834" w:rsidRPr="00EC5850" w:rsidRDefault="005D6D1E" w:rsidP="00F81415">
      <w:pPr>
        <w:pStyle w:val="a7"/>
        <w:ind w:firstLine="708"/>
        <w:jc w:val="both"/>
        <w:rPr>
          <w:rFonts w:ascii="Times New Roman" w:eastAsia="Times New Roman" w:hAnsi="Times New Roman" w:cs="Times New Roman"/>
          <w:sz w:val="24"/>
          <w:szCs w:val="24"/>
          <w:lang w:val="kk-KZ"/>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 </w:t>
      </w:r>
      <w:r w:rsidR="006C7834" w:rsidRPr="00EC5850">
        <w:rPr>
          <w:rFonts w:ascii="Times New Roman" w:hAnsi="Times New Roman" w:cs="Times New Roman"/>
          <w:sz w:val="24"/>
          <w:szCs w:val="24"/>
        </w:rPr>
        <w:t>о</w:t>
      </w:r>
      <w:r w:rsidR="006C7834" w:rsidRPr="00EC5850">
        <w:rPr>
          <w:rFonts w:ascii="Times New Roman" w:hAnsi="Times New Roman" w:cs="Times New Roman"/>
          <w:sz w:val="24"/>
          <w:szCs w:val="24"/>
          <w:lang w:val="kk-KZ"/>
        </w:rPr>
        <w:t xml:space="preserve">рганизация постановка на учет налогоплательщиков на добавленную стоимость;  анализ финансово-хозяйственной деятельности налогоплательщиков; </w:t>
      </w:r>
      <w:r w:rsidR="006C7834" w:rsidRPr="00EC5850">
        <w:rPr>
          <w:rFonts w:ascii="Times New Roman" w:hAnsi="Times New Roman" w:cs="Times New Roman"/>
          <w:sz w:val="24"/>
          <w:szCs w:val="24"/>
        </w:rPr>
        <w:t>п</w:t>
      </w:r>
      <w:r w:rsidR="006C7834" w:rsidRPr="00EC5850">
        <w:rPr>
          <w:rFonts w:ascii="Times New Roman" w:hAnsi="Times New Roman" w:cs="Times New Roman"/>
          <w:spacing w:val="-5"/>
          <w:sz w:val="24"/>
          <w:szCs w:val="24"/>
        </w:rPr>
        <w:t xml:space="preserve">роведение мероприятий </w:t>
      </w:r>
      <w:r w:rsidR="006C7834" w:rsidRPr="00EC5850">
        <w:rPr>
          <w:rFonts w:ascii="Times New Roman" w:hAnsi="Times New Roman" w:cs="Times New Roman"/>
          <w:sz w:val="24"/>
          <w:szCs w:val="24"/>
          <w:lang w:val="kk-KZ"/>
        </w:rPr>
        <w:t xml:space="preserve">по камеральному контролю; </w:t>
      </w:r>
      <w:r w:rsidR="006C7834" w:rsidRPr="00EC5850">
        <w:rPr>
          <w:rFonts w:ascii="Times New Roman" w:hAnsi="Times New Roman" w:cs="Times New Roman"/>
          <w:sz w:val="24"/>
          <w:szCs w:val="24"/>
        </w:rPr>
        <w:t xml:space="preserve">использование </w:t>
      </w:r>
      <w:hyperlink r:id="rId9" w:anchor="z30" w:history="1">
        <w:r w:rsidR="006C7834" w:rsidRPr="00EC5850">
          <w:rPr>
            <w:rStyle w:val="a3"/>
            <w:rFonts w:ascii="Times New Roman" w:hAnsi="Times New Roman" w:cs="Times New Roman"/>
            <w:color w:val="auto"/>
            <w:sz w:val="24"/>
            <w:szCs w:val="24"/>
            <w:u w:val="none"/>
          </w:rPr>
          <w:t>критериев степени риска</w:t>
        </w:r>
      </w:hyperlink>
      <w:r w:rsidR="006C7834" w:rsidRPr="00EC5850">
        <w:rPr>
          <w:rFonts w:ascii="Times New Roman" w:hAnsi="Times New Roman" w:cs="Times New Roman"/>
          <w:sz w:val="24"/>
          <w:szCs w:val="24"/>
        </w:rPr>
        <w:t xml:space="preserve"> </w:t>
      </w:r>
      <w:r w:rsidR="006C7834" w:rsidRPr="00EC5850">
        <w:rPr>
          <w:rFonts w:ascii="Times New Roman" w:hAnsi="Times New Roman" w:cs="Times New Roman"/>
          <w:sz w:val="24"/>
          <w:szCs w:val="24"/>
          <w:lang w:val="kk-KZ"/>
        </w:rPr>
        <w:t xml:space="preserve">в целях контроля за налогами; </w:t>
      </w:r>
      <w:r w:rsidR="006C7834" w:rsidRPr="00EC5850">
        <w:rPr>
          <w:rFonts w:ascii="Times New Roman" w:hAnsi="Times New Roman" w:cs="Times New Roman"/>
          <w:sz w:val="24"/>
          <w:szCs w:val="24"/>
        </w:rPr>
        <w:t xml:space="preserve">проведение анализа по возникновению превышения НДС и осуществление всех возможных мер по </w:t>
      </w:r>
      <w:r w:rsidR="006C7834" w:rsidRPr="00EC5850">
        <w:rPr>
          <w:rFonts w:ascii="Times New Roman" w:hAnsi="Times New Roman" w:cs="Times New Roman"/>
          <w:sz w:val="24"/>
          <w:szCs w:val="24"/>
        </w:rPr>
        <w:lastRenderedPageBreak/>
        <w:t xml:space="preserve">отработке необоснованного превышения НДС; формирование аналитического отчета «Пирамида» и анализ результатов; администрирования и проведение соответствующих работ в </w:t>
      </w:r>
      <w:r w:rsidR="006C7834" w:rsidRPr="00EC5850">
        <w:rPr>
          <w:rFonts w:ascii="Times New Roman" w:hAnsi="Times New Roman" w:cs="Times New Roman"/>
          <w:spacing w:val="1"/>
          <w:sz w:val="24"/>
          <w:szCs w:val="24"/>
          <w:lang w:val="kk-KZ"/>
        </w:rPr>
        <w:t>ИС ЭСФ,</w:t>
      </w:r>
    </w:p>
    <w:p w:rsidR="005D6D1E" w:rsidRPr="00EC5850" w:rsidRDefault="005D6D1E" w:rsidP="00F81415">
      <w:pPr>
        <w:pStyle w:val="a7"/>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2</w:t>
      </w:r>
      <w:r w:rsidR="000F29C5">
        <w:rPr>
          <w:rFonts w:ascii="Times New Roman" w:hAnsi="Times New Roman" w:cs="Times New Roman"/>
          <w:b/>
          <w:sz w:val="24"/>
          <w:szCs w:val="24"/>
          <w:lang w:val="kk-KZ"/>
        </w:rPr>
        <w:t>1</w:t>
      </w:r>
      <w:r w:rsidRPr="00EC5850">
        <w:rPr>
          <w:rFonts w:ascii="Times New Roman" w:hAnsi="Times New Roman" w:cs="Times New Roman"/>
          <w:b/>
          <w:sz w:val="24"/>
          <w:szCs w:val="24"/>
          <w:lang w:val="kk-KZ"/>
        </w:rPr>
        <w:t>. Главный специалист отдела</w:t>
      </w:r>
      <w:r w:rsidRPr="00EC5850">
        <w:rPr>
          <w:rFonts w:ascii="Times New Roman" w:hAnsi="Times New Roman" w:cs="Times New Roman"/>
          <w:b/>
          <w:sz w:val="24"/>
          <w:szCs w:val="24"/>
        </w:rPr>
        <w:t xml:space="preserve"> администрирования физических лиц и всеобщего декларирования управления непроизводственных платежей, </w:t>
      </w:r>
      <w:r w:rsidRPr="00EC5850">
        <w:rPr>
          <w:rFonts w:ascii="Times New Roman" w:hAnsi="Times New Roman" w:cs="Times New Roman"/>
          <w:b/>
          <w:sz w:val="24"/>
          <w:szCs w:val="24"/>
          <w:lang w:val="kk-KZ"/>
        </w:rPr>
        <w:t xml:space="preserve"> категория  С-О-5, 1 - единица.</w:t>
      </w:r>
    </w:p>
    <w:p w:rsidR="005D6D1E" w:rsidRPr="00EC5850" w:rsidRDefault="005D6D1E"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Pr="00EC5850">
        <w:rPr>
          <w:rFonts w:ascii="Times New Roman" w:hAnsi="Times New Roman" w:cs="Times New Roman"/>
          <w:b/>
          <w:sz w:val="24"/>
          <w:szCs w:val="24"/>
          <w:lang w:val="kk-KZ"/>
        </w:rPr>
        <w:t xml:space="preserve">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29350A" w:rsidRDefault="00EC5850" w:rsidP="00572803">
      <w:pPr>
        <w:pStyle w:val="a4"/>
        <w:spacing w:after="0" w:line="240" w:lineRule="auto"/>
        <w:ind w:left="0" w:firstLine="708"/>
        <w:contextualSpacing w:val="0"/>
        <w:jc w:val="both"/>
        <w:rPr>
          <w:rFonts w:ascii="Times New Roman" w:hAnsi="Times New Roman"/>
          <w:b/>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xml:space="preserve">, </w:t>
      </w:r>
      <w:r w:rsidR="00572803" w:rsidRPr="0029350A">
        <w:rPr>
          <w:rFonts w:ascii="Times New Roman" w:hAnsi="Times New Roman" w:cs="Times New Roman"/>
          <w:sz w:val="24"/>
          <w:szCs w:val="24"/>
        </w:rPr>
        <w:t>маркетинг).</w:t>
      </w:r>
    </w:p>
    <w:p w:rsidR="00D01F9B" w:rsidRDefault="005D6D1E" w:rsidP="00D01F9B">
      <w:pPr>
        <w:pStyle w:val="a5"/>
        <w:shd w:val="clear" w:color="auto" w:fill="FFFFFF"/>
        <w:spacing w:before="0" w:beforeAutospacing="0" w:after="0" w:afterAutospacing="0"/>
        <w:ind w:firstLine="708"/>
        <w:jc w:val="both"/>
        <w:rPr>
          <w:color w:val="212121"/>
          <w:lang w:val="kk-KZ"/>
        </w:rPr>
      </w:pPr>
      <w:r w:rsidRPr="0029350A">
        <w:rPr>
          <w:b/>
          <w:lang w:val="kk-KZ"/>
        </w:rPr>
        <w:t xml:space="preserve">Функциональные обязанности: </w:t>
      </w:r>
      <w:r w:rsidR="0056646B" w:rsidRPr="0029350A">
        <w:t>проведение камерального контроля за соблюдением перечня утвержденных процедур камеральных проверок;</w:t>
      </w:r>
      <w:r w:rsidRPr="0029350A">
        <w:t xml:space="preserve"> </w:t>
      </w:r>
      <w:r w:rsidR="00D01F9B" w:rsidRPr="0029350A">
        <w:rPr>
          <w:lang w:val="kk-KZ"/>
        </w:rPr>
        <w:t>полнота</w:t>
      </w:r>
      <w:r w:rsidR="00D01F9B" w:rsidRPr="0029350A">
        <w:t xml:space="preserve"> учета налогоплательщиков для </w:t>
      </w:r>
      <w:r w:rsidR="00D01F9B" w:rsidRPr="0029350A">
        <w:rPr>
          <w:lang w:val="kk-KZ"/>
        </w:rPr>
        <w:t xml:space="preserve">проведения </w:t>
      </w:r>
      <w:r w:rsidR="00D01F9B" w:rsidRPr="0029350A">
        <w:t xml:space="preserve">полного </w:t>
      </w:r>
      <w:r w:rsidR="00D01F9B" w:rsidRPr="0029350A">
        <w:rPr>
          <w:lang w:val="kk-KZ"/>
        </w:rPr>
        <w:t>начисления</w:t>
      </w:r>
      <w:r w:rsidR="00D01F9B" w:rsidRPr="0029350A">
        <w:t xml:space="preserve"> налогов на землю, имущество, транспортные средства, </w:t>
      </w:r>
      <w:r w:rsidR="00D01F9B" w:rsidRPr="0029350A">
        <w:rPr>
          <w:lang w:val="kk-KZ"/>
        </w:rPr>
        <w:t xml:space="preserve">полного взыскания налоговой задолженности и контроль излишних уплаченных сумм; </w:t>
      </w:r>
      <w:r w:rsidR="0056646B" w:rsidRPr="0029350A">
        <w:rPr>
          <w:lang w:val="kk-KZ"/>
        </w:rPr>
        <w:t>организовать работу по контролю за полнотой и достоверностью сведений о доходах и имуществе, отраженных в декларации формы 230.00 государственными служащими и их супругами</w:t>
      </w:r>
      <w:r w:rsidR="00D01F9B" w:rsidRPr="0029350A">
        <w:rPr>
          <w:lang w:val="kk-KZ"/>
        </w:rPr>
        <w:t>,</w:t>
      </w:r>
      <w:r w:rsidR="0056646B" w:rsidRPr="0029350A">
        <w:rPr>
          <w:lang w:val="kk-KZ"/>
        </w:rPr>
        <w:t xml:space="preserve"> </w:t>
      </w:r>
      <w:r w:rsidR="0056646B" w:rsidRPr="0029350A">
        <w:rPr>
          <w:shd w:val="clear" w:color="auto" w:fill="FFFFFF"/>
          <w:lang w:val="kk-KZ"/>
        </w:rPr>
        <w:t xml:space="preserve"> </w:t>
      </w:r>
      <w:r w:rsidR="0056646B" w:rsidRPr="0029350A">
        <w:rPr>
          <w:lang w:val="kk-KZ"/>
        </w:rPr>
        <w:t xml:space="preserve">проводить разъяснительную </w:t>
      </w:r>
      <w:r w:rsidR="0056646B">
        <w:rPr>
          <w:lang w:val="kk-KZ"/>
        </w:rPr>
        <w:t xml:space="preserve">работу в рамках внедрения всеобщего декларирования физических лиц, </w:t>
      </w:r>
      <w:r w:rsidR="0056646B" w:rsidRPr="00740D71">
        <w:rPr>
          <w:color w:val="212121"/>
        </w:rPr>
        <w:t xml:space="preserve">в рамках </w:t>
      </w:r>
      <w:r w:rsidR="0056646B">
        <w:rPr>
          <w:color w:val="212121"/>
          <w:lang w:val="kk-KZ"/>
        </w:rPr>
        <w:t xml:space="preserve">проведения предстоящего </w:t>
      </w:r>
      <w:r w:rsidR="0056646B" w:rsidRPr="00740D71">
        <w:rPr>
          <w:color w:val="212121"/>
        </w:rPr>
        <w:t>в</w:t>
      </w:r>
      <w:r w:rsidR="0056646B">
        <w:rPr>
          <w:color w:val="212121"/>
        </w:rPr>
        <w:t>сеобще</w:t>
      </w:r>
      <w:r w:rsidR="0056646B">
        <w:rPr>
          <w:color w:val="212121"/>
          <w:lang w:val="kk-KZ"/>
        </w:rPr>
        <w:t>го</w:t>
      </w:r>
      <w:r w:rsidR="0056646B">
        <w:rPr>
          <w:color w:val="212121"/>
        </w:rPr>
        <w:t xml:space="preserve"> декларирования </w:t>
      </w:r>
      <w:r w:rsidR="0056646B">
        <w:rPr>
          <w:color w:val="212121"/>
          <w:lang w:val="kk-KZ"/>
        </w:rPr>
        <w:t>физических лиц, проведение</w:t>
      </w:r>
      <w:r w:rsidR="0056646B" w:rsidRPr="00740D71">
        <w:rPr>
          <w:color w:val="212121"/>
        </w:rPr>
        <w:t xml:space="preserve"> </w:t>
      </w:r>
      <w:r w:rsidR="0056646B">
        <w:rPr>
          <w:color w:val="212121"/>
          <w:lang w:val="kk-KZ"/>
        </w:rPr>
        <w:t>подготовительных</w:t>
      </w:r>
      <w:r w:rsidR="0056646B" w:rsidRPr="00740D71">
        <w:rPr>
          <w:color w:val="212121"/>
        </w:rPr>
        <w:t xml:space="preserve"> и </w:t>
      </w:r>
      <w:r w:rsidR="0056646B">
        <w:rPr>
          <w:color w:val="212121"/>
          <w:lang w:val="kk-KZ"/>
        </w:rPr>
        <w:t>разъяснительных</w:t>
      </w:r>
      <w:r w:rsidR="0056646B" w:rsidRPr="00740D71">
        <w:rPr>
          <w:color w:val="212121"/>
        </w:rPr>
        <w:t xml:space="preserve"> работ</w:t>
      </w:r>
      <w:r w:rsidR="0056646B">
        <w:rPr>
          <w:color w:val="212121"/>
          <w:lang w:val="kk-KZ"/>
        </w:rPr>
        <w:t>.</w:t>
      </w:r>
    </w:p>
    <w:p w:rsidR="005D6D1E" w:rsidRPr="00EC5850" w:rsidRDefault="005D6D1E" w:rsidP="00D01F9B">
      <w:pPr>
        <w:pStyle w:val="a5"/>
        <w:shd w:val="clear" w:color="auto" w:fill="FFFFFF"/>
        <w:spacing w:before="0" w:beforeAutospacing="0" w:after="0" w:afterAutospacing="0"/>
        <w:ind w:firstLine="708"/>
        <w:jc w:val="both"/>
        <w:rPr>
          <w:b/>
          <w:lang w:val="kk-KZ"/>
        </w:rPr>
      </w:pPr>
      <w:r w:rsidRPr="00EC5850">
        <w:rPr>
          <w:b/>
          <w:lang w:val="kk-KZ"/>
        </w:rPr>
        <w:t>2</w:t>
      </w:r>
      <w:r w:rsidR="000F29C5">
        <w:rPr>
          <w:b/>
          <w:lang w:val="kk-KZ"/>
        </w:rPr>
        <w:t>2</w:t>
      </w:r>
      <w:r w:rsidRPr="00EC5850">
        <w:rPr>
          <w:b/>
          <w:lang w:val="kk-KZ"/>
        </w:rPr>
        <w:t>. Главный специалист отдела</w:t>
      </w:r>
      <w:r w:rsidRPr="00EC5850">
        <w:rPr>
          <w:b/>
        </w:rPr>
        <w:t xml:space="preserve"> таможенной стоимости управления тарифного регулирования, </w:t>
      </w:r>
      <w:r w:rsidRPr="00EC5850">
        <w:rPr>
          <w:b/>
          <w:lang w:val="kk-KZ"/>
        </w:rPr>
        <w:t xml:space="preserve"> категория  С-О-5, </w:t>
      </w:r>
      <w:r w:rsidR="00480590">
        <w:rPr>
          <w:b/>
          <w:lang w:val="kk-KZ"/>
        </w:rPr>
        <w:t>1</w:t>
      </w:r>
      <w:bookmarkStart w:id="0" w:name="_GoBack"/>
      <w:bookmarkEnd w:id="0"/>
      <w:r w:rsidRPr="00EC5850">
        <w:rPr>
          <w:b/>
          <w:lang w:val="kk-KZ"/>
        </w:rPr>
        <w:t xml:space="preserve"> - единица.</w:t>
      </w:r>
    </w:p>
    <w:p w:rsidR="005D6D1E" w:rsidRPr="00EC5850" w:rsidRDefault="005D6D1E" w:rsidP="00D01F9B">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 xml:space="preserve">Должностной оклад в зависимости от выслуги лет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73142C" w:rsidRPr="00CA28C0" w:rsidRDefault="005D6D1E" w:rsidP="0073142C">
      <w:pPr>
        <w:widowControl w:val="0"/>
        <w:spacing w:after="0" w:line="259" w:lineRule="auto"/>
        <w:jc w:val="both"/>
        <w:rPr>
          <w:rFonts w:ascii="Times New Roman" w:hAnsi="Times New Roman" w:cs="Times New Roman"/>
          <w:sz w:val="24"/>
          <w:szCs w:val="24"/>
          <w:lang w:val="kk-KZ"/>
        </w:rPr>
      </w:pPr>
      <w:r w:rsidRPr="0073142C">
        <w:rPr>
          <w:rFonts w:ascii="Times New Roman" w:hAnsi="Times New Roman" w:cs="Times New Roman"/>
          <w:b/>
          <w:sz w:val="24"/>
          <w:szCs w:val="24"/>
          <w:lang w:val="kk-KZ"/>
        </w:rPr>
        <w:t xml:space="preserve">Функциональные обязанности: </w:t>
      </w:r>
      <w:r w:rsidR="0073142C" w:rsidRPr="0073142C">
        <w:rPr>
          <w:rFonts w:ascii="Times New Roman" w:hAnsi="Times New Roman" w:cs="Times New Roman"/>
          <w:sz w:val="24"/>
          <w:szCs w:val="24"/>
          <w:lang w:val="kk-KZ"/>
        </w:rPr>
        <w:t>Обеспечивает исполнение в установленные сроки</w:t>
      </w:r>
      <w:r w:rsidR="0073142C">
        <w:rPr>
          <w:rFonts w:ascii="Times New Roman" w:hAnsi="Times New Roman" w:cs="Times New Roman"/>
          <w:sz w:val="24"/>
          <w:szCs w:val="24"/>
          <w:lang w:val="kk-KZ"/>
        </w:rPr>
        <w:t xml:space="preserve"> указания Главы государтства, Правительства Республики Казахстан, руководителей Комитета и Департамента. </w:t>
      </w:r>
      <w:r w:rsidR="0073142C" w:rsidRPr="00CA28C0">
        <w:rPr>
          <w:rFonts w:ascii="Times New Roman" w:hAnsi="Times New Roman" w:cs="Times New Roman"/>
          <w:sz w:val="24"/>
          <w:szCs w:val="24"/>
          <w:lang w:val="kk-KZ"/>
        </w:rPr>
        <w:t>Рассматривает письма, заявления и жалобы граждан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w:t>
      </w:r>
      <w:r w:rsidR="0073142C">
        <w:rPr>
          <w:rFonts w:ascii="Times New Roman" w:hAnsi="Times New Roman" w:cs="Times New Roman"/>
          <w:sz w:val="24"/>
          <w:szCs w:val="24"/>
          <w:lang w:val="kk-KZ"/>
        </w:rPr>
        <w:t xml:space="preserve"> </w:t>
      </w:r>
      <w:r w:rsidR="0073142C" w:rsidRPr="00CA28C0">
        <w:rPr>
          <w:rFonts w:ascii="Times New Roman" w:hAnsi="Times New Roman" w:cs="Times New Roman"/>
          <w:sz w:val="24"/>
          <w:szCs w:val="24"/>
          <w:lang w:val="kk-KZ"/>
        </w:rPr>
        <w:t xml:space="preserve">Ежемесячно представляет в </w:t>
      </w:r>
      <w:r w:rsidR="0073142C">
        <w:rPr>
          <w:rFonts w:ascii="Times New Roman" w:hAnsi="Times New Roman" w:cs="Times New Roman"/>
          <w:sz w:val="24"/>
          <w:szCs w:val="24"/>
          <w:lang w:val="kk-KZ"/>
        </w:rPr>
        <w:t>КГД</w:t>
      </w:r>
      <w:r w:rsidR="0073142C" w:rsidRPr="00CA28C0">
        <w:rPr>
          <w:rFonts w:ascii="Times New Roman" w:hAnsi="Times New Roman" w:cs="Times New Roman"/>
          <w:sz w:val="24"/>
          <w:szCs w:val="24"/>
          <w:lang w:val="kk-KZ"/>
        </w:rPr>
        <w:t xml:space="preserve"> МФ РК отчет «сведения по расшифровке сумм обеспечения уплаты таможенных пошлин, налогов» по утвержденной форме. Сбор и обработка информации для ответов на запросы участников ВЭД. При поступлении заявления на обеспечение уплаты таможенных пошлин, налогов по оказанию государственной услуги необходимо руководствоваться статьей 105 Кодекса Республики Казахстан «О таможенном деле в Республике Казахстан», приказом Министерства финансов Республики Казахстан от 26 февраля 2018 года №294 «О некоторых вопросах обеспечения исполнения обязанностей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 обязанности), по уплате таможенных пошлин, налогов по переданным обязанностям.Анализирует тарифное регулирование в части правильного применения ставок таможенных пошлин и налогов, установленных законодательством Республики Казахстан и государств-участников Евразийского экономического союза. Ведет учет обеспечения исполнения обязанности по уплате зарегистрированных таможенных пошлин, налогов, при этом готовит информацию о </w:t>
      </w:r>
      <w:r w:rsidR="0073142C" w:rsidRPr="00CA28C0">
        <w:rPr>
          <w:rFonts w:ascii="Times New Roman" w:hAnsi="Times New Roman" w:cs="Times New Roman"/>
          <w:sz w:val="24"/>
          <w:szCs w:val="24"/>
          <w:lang w:val="kk-KZ"/>
        </w:rPr>
        <w:lastRenderedPageBreak/>
        <w:t>регистрации обеспечения исполнения обязанности по уплате таможенных пошлин, налогов.Автоматизированная система "Астана-1" регистрирует в электронной базе данных по обеспечению исполнения обязанности по уплате таможенных пошлин, налогов и ведет в формате</w:t>
      </w:r>
      <w:r w:rsidR="0073142C">
        <w:rPr>
          <w:rFonts w:ascii="Times New Roman" w:hAnsi="Times New Roman" w:cs="Times New Roman"/>
          <w:sz w:val="24"/>
          <w:szCs w:val="24"/>
          <w:lang w:val="kk-KZ"/>
        </w:rPr>
        <w:t xml:space="preserve"> </w:t>
      </w:r>
      <w:r w:rsidR="0073142C" w:rsidRPr="00CA28C0">
        <w:rPr>
          <w:rFonts w:ascii="Times New Roman" w:hAnsi="Times New Roman" w:cs="Times New Roman"/>
          <w:sz w:val="24"/>
          <w:szCs w:val="24"/>
          <w:lang w:val="kk-KZ"/>
        </w:rPr>
        <w:t>excel. » Правила учета обеспечения исполнения обязанности по уплате таможенных пошлин, налогов в органах государственных доходов", утвержденные приказом министра финансов Республики Казахстан от 26 февраля 2018 года №294, контролируют деньги, внесенные плательщиком на счет временного размещения суммы обеспечения исполнения обязанности по уплате таможенных пошлин, налогов, а также после надлежащего исполнения обязанности плательщика осуществляет возврат суммы обеспечения исполнения обязанности по уплате таможенных пошлин, налогов. Осуществляет перечисление со счета временного размещения в бюджет суммы обеспечения исполнения обязанности по уплате таможенных пошлин, налогов по неисполненным или исполненным ненадлежащим обязательствам, возврат денег, внесенных на счет временного размещения денег на банковские счета плательщика по исполненным обязательствам, на основании писем, поступивших от таможенных постов, а также по заявлению плательщика денег, внесенных на банковские счета плательщика по исполненным обязательствам. Ведет учет договоров залога, залога, договоров залога, договоров залога и договоров страхования.Поступления денег, внесенных на счет временного размещения сумм обеспечения исполнения обязанности по уплате таможенных пошлин, налогов, и их возврат, а также сведения о суммах обеспечения исполнения обязанности по уплате таможенных пошлин, налогов ведут в формате «Excel». В случае неисполнения плательщиком обязанности по уплате таможенных пошлин, налогов таможенный орган по истечении сроков исполнения обязанности по уплате таможенных пошлин, налогов, обеспеченных договором страхования, направляет страховой организации требование об уплате причитающихся сумм таможенных пошлин, налогов, пеней, процентов.В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руководителем отдела.</w:t>
      </w:r>
    </w:p>
    <w:p w:rsidR="005D6D1E" w:rsidRPr="00EC5850" w:rsidRDefault="005D6D1E" w:rsidP="00F81415">
      <w:pPr>
        <w:pStyle w:val="a7"/>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2</w:t>
      </w:r>
      <w:r w:rsidR="000F29C5">
        <w:rPr>
          <w:rFonts w:ascii="Times New Roman" w:hAnsi="Times New Roman" w:cs="Times New Roman"/>
          <w:b/>
          <w:sz w:val="24"/>
          <w:szCs w:val="24"/>
          <w:lang w:val="kk-KZ"/>
        </w:rPr>
        <w:t>3</w:t>
      </w:r>
      <w:r w:rsidRPr="00EC5850">
        <w:rPr>
          <w:rFonts w:ascii="Times New Roman" w:hAnsi="Times New Roman" w:cs="Times New Roman"/>
          <w:b/>
          <w:sz w:val="24"/>
          <w:szCs w:val="24"/>
          <w:lang w:val="kk-KZ"/>
        </w:rPr>
        <w:t xml:space="preserve">. Главный специалист  </w:t>
      </w:r>
      <w:r w:rsidRPr="00EC5850">
        <w:rPr>
          <w:rFonts w:ascii="Times New Roman" w:hAnsi="Times New Roman" w:cs="Times New Roman"/>
          <w:b/>
          <w:sz w:val="24"/>
          <w:szCs w:val="24"/>
        </w:rPr>
        <w:t xml:space="preserve">управления экспортного контроля, </w:t>
      </w:r>
      <w:r w:rsidRPr="00EC5850">
        <w:rPr>
          <w:rFonts w:ascii="Times New Roman" w:hAnsi="Times New Roman" w:cs="Times New Roman"/>
          <w:b/>
          <w:sz w:val="24"/>
          <w:szCs w:val="24"/>
          <w:lang w:val="kk-KZ"/>
        </w:rPr>
        <w:t xml:space="preserve"> категория  С-О-5, </w:t>
      </w:r>
      <w:r w:rsidR="00480590">
        <w:rPr>
          <w:rFonts w:ascii="Times New Roman" w:hAnsi="Times New Roman" w:cs="Times New Roman"/>
          <w:b/>
          <w:sz w:val="24"/>
          <w:szCs w:val="24"/>
          <w:lang w:val="kk-KZ"/>
        </w:rPr>
        <w:t>2</w:t>
      </w:r>
      <w:r w:rsidRPr="00EC5850">
        <w:rPr>
          <w:rFonts w:ascii="Times New Roman" w:hAnsi="Times New Roman" w:cs="Times New Roman"/>
          <w:b/>
          <w:sz w:val="24"/>
          <w:szCs w:val="24"/>
          <w:lang w:val="kk-KZ"/>
        </w:rPr>
        <w:t xml:space="preserve"> - единица.</w:t>
      </w:r>
    </w:p>
    <w:p w:rsidR="005D6D1E" w:rsidRPr="00EC5850" w:rsidRDefault="005D6D1E" w:rsidP="00F81415">
      <w:pPr>
        <w:pStyle w:val="a7"/>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00A77D4A" w:rsidRPr="00A77D4A">
        <w:rPr>
          <w:rFonts w:ascii="Times New Roman" w:hAnsi="Times New Roman" w:cs="Times New Roman"/>
          <w:b/>
          <w:sz w:val="24"/>
          <w:szCs w:val="24"/>
          <w:lang w:val="kk-KZ"/>
        </w:rPr>
        <w:t xml:space="preserve"> </w:t>
      </w:r>
      <w:r w:rsidR="00A77D4A">
        <w:rPr>
          <w:rFonts w:ascii="Times New Roman" w:hAnsi="Times New Roman" w:cs="Times New Roman"/>
          <w:b/>
          <w:sz w:val="24"/>
          <w:szCs w:val="24"/>
          <w:lang w:val="kk-KZ"/>
        </w:rPr>
        <w:t>от</w:t>
      </w:r>
      <w:r w:rsidR="00A77D4A" w:rsidRPr="00EC5850">
        <w:rPr>
          <w:rFonts w:ascii="Times New Roman" w:hAnsi="Times New Roman" w:cs="Times New Roman"/>
          <w:b/>
          <w:sz w:val="24"/>
          <w:szCs w:val="24"/>
        </w:rPr>
        <w:t xml:space="preserve"> </w:t>
      </w:r>
      <w:r w:rsidR="00480590" w:rsidRPr="00EC5850">
        <w:rPr>
          <w:rFonts w:ascii="Times New Roman" w:hAnsi="Times New Roman" w:cs="Times New Roman"/>
          <w:b/>
          <w:sz w:val="24"/>
          <w:szCs w:val="24"/>
          <w:lang w:val="kk-KZ"/>
        </w:rPr>
        <w:t>83</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35</w:t>
      </w:r>
      <w:r w:rsidR="00480590">
        <w:rPr>
          <w:rFonts w:ascii="Times New Roman" w:hAnsi="Times New Roman" w:cs="Times New Roman"/>
          <w:b/>
          <w:sz w:val="24"/>
          <w:szCs w:val="24"/>
          <w:lang w:val="kk-KZ"/>
        </w:rPr>
        <w:t>2,87</w:t>
      </w:r>
      <w:r w:rsidR="00480590" w:rsidRPr="00EC5850">
        <w:rPr>
          <w:rFonts w:ascii="Times New Roman" w:hAnsi="Times New Roman" w:cs="Times New Roman"/>
          <w:b/>
          <w:sz w:val="24"/>
          <w:szCs w:val="24"/>
          <w:lang w:val="kk-KZ"/>
        </w:rPr>
        <w:t xml:space="preserve"> до 112</w:t>
      </w:r>
      <w:r w:rsidR="00480590">
        <w:rPr>
          <w:rFonts w:ascii="Times New Roman" w:hAnsi="Times New Roman" w:cs="Times New Roman"/>
          <w:b/>
          <w:sz w:val="24"/>
          <w:szCs w:val="24"/>
          <w:lang w:val="kk-KZ"/>
        </w:rPr>
        <w:t> </w:t>
      </w:r>
      <w:r w:rsidR="00480590" w:rsidRPr="00EC5850">
        <w:rPr>
          <w:rFonts w:ascii="Times New Roman" w:hAnsi="Times New Roman" w:cs="Times New Roman"/>
          <w:b/>
          <w:sz w:val="24"/>
          <w:szCs w:val="24"/>
          <w:lang w:val="kk-KZ"/>
        </w:rPr>
        <w:t>37</w:t>
      </w:r>
      <w:r w:rsidR="00480590">
        <w:rPr>
          <w:rFonts w:ascii="Times New Roman" w:hAnsi="Times New Roman" w:cs="Times New Roman"/>
          <w:b/>
          <w:sz w:val="24"/>
          <w:szCs w:val="24"/>
          <w:lang w:val="kk-KZ"/>
        </w:rPr>
        <w:t>5,95</w:t>
      </w:r>
      <w:r w:rsidR="00480590"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тенге</w:t>
      </w:r>
      <w:r w:rsidRPr="00EC5850">
        <w:rPr>
          <w:rFonts w:ascii="Times New Roman" w:hAnsi="Times New Roman" w:cs="Times New Roman"/>
          <w:b/>
          <w:sz w:val="24"/>
          <w:szCs w:val="24"/>
          <w:lang w:val="kk-KZ"/>
        </w:rPr>
        <w:t>.</w:t>
      </w:r>
    </w:p>
    <w:p w:rsidR="00572803" w:rsidRPr="006152A3" w:rsidRDefault="00EC5850" w:rsidP="00572803">
      <w:pPr>
        <w:pStyle w:val="a4"/>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EC5850">
        <w:rPr>
          <w:rFonts w:ascii="Times New Roman" w:hAnsi="Times New Roman" w:cs="Times New Roman"/>
          <w:sz w:val="24"/>
          <w:szCs w:val="24"/>
          <w:lang w:val="kk-KZ"/>
        </w:rPr>
        <w:t xml:space="preserve"> </w:t>
      </w:r>
      <w:r w:rsidR="00651356" w:rsidRPr="008A397B">
        <w:rPr>
          <w:rFonts w:ascii="Times New Roman" w:hAnsi="Times New Roman" w:cs="Times New Roman"/>
          <w:sz w:val="24"/>
          <w:szCs w:val="24"/>
        </w:rPr>
        <w:t>высшее образование</w:t>
      </w:r>
      <w:r w:rsidR="00651356" w:rsidRPr="008A397B">
        <w:rPr>
          <w:rFonts w:ascii="Times New Roman" w:hAnsi="Times New Roman" w:cs="Times New Roman"/>
          <w:sz w:val="24"/>
          <w:szCs w:val="24"/>
          <w:lang w:val="kk-KZ"/>
        </w:rPr>
        <w:t>:</w:t>
      </w:r>
      <w:r w:rsidR="00651356" w:rsidRPr="001F0CAB">
        <w:rPr>
          <w:rFonts w:ascii="inherit" w:hAnsi="inherit"/>
          <w:color w:val="212121"/>
          <w:sz w:val="24"/>
          <w:szCs w:val="24"/>
        </w:rPr>
        <w:t xml:space="preserve"> </w:t>
      </w:r>
      <w:r w:rsidR="00572803" w:rsidRPr="00867B60">
        <w:rPr>
          <w:rFonts w:ascii="Times New Roman" w:hAnsi="Times New Roman" w:cs="Times New Roman"/>
          <w:color w:val="212121"/>
          <w:sz w:val="24"/>
          <w:szCs w:val="24"/>
        </w:rPr>
        <w:t>право (</w:t>
      </w:r>
      <w:r w:rsidR="00572803">
        <w:rPr>
          <w:rFonts w:ascii="Times New Roman" w:hAnsi="Times New Roman" w:cs="Times New Roman"/>
          <w:color w:val="212121"/>
          <w:sz w:val="24"/>
          <w:szCs w:val="24"/>
        </w:rPr>
        <w:t>юриспруденция</w:t>
      </w:r>
      <w:r w:rsidR="00572803" w:rsidRPr="00867B60">
        <w:rPr>
          <w:rFonts w:ascii="Times New Roman" w:hAnsi="Times New Roman" w:cs="Times New Roman"/>
          <w:color w:val="212121"/>
          <w:sz w:val="24"/>
          <w:szCs w:val="24"/>
        </w:rPr>
        <w:t xml:space="preserve">, международное право, </w:t>
      </w:r>
      <w:r w:rsidR="00572803">
        <w:rPr>
          <w:rFonts w:ascii="Times New Roman" w:hAnsi="Times New Roman" w:cs="Times New Roman"/>
          <w:color w:val="212121"/>
          <w:sz w:val="24"/>
          <w:szCs w:val="24"/>
        </w:rPr>
        <w:t>правоохранительная деятельность, таможенное дело</w:t>
      </w:r>
      <w:r w:rsidR="0057280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572803">
        <w:rPr>
          <w:rFonts w:ascii="Times New Roman" w:hAnsi="Times New Roman" w:cs="Times New Roman"/>
          <w:color w:val="212121"/>
          <w:sz w:val="24"/>
          <w:szCs w:val="24"/>
        </w:rPr>
        <w:t>государственное и местное управление</w:t>
      </w:r>
      <w:r w:rsidR="00572803" w:rsidRPr="00867B60">
        <w:rPr>
          <w:rFonts w:ascii="Times New Roman" w:hAnsi="Times New Roman" w:cs="Times New Roman"/>
          <w:color w:val="212121"/>
          <w:sz w:val="24"/>
          <w:szCs w:val="24"/>
        </w:rPr>
        <w:t>, маркетинг).</w:t>
      </w:r>
    </w:p>
    <w:p w:rsidR="008B52CF" w:rsidRDefault="005D6D1E" w:rsidP="00480590">
      <w:pPr>
        <w:spacing w:after="0" w:line="240" w:lineRule="auto"/>
        <w:ind w:firstLine="709"/>
        <w:jc w:val="both"/>
        <w:rPr>
          <w:rFonts w:ascii="Times New Roman" w:eastAsia="Times New Roman" w:hAnsi="Times New Roman"/>
          <w:sz w:val="24"/>
          <w:szCs w:val="24"/>
        </w:rPr>
      </w:pPr>
      <w:r w:rsidRPr="00EC5850">
        <w:rPr>
          <w:rFonts w:ascii="Times New Roman" w:hAnsi="Times New Roman" w:cs="Times New Roman"/>
          <w:b/>
          <w:sz w:val="24"/>
          <w:szCs w:val="24"/>
          <w:lang w:val="kk-KZ"/>
        </w:rPr>
        <w:lastRenderedPageBreak/>
        <w:t xml:space="preserve">Функциональные обязанности: </w:t>
      </w:r>
      <w:r w:rsidRPr="00EC5850">
        <w:rPr>
          <w:rFonts w:ascii="Times New Roman" w:hAnsi="Times New Roman" w:cs="Times New Roman"/>
          <w:sz w:val="24"/>
          <w:szCs w:val="24"/>
        </w:rPr>
        <w:t xml:space="preserve"> </w:t>
      </w:r>
      <w:r w:rsidR="00B342D7" w:rsidRPr="00EC5850">
        <w:rPr>
          <w:rFonts w:ascii="Times New Roman" w:hAnsi="Times New Roman" w:cs="Times New Roman"/>
          <w:sz w:val="24"/>
          <w:szCs w:val="24"/>
        </w:rPr>
        <w:t>о</w:t>
      </w:r>
      <w:r w:rsidR="00B342D7" w:rsidRPr="00EC5850">
        <w:rPr>
          <w:rFonts w:ascii="Times New Roman" w:hAnsi="Times New Roman" w:cs="Times New Roman"/>
          <w:sz w:val="24"/>
          <w:szCs w:val="24"/>
          <w:lang w:val="kk-KZ"/>
        </w:rPr>
        <w:t>беспечение</w:t>
      </w:r>
      <w:r w:rsidR="007C6032">
        <w:rPr>
          <w:rFonts w:ascii="Times New Roman" w:hAnsi="Times New Roman" w:cs="Times New Roman"/>
          <w:sz w:val="24"/>
          <w:szCs w:val="24"/>
          <w:lang w:val="kk-KZ"/>
        </w:rPr>
        <w:t xml:space="preserve"> исполнении </w:t>
      </w:r>
      <w:r w:rsidR="007C6032" w:rsidRPr="00EC5850">
        <w:rPr>
          <w:rFonts w:ascii="Times New Roman" w:eastAsia="Calibri" w:hAnsi="Times New Roman" w:cs="Times New Roman"/>
          <w:color w:val="000000"/>
          <w:sz w:val="24"/>
          <w:szCs w:val="24"/>
        </w:rPr>
        <w:t>обязательств</w:t>
      </w:r>
      <w:r w:rsidR="003B06B0">
        <w:rPr>
          <w:rFonts w:ascii="Times New Roman" w:eastAsia="Calibri" w:hAnsi="Times New Roman" w:cs="Times New Roman"/>
          <w:color w:val="000000"/>
          <w:sz w:val="24"/>
          <w:szCs w:val="24"/>
        </w:rPr>
        <w:t xml:space="preserve"> </w:t>
      </w:r>
      <w:r w:rsidR="007C6032">
        <w:rPr>
          <w:rFonts w:ascii="Times New Roman" w:eastAsia="Calibri" w:hAnsi="Times New Roman" w:cs="Times New Roman"/>
          <w:color w:val="000000"/>
          <w:sz w:val="24"/>
          <w:szCs w:val="24"/>
        </w:rPr>
        <w:t xml:space="preserve">  Республики</w:t>
      </w:r>
      <w:r w:rsidR="007C6032" w:rsidRPr="00EC5850">
        <w:rPr>
          <w:rFonts w:ascii="Times New Roman" w:eastAsia="Calibri" w:hAnsi="Times New Roman" w:cs="Times New Roman"/>
          <w:color w:val="000000"/>
          <w:sz w:val="24"/>
          <w:szCs w:val="24"/>
        </w:rPr>
        <w:t xml:space="preserve"> Казахстан</w:t>
      </w:r>
      <w:r w:rsidR="003B06B0">
        <w:rPr>
          <w:rFonts w:ascii="Times New Roman" w:eastAsia="Calibri" w:hAnsi="Times New Roman" w:cs="Times New Roman"/>
          <w:color w:val="000000"/>
          <w:sz w:val="24"/>
          <w:szCs w:val="24"/>
        </w:rPr>
        <w:t xml:space="preserve"> импортированных</w:t>
      </w:r>
      <w:r w:rsidR="007E71B4">
        <w:rPr>
          <w:rFonts w:ascii="Times New Roman" w:eastAsia="Calibri" w:hAnsi="Times New Roman" w:cs="Times New Roman"/>
          <w:color w:val="000000"/>
          <w:sz w:val="24"/>
          <w:szCs w:val="24"/>
        </w:rPr>
        <w:t xml:space="preserve"> товаров</w:t>
      </w:r>
      <w:r w:rsidR="003B06B0">
        <w:rPr>
          <w:rFonts w:ascii="Times New Roman" w:eastAsia="Calibri" w:hAnsi="Times New Roman" w:cs="Times New Roman"/>
          <w:color w:val="000000"/>
          <w:sz w:val="24"/>
          <w:szCs w:val="24"/>
        </w:rPr>
        <w:t xml:space="preserve"> </w:t>
      </w:r>
      <w:r w:rsidR="007C6032">
        <w:rPr>
          <w:rFonts w:ascii="Times New Roman" w:eastAsia="Calibri" w:hAnsi="Times New Roman" w:cs="Times New Roman"/>
          <w:color w:val="000000"/>
          <w:sz w:val="24"/>
          <w:szCs w:val="24"/>
        </w:rPr>
        <w:t xml:space="preserve">по международным условиям </w:t>
      </w:r>
      <w:r w:rsidR="003B06B0">
        <w:rPr>
          <w:rFonts w:ascii="Times New Roman" w:eastAsia="Calibri" w:hAnsi="Times New Roman" w:cs="Times New Roman"/>
          <w:color w:val="000000"/>
          <w:sz w:val="24"/>
          <w:szCs w:val="24"/>
        </w:rPr>
        <w:t>на территорию Республики Казахстан</w:t>
      </w:r>
      <w:r w:rsidR="007E71B4">
        <w:rPr>
          <w:rFonts w:ascii="Times New Roman" w:eastAsia="Calibri" w:hAnsi="Times New Roman" w:cs="Times New Roman"/>
          <w:color w:val="000000"/>
          <w:sz w:val="24"/>
          <w:szCs w:val="24"/>
        </w:rPr>
        <w:t>,</w:t>
      </w:r>
      <w:r w:rsidR="007E71B4" w:rsidRPr="007E71B4">
        <w:rPr>
          <w:rFonts w:ascii="Times New Roman" w:eastAsia="Calibri" w:hAnsi="Times New Roman" w:cs="Times New Roman"/>
          <w:color w:val="000000"/>
          <w:sz w:val="24"/>
          <w:szCs w:val="24"/>
        </w:rPr>
        <w:t xml:space="preserve"> </w:t>
      </w:r>
      <w:r w:rsidR="007E71B4">
        <w:rPr>
          <w:rFonts w:ascii="Times New Roman" w:eastAsia="Calibri" w:hAnsi="Times New Roman" w:cs="Times New Roman"/>
          <w:color w:val="000000"/>
          <w:sz w:val="24"/>
          <w:szCs w:val="24"/>
        </w:rPr>
        <w:t xml:space="preserve">которые </w:t>
      </w:r>
      <w:r w:rsidR="007E71B4" w:rsidRPr="00EC5850">
        <w:rPr>
          <w:rFonts w:ascii="Times New Roman" w:eastAsia="Calibri" w:hAnsi="Times New Roman" w:cs="Times New Roman"/>
          <w:color w:val="000000"/>
          <w:sz w:val="24"/>
          <w:szCs w:val="24"/>
        </w:rPr>
        <w:t>применяют</w:t>
      </w:r>
      <w:r w:rsidR="007E71B4" w:rsidRPr="007E71B4">
        <w:rPr>
          <w:rFonts w:ascii="Times New Roman" w:eastAsia="Calibri" w:hAnsi="Times New Roman" w:cs="Times New Roman"/>
          <w:color w:val="000000"/>
          <w:sz w:val="24"/>
          <w:szCs w:val="24"/>
        </w:rPr>
        <w:t xml:space="preserve"> </w:t>
      </w:r>
      <w:r w:rsidR="007E71B4" w:rsidRPr="00EC5850">
        <w:rPr>
          <w:rFonts w:ascii="Times New Roman" w:eastAsia="Calibri" w:hAnsi="Times New Roman" w:cs="Times New Roman"/>
          <w:color w:val="000000"/>
          <w:sz w:val="24"/>
          <w:szCs w:val="24"/>
        </w:rPr>
        <w:t xml:space="preserve">более низкие ставки ввозных таможенных пошлин, </w:t>
      </w:r>
      <w:r w:rsidR="007E71B4">
        <w:rPr>
          <w:rFonts w:ascii="Times New Roman" w:eastAsia="Calibri" w:hAnsi="Times New Roman" w:cs="Times New Roman"/>
          <w:color w:val="000000"/>
          <w:sz w:val="24"/>
          <w:szCs w:val="24"/>
        </w:rPr>
        <w:t>ратифицированных Республикой Казахстан</w:t>
      </w:r>
      <w:r w:rsidR="001D57E9">
        <w:rPr>
          <w:rFonts w:ascii="Times New Roman" w:eastAsia="Calibri" w:hAnsi="Times New Roman" w:cs="Times New Roman"/>
          <w:color w:val="000000"/>
          <w:sz w:val="24"/>
          <w:szCs w:val="24"/>
        </w:rPr>
        <w:t xml:space="preserve"> и размеров таких ставок</w:t>
      </w:r>
      <w:r w:rsidR="001D57E9" w:rsidRPr="001D57E9">
        <w:rPr>
          <w:rFonts w:ascii="Times New Roman" w:eastAsia="Calibri" w:hAnsi="Times New Roman" w:cs="Times New Roman"/>
          <w:color w:val="000000"/>
          <w:sz w:val="24"/>
          <w:szCs w:val="24"/>
        </w:rPr>
        <w:t xml:space="preserve"> </w:t>
      </w:r>
      <w:r w:rsidR="001D57E9">
        <w:rPr>
          <w:rFonts w:ascii="Times New Roman" w:eastAsia="Calibri" w:hAnsi="Times New Roman" w:cs="Times New Roman"/>
          <w:color w:val="000000"/>
          <w:sz w:val="24"/>
          <w:szCs w:val="24"/>
        </w:rPr>
        <w:t>третьих стран,</w:t>
      </w:r>
      <w:r w:rsidR="007E71B4">
        <w:rPr>
          <w:rFonts w:ascii="Times New Roman" w:eastAsia="Calibri" w:hAnsi="Times New Roman" w:cs="Times New Roman"/>
          <w:color w:val="000000"/>
          <w:sz w:val="24"/>
          <w:szCs w:val="24"/>
        </w:rPr>
        <w:t xml:space="preserve"> предотвратить экспорт товаров</w:t>
      </w:r>
      <w:r w:rsidR="001D57E9">
        <w:rPr>
          <w:rFonts w:ascii="Times New Roman" w:eastAsia="Calibri" w:hAnsi="Times New Roman" w:cs="Times New Roman"/>
          <w:color w:val="000000"/>
          <w:sz w:val="24"/>
          <w:szCs w:val="24"/>
        </w:rPr>
        <w:t xml:space="preserve">;  </w:t>
      </w:r>
      <w:r w:rsidR="00B342D7" w:rsidRPr="00EC5850">
        <w:rPr>
          <w:rFonts w:ascii="Times New Roman" w:hAnsi="Times New Roman" w:cs="Times New Roman"/>
          <w:sz w:val="24"/>
          <w:szCs w:val="24"/>
        </w:rPr>
        <w:t>Обеспечить полноты поступления НДС в бюджет при импорте/экспорте, реализации товаров, выполнении работ, оказании услуг  в Евразийском экономическом союзе в соответствии с международной договорной базой ЕАЭС</w:t>
      </w:r>
      <w:r w:rsidR="00B342D7" w:rsidRPr="00EC5850">
        <w:rPr>
          <w:rFonts w:ascii="Times New Roman" w:hAnsi="Times New Roman" w:cs="Times New Roman"/>
          <w:sz w:val="24"/>
          <w:szCs w:val="24"/>
          <w:lang w:val="kk-KZ"/>
        </w:rPr>
        <w:t xml:space="preserve">;  </w:t>
      </w:r>
      <w:r w:rsidR="00B342D7" w:rsidRPr="00EC5850">
        <w:rPr>
          <w:rFonts w:ascii="Times New Roman" w:hAnsi="Times New Roman" w:cs="Times New Roman"/>
          <w:sz w:val="24"/>
          <w:szCs w:val="24"/>
        </w:rPr>
        <w:t>Учет и анализ импортируемых и экспортируемых товаров</w:t>
      </w:r>
      <w:r w:rsidR="00B342D7" w:rsidRPr="00EC5850">
        <w:rPr>
          <w:rFonts w:ascii="Times New Roman" w:hAnsi="Times New Roman" w:cs="Times New Roman"/>
          <w:sz w:val="24"/>
          <w:szCs w:val="24"/>
          <w:lang w:val="kk-KZ"/>
        </w:rPr>
        <w:t xml:space="preserve">; </w:t>
      </w:r>
      <w:r w:rsidR="00B342D7" w:rsidRPr="00EC5850">
        <w:rPr>
          <w:rFonts w:ascii="Times New Roman" w:hAnsi="Times New Roman" w:cs="Times New Roman"/>
          <w:sz w:val="24"/>
          <w:szCs w:val="24"/>
        </w:rPr>
        <w:t>взаимодействие с другими государственными и уполномоченными органами, по вопросам администрирования НДС на импорт в рамках ЕАЭС</w:t>
      </w:r>
      <w:r w:rsidR="00B342D7" w:rsidRPr="00EC5850">
        <w:rPr>
          <w:rFonts w:ascii="Times New Roman" w:hAnsi="Times New Roman" w:cs="Times New Roman"/>
          <w:sz w:val="24"/>
          <w:szCs w:val="24"/>
          <w:lang w:val="kk-KZ"/>
        </w:rPr>
        <w:t xml:space="preserve">; </w:t>
      </w:r>
      <w:r w:rsidR="00B342D7" w:rsidRPr="00EC5850">
        <w:rPr>
          <w:rFonts w:ascii="Times New Roman" w:hAnsi="Times New Roman" w:cs="Times New Roman"/>
          <w:sz w:val="24"/>
          <w:szCs w:val="24"/>
        </w:rPr>
        <w:t>анализ отчетов, поступающих от пунктов пропуска</w:t>
      </w:r>
      <w:r w:rsidR="00B342D7" w:rsidRPr="00EC5850">
        <w:rPr>
          <w:rFonts w:ascii="Times New Roman" w:hAnsi="Times New Roman" w:cs="Times New Roman"/>
          <w:sz w:val="24"/>
          <w:szCs w:val="24"/>
          <w:lang w:val="kk-KZ"/>
        </w:rPr>
        <w:t>;</w:t>
      </w:r>
      <w:r w:rsidR="00B342D7" w:rsidRPr="00EC5850">
        <w:rPr>
          <w:rFonts w:ascii="Times New Roman" w:hAnsi="Times New Roman" w:cs="Times New Roman"/>
          <w:color w:val="000000"/>
          <w:sz w:val="24"/>
          <w:szCs w:val="24"/>
        </w:rPr>
        <w:t xml:space="preserve"> осуществление </w:t>
      </w:r>
      <w:r w:rsidR="00B342D7" w:rsidRPr="00EC5850">
        <w:rPr>
          <w:rStyle w:val="s0"/>
          <w:sz w:val="24"/>
          <w:szCs w:val="24"/>
        </w:rPr>
        <w:t>контроля</w:t>
      </w:r>
      <w:r w:rsidR="00B342D7" w:rsidRPr="00EC5850">
        <w:rPr>
          <w:rFonts w:ascii="Times New Roman" w:hAnsi="Times New Roman" w:cs="Times New Roman"/>
          <w:color w:val="000000"/>
          <w:sz w:val="24"/>
          <w:szCs w:val="24"/>
        </w:rPr>
        <w:t xml:space="preserve"> за правомерностью и своевременностью подтверждения территориальными органами государственных доходов факта уплаты НДС по импортированным товарам либо мотивированный отказ в подтверждении</w:t>
      </w:r>
      <w:r w:rsidR="00B342D7" w:rsidRPr="00EC5850">
        <w:rPr>
          <w:rFonts w:ascii="Times New Roman" w:hAnsi="Times New Roman" w:cs="Times New Roman"/>
          <w:color w:val="000000"/>
          <w:sz w:val="24"/>
          <w:szCs w:val="24"/>
          <w:lang w:val="kk-KZ"/>
        </w:rPr>
        <w:t>.</w:t>
      </w:r>
    </w:p>
    <w:p w:rsidR="00651356" w:rsidRPr="00651356" w:rsidRDefault="00EC5850" w:rsidP="008B52CF">
      <w:pPr>
        <w:widowControl w:val="0"/>
        <w:spacing w:after="0" w:line="259" w:lineRule="auto"/>
        <w:ind w:firstLine="708"/>
        <w:jc w:val="both"/>
        <w:rPr>
          <w:rFonts w:ascii="Times New Roman" w:hAnsi="Times New Roman" w:cs="Times New Roman"/>
          <w:sz w:val="24"/>
          <w:szCs w:val="24"/>
        </w:rPr>
      </w:pP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С-О-5</w:t>
      </w:r>
      <w:r w:rsidRPr="00EC5850">
        <w:rPr>
          <w:rFonts w:ascii="Times New Roman" w:hAnsi="Times New Roman" w:cs="Times New Roman"/>
          <w:b/>
          <w:color w:val="000000" w:themeColor="text1"/>
          <w:sz w:val="24"/>
          <w:szCs w:val="24"/>
          <w:lang w:val="kk-KZ"/>
        </w:rPr>
        <w:t>:</w:t>
      </w:r>
      <w:r w:rsidR="00651356">
        <w:rPr>
          <w:rFonts w:ascii="Times New Roman" w:eastAsia="Times New Roman" w:hAnsi="Times New Roman" w:cs="Times New Roman"/>
          <w:sz w:val="24"/>
          <w:szCs w:val="24"/>
          <w:lang w:val="kk-KZ"/>
        </w:rPr>
        <w:t xml:space="preserve"> </w:t>
      </w:r>
      <w:r w:rsidR="00651356" w:rsidRPr="00651356">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r w:rsidR="00651356">
        <w:rPr>
          <w:rFonts w:ascii="Times New Roman" w:hAnsi="Times New Roman" w:cs="Times New Roman"/>
          <w:sz w:val="24"/>
          <w:szCs w:val="24"/>
          <w:lang w:val="kk-KZ"/>
        </w:rPr>
        <w:t xml:space="preserve"> </w:t>
      </w:r>
      <w:r w:rsidR="00651356" w:rsidRPr="00651356">
        <w:rPr>
          <w:rFonts w:ascii="Times New Roman" w:hAnsi="Times New Roman" w:cs="Times New Roman"/>
          <w:sz w:val="24"/>
          <w:szCs w:val="24"/>
        </w:rPr>
        <w:t xml:space="preserve">добропорядочность, саморазвитие, оперативность, сотрудничество и взаимодействие, управление деятельностью; </w:t>
      </w:r>
    </w:p>
    <w:p w:rsidR="00651356" w:rsidRPr="00EC5850" w:rsidRDefault="00651356" w:rsidP="008B52CF">
      <w:pPr>
        <w:pStyle w:val="Default"/>
        <w:jc w:val="both"/>
        <w:rPr>
          <w:rFonts w:eastAsia="Times New Roman"/>
        </w:rPr>
      </w:pPr>
      <w:r w:rsidRPr="00651356">
        <w:t xml:space="preserve">опыт работы не требуется. </w:t>
      </w:r>
    </w:p>
    <w:p w:rsidR="00EC5850" w:rsidRPr="00EC5850" w:rsidRDefault="00422B97" w:rsidP="008B52CF">
      <w:pPr>
        <w:spacing w:after="0" w:line="240" w:lineRule="auto"/>
        <w:jc w:val="both"/>
        <w:rPr>
          <w:rFonts w:ascii="Times New Roman" w:eastAsia="Times New Roman" w:hAnsi="Times New Roman" w:cs="Times New Roman"/>
          <w:b/>
          <w:i/>
          <w:iCs/>
          <w:color w:val="000000" w:themeColor="text1"/>
          <w:sz w:val="24"/>
          <w:szCs w:val="24"/>
        </w:rPr>
      </w:pPr>
      <w:r w:rsidRPr="00EC5850">
        <w:rPr>
          <w:rFonts w:ascii="Times New Roman" w:hAnsi="Times New Roman" w:cs="Times New Roman"/>
          <w:b/>
          <w:sz w:val="24"/>
          <w:szCs w:val="24"/>
        </w:rPr>
        <w:tab/>
      </w:r>
      <w:r w:rsidR="00EC5850" w:rsidRPr="00EC5850">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EC5850" w:rsidRPr="00EC5850" w:rsidRDefault="00EC5850" w:rsidP="008B52CF">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EC5850">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EC5850">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EC5850">
        <w:rPr>
          <w:rFonts w:ascii="Times New Roman" w:eastAsia="Times New Roman" w:hAnsi="Times New Roman" w:cs="Times New Roman"/>
          <w:color w:val="000000" w:themeColor="text1"/>
          <w:sz w:val="24"/>
          <w:szCs w:val="24"/>
        </w:rPr>
        <w:t>.</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5850" w:rsidRPr="00EC5850" w:rsidRDefault="00EC5850" w:rsidP="00F81415">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EC5850">
        <w:rPr>
          <w:rFonts w:ascii="Times New Roman" w:eastAsia="Times New Roman" w:hAnsi="Times New Roman" w:cs="Times New Roman"/>
          <w:color w:val="000000" w:themeColor="text1"/>
          <w:sz w:val="24"/>
          <w:szCs w:val="24"/>
        </w:rPr>
        <w:t xml:space="preserve">Документы должны быть представлены в течение </w:t>
      </w:r>
      <w:r w:rsidRPr="00EC5850">
        <w:rPr>
          <w:rFonts w:ascii="Times New Roman" w:eastAsia="Times New Roman" w:hAnsi="Times New Roman" w:cs="Times New Roman"/>
          <w:b/>
          <w:color w:val="000000" w:themeColor="text1"/>
          <w:sz w:val="24"/>
          <w:szCs w:val="24"/>
        </w:rPr>
        <w:t xml:space="preserve">3 РАБОЧИХ ДНЕЙ, </w:t>
      </w:r>
      <w:r w:rsidRPr="00EC5850">
        <w:rPr>
          <w:rFonts w:ascii="Times New Roman" w:eastAsia="Times New Roman" w:hAnsi="Times New Roman" w:cs="Times New Roman"/>
          <w:color w:val="000000" w:themeColor="text1"/>
          <w:sz w:val="24"/>
          <w:szCs w:val="24"/>
          <w:lang w:val="kk-KZ"/>
        </w:rPr>
        <w:t>к</w:t>
      </w:r>
      <w:proofErr w:type="spellStart"/>
      <w:r w:rsidRPr="00EC5850">
        <w:rPr>
          <w:rFonts w:ascii="Times New Roman" w:eastAsia="Times New Roman" w:hAnsi="Times New Roman" w:cs="Times New Roman"/>
          <w:color w:val="000000" w:themeColor="text1"/>
          <w:sz w:val="24"/>
          <w:szCs w:val="24"/>
        </w:rPr>
        <w:t>оторы</w:t>
      </w:r>
      <w:proofErr w:type="spellEnd"/>
      <w:r w:rsidRPr="00EC5850">
        <w:rPr>
          <w:rFonts w:ascii="Times New Roman" w:eastAsia="Times New Roman" w:hAnsi="Times New Roman" w:cs="Times New Roman"/>
          <w:color w:val="000000" w:themeColor="text1"/>
          <w:sz w:val="24"/>
          <w:szCs w:val="24"/>
          <w:lang w:val="kk-KZ"/>
        </w:rPr>
        <w:t xml:space="preserve">е </w:t>
      </w:r>
      <w:proofErr w:type="spellStart"/>
      <w:r w:rsidRPr="00EC5850">
        <w:rPr>
          <w:rFonts w:ascii="Times New Roman" w:eastAsia="Times New Roman" w:hAnsi="Times New Roman" w:cs="Times New Roman"/>
          <w:color w:val="000000" w:themeColor="text1"/>
          <w:sz w:val="24"/>
          <w:szCs w:val="24"/>
        </w:rPr>
        <w:t>исчисля</w:t>
      </w:r>
      <w:proofErr w:type="spellEnd"/>
      <w:r w:rsidRPr="00EC5850">
        <w:rPr>
          <w:rFonts w:ascii="Times New Roman" w:eastAsia="Times New Roman" w:hAnsi="Times New Roman" w:cs="Times New Roman"/>
          <w:color w:val="000000" w:themeColor="text1"/>
          <w:sz w:val="24"/>
          <w:szCs w:val="24"/>
          <w:lang w:val="kk-KZ"/>
        </w:rPr>
        <w:t>ю</w:t>
      </w:r>
      <w:proofErr w:type="spellStart"/>
      <w:r w:rsidRPr="00EC5850">
        <w:rPr>
          <w:rFonts w:ascii="Times New Roman" w:eastAsia="Times New Roman" w:hAnsi="Times New Roman" w:cs="Times New Roman"/>
          <w:color w:val="000000" w:themeColor="text1"/>
          <w:sz w:val="24"/>
          <w:szCs w:val="24"/>
        </w:rPr>
        <w:t>тся</w:t>
      </w:r>
      <w:proofErr w:type="spellEnd"/>
      <w:r w:rsidRPr="00EC5850">
        <w:rPr>
          <w:rFonts w:ascii="Times New Roman" w:eastAsia="Times New Roman" w:hAnsi="Times New Roman" w:cs="Times New Roman"/>
          <w:color w:val="000000" w:themeColor="text1"/>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EC5850">
        <w:rPr>
          <w:rFonts w:ascii="Times New Roman" w:hAnsi="Times New Roman" w:cs="Times New Roman"/>
          <w:color w:val="000000" w:themeColor="text1"/>
          <w:sz w:val="24"/>
          <w:szCs w:val="24"/>
          <w:lang w:val="kk-KZ"/>
        </w:rPr>
        <w:t xml:space="preserve">индекс 060005. город Атырау, пр.Азаттык 94а, телефон для </w:t>
      </w:r>
      <w:proofErr w:type="gramStart"/>
      <w:r w:rsidRPr="00EC5850">
        <w:rPr>
          <w:rFonts w:ascii="Times New Roman" w:hAnsi="Times New Roman" w:cs="Times New Roman"/>
          <w:color w:val="000000" w:themeColor="text1"/>
          <w:sz w:val="24"/>
          <w:szCs w:val="24"/>
          <w:lang w:val="kk-KZ"/>
        </w:rPr>
        <w:t>справок  8</w:t>
      </w:r>
      <w:proofErr w:type="gramEnd"/>
      <w:r w:rsidRPr="00EC5850">
        <w:rPr>
          <w:rFonts w:ascii="Times New Roman" w:hAnsi="Times New Roman" w:cs="Times New Roman"/>
          <w:color w:val="000000" w:themeColor="text1"/>
          <w:sz w:val="24"/>
          <w:szCs w:val="24"/>
          <w:lang w:val="kk-KZ"/>
        </w:rPr>
        <w:t xml:space="preserve"> (7122) 31-84-39 </w:t>
      </w:r>
      <w:r w:rsidR="0031022F">
        <w:rPr>
          <w:rFonts w:ascii="Times New Roman" w:hAnsi="Times New Roman" w:cs="Times New Roman"/>
          <w:color w:val="000000" w:themeColor="text1"/>
          <w:sz w:val="24"/>
          <w:szCs w:val="24"/>
          <w:lang w:val="kk-KZ"/>
        </w:rPr>
        <w:t>, 31-84-20</w:t>
      </w:r>
    </w:p>
    <w:p w:rsidR="00EC5850" w:rsidRPr="00EC5850" w:rsidRDefault="00EC5850" w:rsidP="00F8141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EC5850">
        <w:rPr>
          <w:rFonts w:ascii="Times New Roman" w:eastAsia="Times New Roman" w:hAnsi="Times New Roman" w:cs="Times New Roman"/>
          <w:color w:val="000000" w:themeColor="text1"/>
          <w:sz w:val="24"/>
          <w:szCs w:val="24"/>
        </w:rPr>
        <w:t>gov</w:t>
      </w:r>
      <w:proofErr w:type="spellEnd"/>
      <w:r w:rsidRPr="00EC5850">
        <w:rPr>
          <w:rFonts w:ascii="Times New Roman" w:eastAsia="Times New Roman" w:hAnsi="Times New Roman" w:cs="Times New Roman"/>
          <w:color w:val="000000" w:themeColor="text1"/>
          <w:sz w:val="24"/>
          <w:szCs w:val="24"/>
        </w:rPr>
        <w:t>»</w:t>
      </w:r>
      <w:r w:rsidRPr="00EC5850">
        <w:rPr>
          <w:rFonts w:ascii="Times New Roman" w:eastAsia="Times New Roman" w:hAnsi="Times New Roman" w:cs="Times New Roman"/>
          <w:color w:val="000000" w:themeColor="text1"/>
          <w:sz w:val="24"/>
          <w:szCs w:val="24"/>
          <w:lang w:val="kk-KZ"/>
        </w:rPr>
        <w:t>,</w:t>
      </w:r>
      <w:r w:rsidRPr="00EC5850">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C79BC" w:rsidRDefault="00EC5850" w:rsidP="007C79BC">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EC5850" w:rsidRPr="00EC5850" w:rsidRDefault="00EC5850" w:rsidP="00F81415">
      <w:pPr>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EC5850" w:rsidRPr="00EC5850" w:rsidRDefault="00EC5850" w:rsidP="00F81415">
      <w:pPr>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C5850">
        <w:rPr>
          <w:rFonts w:ascii="Times New Roman" w:eastAsia="Times New Roman" w:hAnsi="Times New Roman" w:cs="Times New Roman"/>
          <w:color w:val="000000" w:themeColor="text1"/>
          <w:sz w:val="24"/>
          <w:szCs w:val="24"/>
        </w:rPr>
        <w:t>маслихатов</w:t>
      </w:r>
      <w:proofErr w:type="spellEnd"/>
      <w:r w:rsidRPr="00EC5850">
        <w:rPr>
          <w:rFonts w:ascii="Times New Roman" w:eastAsia="Times New Roman" w:hAnsi="Times New Roman" w:cs="Times New Roman"/>
          <w:color w:val="000000" w:themeColor="text1"/>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C5850">
        <w:rPr>
          <w:rFonts w:ascii="Times New Roman" w:eastAsia="Times New Roman" w:hAnsi="Times New Roman" w:cs="Times New Roman"/>
          <w:color w:val="000000" w:themeColor="text1"/>
          <w:sz w:val="24"/>
          <w:szCs w:val="24"/>
          <w:lang w:val="kk-KZ"/>
        </w:rPr>
        <w:t xml:space="preserve"> проведения конкурса на занятие административной государственной должности корпуса «Б»</w:t>
      </w:r>
      <w:r w:rsidRPr="00EC5850">
        <w:rPr>
          <w:rFonts w:ascii="Times New Roman" w:eastAsia="Times New Roman" w:hAnsi="Times New Roman" w:cs="Times New Roman"/>
          <w:color w:val="000000" w:themeColor="text1"/>
          <w:sz w:val="24"/>
          <w:szCs w:val="24"/>
        </w:rPr>
        <w:t>.</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C5850">
        <w:rPr>
          <w:rFonts w:ascii="Times New Roman" w:eastAsia="Times New Roman" w:hAnsi="Times New Roman" w:cs="Times New Roman"/>
          <w:color w:val="000000" w:themeColor="text1"/>
          <w:sz w:val="24"/>
          <w:szCs w:val="24"/>
        </w:rPr>
        <w:t>маслихатов</w:t>
      </w:r>
      <w:proofErr w:type="spellEnd"/>
      <w:r w:rsidRPr="00EC5850">
        <w:rPr>
          <w:rFonts w:ascii="Times New Roman" w:eastAsia="Times New Roman" w:hAnsi="Times New Roman" w:cs="Times New Roman"/>
          <w:color w:val="000000" w:themeColor="text1"/>
          <w:sz w:val="24"/>
          <w:szCs w:val="24"/>
        </w:rPr>
        <w:t>.</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4745B" w:rsidRPr="00EC5850" w:rsidRDefault="00F4745B" w:rsidP="00F4745B">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EC5850" w:rsidRPr="00EC5850" w:rsidRDefault="00EC5850" w:rsidP="00F81415">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422B97" w:rsidRPr="00D317FE" w:rsidRDefault="00422B97" w:rsidP="00F81415">
      <w:pPr>
        <w:pStyle w:val="a7"/>
        <w:jc w:val="both"/>
        <w:rPr>
          <w:rFonts w:ascii="Times New Roman" w:hAnsi="Times New Roman" w:cs="Times New Roman"/>
          <w:sz w:val="24"/>
          <w:szCs w:val="24"/>
        </w:rPr>
      </w:pPr>
    </w:p>
    <w:p w:rsidR="00F832CB" w:rsidRDefault="00F832CB"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4D0737" w:rsidRDefault="004D0737" w:rsidP="00D317FE">
      <w:pPr>
        <w:spacing w:after="0" w:line="240" w:lineRule="auto"/>
        <w:jc w:val="right"/>
        <w:rPr>
          <w:rFonts w:ascii="Times New Roman" w:hAnsi="Times New Roman" w:cs="Times New Roman"/>
          <w:color w:val="000000"/>
          <w:sz w:val="24"/>
          <w:szCs w:val="24"/>
          <w:lang w:val="kk-KZ"/>
        </w:rPr>
      </w:pPr>
    </w:p>
    <w:p w:rsidR="00F832CB" w:rsidRDefault="00F832CB"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lastRenderedPageBreak/>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80" w:rsidRDefault="00C67D80" w:rsidP="00031EF1">
      <w:pPr>
        <w:spacing w:after="0" w:line="240" w:lineRule="auto"/>
      </w:pPr>
      <w:r>
        <w:separator/>
      </w:r>
    </w:p>
  </w:endnote>
  <w:endnote w:type="continuationSeparator" w:id="0">
    <w:p w:rsidR="00C67D80" w:rsidRDefault="00C67D80"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80" w:rsidRDefault="00C67D80" w:rsidP="00031EF1">
      <w:pPr>
        <w:spacing w:after="0" w:line="240" w:lineRule="auto"/>
      </w:pPr>
      <w:r>
        <w:separator/>
      </w:r>
    </w:p>
  </w:footnote>
  <w:footnote w:type="continuationSeparator" w:id="0">
    <w:p w:rsidR="00C67D80" w:rsidRDefault="00C67D80"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B" w:rsidRDefault="008A397B">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801878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QYnfhoYCAAASBQAADgAAAAAAAAAAAAAAAAAuAgAAZHJzL2Uyb0RvYy54bWxQSwECLQAUAAYACAAA&#10;ACEAfQz6T94AAAAMAQAADwAAAAAAAAAAAAAAAADgBAAAZHJzL2Rvd25yZXYueG1sUEsFBgAAAAAE&#10;AAQA8wAAAOs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7"/>
    <w:rsid w:val="00006302"/>
    <w:rsid w:val="00016C00"/>
    <w:rsid w:val="00016E31"/>
    <w:rsid w:val="00022185"/>
    <w:rsid w:val="000314FF"/>
    <w:rsid w:val="00031EF1"/>
    <w:rsid w:val="00033CEA"/>
    <w:rsid w:val="00033E5E"/>
    <w:rsid w:val="00037CA9"/>
    <w:rsid w:val="00050980"/>
    <w:rsid w:val="000608A9"/>
    <w:rsid w:val="0006245C"/>
    <w:rsid w:val="0008029F"/>
    <w:rsid w:val="000847D3"/>
    <w:rsid w:val="00085F68"/>
    <w:rsid w:val="00090E31"/>
    <w:rsid w:val="0009740B"/>
    <w:rsid w:val="000A722F"/>
    <w:rsid w:val="000B6DEC"/>
    <w:rsid w:val="000B728F"/>
    <w:rsid w:val="000C0A98"/>
    <w:rsid w:val="000C28A2"/>
    <w:rsid w:val="000D2A2B"/>
    <w:rsid w:val="000D5670"/>
    <w:rsid w:val="000D60EC"/>
    <w:rsid w:val="000E58B1"/>
    <w:rsid w:val="000F29C5"/>
    <w:rsid w:val="0010483F"/>
    <w:rsid w:val="001048BB"/>
    <w:rsid w:val="00104B81"/>
    <w:rsid w:val="0011389F"/>
    <w:rsid w:val="00114652"/>
    <w:rsid w:val="00117984"/>
    <w:rsid w:val="0012110A"/>
    <w:rsid w:val="00124E66"/>
    <w:rsid w:val="00141E68"/>
    <w:rsid w:val="00147F7C"/>
    <w:rsid w:val="0015391D"/>
    <w:rsid w:val="00156447"/>
    <w:rsid w:val="00157732"/>
    <w:rsid w:val="00172622"/>
    <w:rsid w:val="00173809"/>
    <w:rsid w:val="00176240"/>
    <w:rsid w:val="00176815"/>
    <w:rsid w:val="001A7C20"/>
    <w:rsid w:val="001B61DE"/>
    <w:rsid w:val="001B708E"/>
    <w:rsid w:val="001D57E9"/>
    <w:rsid w:val="001D614E"/>
    <w:rsid w:val="001D7674"/>
    <w:rsid w:val="001E1A94"/>
    <w:rsid w:val="001F5724"/>
    <w:rsid w:val="00203A05"/>
    <w:rsid w:val="002040B1"/>
    <w:rsid w:val="00213894"/>
    <w:rsid w:val="00216009"/>
    <w:rsid w:val="002202F3"/>
    <w:rsid w:val="00222354"/>
    <w:rsid w:val="0022333D"/>
    <w:rsid w:val="00224A33"/>
    <w:rsid w:val="00225E25"/>
    <w:rsid w:val="002408A6"/>
    <w:rsid w:val="0024320F"/>
    <w:rsid w:val="002435BF"/>
    <w:rsid w:val="002652F3"/>
    <w:rsid w:val="00265F7A"/>
    <w:rsid w:val="0027199D"/>
    <w:rsid w:val="002803CE"/>
    <w:rsid w:val="00281699"/>
    <w:rsid w:val="00282E7C"/>
    <w:rsid w:val="0029350A"/>
    <w:rsid w:val="002B6A21"/>
    <w:rsid w:val="002C4E48"/>
    <w:rsid w:val="002E4573"/>
    <w:rsid w:val="002E68F4"/>
    <w:rsid w:val="002F67A6"/>
    <w:rsid w:val="0031022F"/>
    <w:rsid w:val="00310AC1"/>
    <w:rsid w:val="00312F88"/>
    <w:rsid w:val="003144A6"/>
    <w:rsid w:val="00323F06"/>
    <w:rsid w:val="00324B1C"/>
    <w:rsid w:val="00331C00"/>
    <w:rsid w:val="00336729"/>
    <w:rsid w:val="003369F8"/>
    <w:rsid w:val="00345062"/>
    <w:rsid w:val="003516C9"/>
    <w:rsid w:val="00352A81"/>
    <w:rsid w:val="003567C2"/>
    <w:rsid w:val="0036207E"/>
    <w:rsid w:val="003666AE"/>
    <w:rsid w:val="00374D05"/>
    <w:rsid w:val="00376675"/>
    <w:rsid w:val="0038048C"/>
    <w:rsid w:val="00386AFE"/>
    <w:rsid w:val="003912B5"/>
    <w:rsid w:val="00392F0D"/>
    <w:rsid w:val="003942FE"/>
    <w:rsid w:val="003A1B33"/>
    <w:rsid w:val="003A2A4A"/>
    <w:rsid w:val="003A5358"/>
    <w:rsid w:val="003A6E7C"/>
    <w:rsid w:val="003B06B0"/>
    <w:rsid w:val="003B0CAE"/>
    <w:rsid w:val="003E0695"/>
    <w:rsid w:val="003E2F07"/>
    <w:rsid w:val="003F6B19"/>
    <w:rsid w:val="00402DCB"/>
    <w:rsid w:val="0040362B"/>
    <w:rsid w:val="00407BCA"/>
    <w:rsid w:val="00422B97"/>
    <w:rsid w:val="004369AD"/>
    <w:rsid w:val="0044172D"/>
    <w:rsid w:val="00444DA4"/>
    <w:rsid w:val="0044510D"/>
    <w:rsid w:val="00447899"/>
    <w:rsid w:val="00451A48"/>
    <w:rsid w:val="00454C74"/>
    <w:rsid w:val="00471B1E"/>
    <w:rsid w:val="00477FB9"/>
    <w:rsid w:val="00480590"/>
    <w:rsid w:val="00491C62"/>
    <w:rsid w:val="00496145"/>
    <w:rsid w:val="00496762"/>
    <w:rsid w:val="004A4B45"/>
    <w:rsid w:val="004A4FDB"/>
    <w:rsid w:val="004C2E70"/>
    <w:rsid w:val="004D0737"/>
    <w:rsid w:val="004E5AF9"/>
    <w:rsid w:val="004F2420"/>
    <w:rsid w:val="004F75ED"/>
    <w:rsid w:val="005156DA"/>
    <w:rsid w:val="00527774"/>
    <w:rsid w:val="005348DD"/>
    <w:rsid w:val="00546F17"/>
    <w:rsid w:val="00547A07"/>
    <w:rsid w:val="00554759"/>
    <w:rsid w:val="005561C2"/>
    <w:rsid w:val="00565865"/>
    <w:rsid w:val="0056646B"/>
    <w:rsid w:val="00567394"/>
    <w:rsid w:val="00572803"/>
    <w:rsid w:val="005747E0"/>
    <w:rsid w:val="00576477"/>
    <w:rsid w:val="005771E4"/>
    <w:rsid w:val="00580F72"/>
    <w:rsid w:val="005869F0"/>
    <w:rsid w:val="00594295"/>
    <w:rsid w:val="00596FA5"/>
    <w:rsid w:val="00597EBF"/>
    <w:rsid w:val="005A0A0B"/>
    <w:rsid w:val="005A1438"/>
    <w:rsid w:val="005A5943"/>
    <w:rsid w:val="005B2719"/>
    <w:rsid w:val="005C23AE"/>
    <w:rsid w:val="005C28A3"/>
    <w:rsid w:val="005C304E"/>
    <w:rsid w:val="005D6D1E"/>
    <w:rsid w:val="005E508D"/>
    <w:rsid w:val="005F2208"/>
    <w:rsid w:val="005F454E"/>
    <w:rsid w:val="006112F7"/>
    <w:rsid w:val="006312B6"/>
    <w:rsid w:val="006361CC"/>
    <w:rsid w:val="006435BE"/>
    <w:rsid w:val="00651356"/>
    <w:rsid w:val="006613EB"/>
    <w:rsid w:val="0066584F"/>
    <w:rsid w:val="006668B5"/>
    <w:rsid w:val="00667F97"/>
    <w:rsid w:val="00673FB3"/>
    <w:rsid w:val="006861B8"/>
    <w:rsid w:val="00691AF2"/>
    <w:rsid w:val="00694CCA"/>
    <w:rsid w:val="006A3B61"/>
    <w:rsid w:val="006A72F6"/>
    <w:rsid w:val="006B2E64"/>
    <w:rsid w:val="006B74F2"/>
    <w:rsid w:val="006B76D2"/>
    <w:rsid w:val="006C0FC5"/>
    <w:rsid w:val="006C341A"/>
    <w:rsid w:val="006C7834"/>
    <w:rsid w:val="00706EC6"/>
    <w:rsid w:val="00711A8C"/>
    <w:rsid w:val="00715973"/>
    <w:rsid w:val="00720557"/>
    <w:rsid w:val="00724E6C"/>
    <w:rsid w:val="00727D2B"/>
    <w:rsid w:val="00730C42"/>
    <w:rsid w:val="0073142C"/>
    <w:rsid w:val="00743324"/>
    <w:rsid w:val="00746CF0"/>
    <w:rsid w:val="0075723C"/>
    <w:rsid w:val="00757E58"/>
    <w:rsid w:val="00760058"/>
    <w:rsid w:val="00763E5F"/>
    <w:rsid w:val="007651AD"/>
    <w:rsid w:val="007730BE"/>
    <w:rsid w:val="00775038"/>
    <w:rsid w:val="007853A3"/>
    <w:rsid w:val="00793019"/>
    <w:rsid w:val="00794151"/>
    <w:rsid w:val="0079439D"/>
    <w:rsid w:val="007957D7"/>
    <w:rsid w:val="007B2C19"/>
    <w:rsid w:val="007B65E4"/>
    <w:rsid w:val="007C6032"/>
    <w:rsid w:val="007C79BC"/>
    <w:rsid w:val="007D3663"/>
    <w:rsid w:val="007D5446"/>
    <w:rsid w:val="007E1AF9"/>
    <w:rsid w:val="007E71B4"/>
    <w:rsid w:val="008007C5"/>
    <w:rsid w:val="00815EA3"/>
    <w:rsid w:val="00820F50"/>
    <w:rsid w:val="00826C70"/>
    <w:rsid w:val="00835175"/>
    <w:rsid w:val="00840139"/>
    <w:rsid w:val="00841336"/>
    <w:rsid w:val="008414AE"/>
    <w:rsid w:val="008415EA"/>
    <w:rsid w:val="008508B7"/>
    <w:rsid w:val="008568E2"/>
    <w:rsid w:val="00862387"/>
    <w:rsid w:val="008634E5"/>
    <w:rsid w:val="0087585A"/>
    <w:rsid w:val="00882E38"/>
    <w:rsid w:val="00886ED4"/>
    <w:rsid w:val="0089093B"/>
    <w:rsid w:val="00890C49"/>
    <w:rsid w:val="008978B7"/>
    <w:rsid w:val="00897AA4"/>
    <w:rsid w:val="008A397B"/>
    <w:rsid w:val="008A4E8D"/>
    <w:rsid w:val="008B493A"/>
    <w:rsid w:val="008B52CF"/>
    <w:rsid w:val="008B7576"/>
    <w:rsid w:val="008B7FF1"/>
    <w:rsid w:val="008D1B54"/>
    <w:rsid w:val="008D5E0E"/>
    <w:rsid w:val="008D7F49"/>
    <w:rsid w:val="008E3B1E"/>
    <w:rsid w:val="008F0A37"/>
    <w:rsid w:val="008F41AF"/>
    <w:rsid w:val="00905EEB"/>
    <w:rsid w:val="00925431"/>
    <w:rsid w:val="00934C37"/>
    <w:rsid w:val="00935B4F"/>
    <w:rsid w:val="00936B93"/>
    <w:rsid w:val="0094026B"/>
    <w:rsid w:val="00944683"/>
    <w:rsid w:val="009549F5"/>
    <w:rsid w:val="009554A1"/>
    <w:rsid w:val="00957817"/>
    <w:rsid w:val="00983F82"/>
    <w:rsid w:val="00984AD5"/>
    <w:rsid w:val="009855D6"/>
    <w:rsid w:val="009857CB"/>
    <w:rsid w:val="009A0374"/>
    <w:rsid w:val="009A7868"/>
    <w:rsid w:val="009B08A5"/>
    <w:rsid w:val="009B0C63"/>
    <w:rsid w:val="009C4D26"/>
    <w:rsid w:val="009D5DFD"/>
    <w:rsid w:val="009D69A1"/>
    <w:rsid w:val="009E20A5"/>
    <w:rsid w:val="009F1870"/>
    <w:rsid w:val="009F4965"/>
    <w:rsid w:val="009F6EF3"/>
    <w:rsid w:val="00A00960"/>
    <w:rsid w:val="00A02B71"/>
    <w:rsid w:val="00A039E6"/>
    <w:rsid w:val="00A14260"/>
    <w:rsid w:val="00A23409"/>
    <w:rsid w:val="00A3742B"/>
    <w:rsid w:val="00A42A03"/>
    <w:rsid w:val="00A45E05"/>
    <w:rsid w:val="00A52640"/>
    <w:rsid w:val="00A53F97"/>
    <w:rsid w:val="00A56321"/>
    <w:rsid w:val="00A574C2"/>
    <w:rsid w:val="00A638AD"/>
    <w:rsid w:val="00A63C43"/>
    <w:rsid w:val="00A717D8"/>
    <w:rsid w:val="00A77D4A"/>
    <w:rsid w:val="00A87BA8"/>
    <w:rsid w:val="00A901FC"/>
    <w:rsid w:val="00A90B0D"/>
    <w:rsid w:val="00A91156"/>
    <w:rsid w:val="00AA022B"/>
    <w:rsid w:val="00AA5213"/>
    <w:rsid w:val="00AA77AB"/>
    <w:rsid w:val="00AA7850"/>
    <w:rsid w:val="00AB2CFC"/>
    <w:rsid w:val="00AC5172"/>
    <w:rsid w:val="00AC6F04"/>
    <w:rsid w:val="00AD550D"/>
    <w:rsid w:val="00AD5CCB"/>
    <w:rsid w:val="00AE11B5"/>
    <w:rsid w:val="00AE3A87"/>
    <w:rsid w:val="00AF167D"/>
    <w:rsid w:val="00AF1CF5"/>
    <w:rsid w:val="00AF3CC6"/>
    <w:rsid w:val="00AF5620"/>
    <w:rsid w:val="00B0563C"/>
    <w:rsid w:val="00B06C40"/>
    <w:rsid w:val="00B07142"/>
    <w:rsid w:val="00B1607C"/>
    <w:rsid w:val="00B215FE"/>
    <w:rsid w:val="00B26326"/>
    <w:rsid w:val="00B26AA8"/>
    <w:rsid w:val="00B342D7"/>
    <w:rsid w:val="00B377C6"/>
    <w:rsid w:val="00B41825"/>
    <w:rsid w:val="00B43AEB"/>
    <w:rsid w:val="00B46BA3"/>
    <w:rsid w:val="00B47D72"/>
    <w:rsid w:val="00B53062"/>
    <w:rsid w:val="00B54B07"/>
    <w:rsid w:val="00B55FA4"/>
    <w:rsid w:val="00B70017"/>
    <w:rsid w:val="00B721ED"/>
    <w:rsid w:val="00B7319A"/>
    <w:rsid w:val="00B7333C"/>
    <w:rsid w:val="00B94CFD"/>
    <w:rsid w:val="00B95F11"/>
    <w:rsid w:val="00BA3CA4"/>
    <w:rsid w:val="00BB27CD"/>
    <w:rsid w:val="00BB28C4"/>
    <w:rsid w:val="00BB2E4D"/>
    <w:rsid w:val="00BB5BF8"/>
    <w:rsid w:val="00BC38FB"/>
    <w:rsid w:val="00BC59A4"/>
    <w:rsid w:val="00BD0D66"/>
    <w:rsid w:val="00BD0EDA"/>
    <w:rsid w:val="00BE4163"/>
    <w:rsid w:val="00BE6391"/>
    <w:rsid w:val="00C05AB3"/>
    <w:rsid w:val="00C108FB"/>
    <w:rsid w:val="00C141F5"/>
    <w:rsid w:val="00C15A87"/>
    <w:rsid w:val="00C26C84"/>
    <w:rsid w:val="00C27DC1"/>
    <w:rsid w:val="00C33E5B"/>
    <w:rsid w:val="00C44751"/>
    <w:rsid w:val="00C50C39"/>
    <w:rsid w:val="00C60DD0"/>
    <w:rsid w:val="00C61101"/>
    <w:rsid w:val="00C67D80"/>
    <w:rsid w:val="00C73DB5"/>
    <w:rsid w:val="00C859CD"/>
    <w:rsid w:val="00C86E83"/>
    <w:rsid w:val="00C97055"/>
    <w:rsid w:val="00CB0FC0"/>
    <w:rsid w:val="00CB2391"/>
    <w:rsid w:val="00CB34AF"/>
    <w:rsid w:val="00CB5FF0"/>
    <w:rsid w:val="00CC2022"/>
    <w:rsid w:val="00CC4829"/>
    <w:rsid w:val="00CC6D17"/>
    <w:rsid w:val="00CC6F08"/>
    <w:rsid w:val="00CD1A78"/>
    <w:rsid w:val="00CD28ED"/>
    <w:rsid w:val="00CD491A"/>
    <w:rsid w:val="00CE277A"/>
    <w:rsid w:val="00CE3AE5"/>
    <w:rsid w:val="00CE4DDC"/>
    <w:rsid w:val="00CE6700"/>
    <w:rsid w:val="00CF0175"/>
    <w:rsid w:val="00CF231A"/>
    <w:rsid w:val="00CF7A78"/>
    <w:rsid w:val="00D002E2"/>
    <w:rsid w:val="00D005B4"/>
    <w:rsid w:val="00D01BAE"/>
    <w:rsid w:val="00D01F9B"/>
    <w:rsid w:val="00D103DD"/>
    <w:rsid w:val="00D15CD6"/>
    <w:rsid w:val="00D16974"/>
    <w:rsid w:val="00D264E3"/>
    <w:rsid w:val="00D317FE"/>
    <w:rsid w:val="00D3537D"/>
    <w:rsid w:val="00D40EB3"/>
    <w:rsid w:val="00D460E2"/>
    <w:rsid w:val="00D518CC"/>
    <w:rsid w:val="00D753C5"/>
    <w:rsid w:val="00D75E74"/>
    <w:rsid w:val="00D77683"/>
    <w:rsid w:val="00D81872"/>
    <w:rsid w:val="00D84F64"/>
    <w:rsid w:val="00D950C9"/>
    <w:rsid w:val="00D95837"/>
    <w:rsid w:val="00D96CD7"/>
    <w:rsid w:val="00D97A17"/>
    <w:rsid w:val="00DA55AC"/>
    <w:rsid w:val="00DB2579"/>
    <w:rsid w:val="00DB4AB6"/>
    <w:rsid w:val="00DB7D62"/>
    <w:rsid w:val="00DC7379"/>
    <w:rsid w:val="00DD113A"/>
    <w:rsid w:val="00DD2A97"/>
    <w:rsid w:val="00DD51C9"/>
    <w:rsid w:val="00DE2B75"/>
    <w:rsid w:val="00DE350A"/>
    <w:rsid w:val="00DF57D4"/>
    <w:rsid w:val="00E03BB7"/>
    <w:rsid w:val="00E067C0"/>
    <w:rsid w:val="00E135F7"/>
    <w:rsid w:val="00E338F0"/>
    <w:rsid w:val="00E41759"/>
    <w:rsid w:val="00E422A1"/>
    <w:rsid w:val="00E46C3C"/>
    <w:rsid w:val="00E80C2E"/>
    <w:rsid w:val="00E80DCD"/>
    <w:rsid w:val="00E82953"/>
    <w:rsid w:val="00E91E11"/>
    <w:rsid w:val="00E94AD3"/>
    <w:rsid w:val="00E97111"/>
    <w:rsid w:val="00E97DF4"/>
    <w:rsid w:val="00EA4470"/>
    <w:rsid w:val="00EA4D4B"/>
    <w:rsid w:val="00EA753F"/>
    <w:rsid w:val="00EC29E0"/>
    <w:rsid w:val="00EC5850"/>
    <w:rsid w:val="00EC6D6E"/>
    <w:rsid w:val="00ED6AD5"/>
    <w:rsid w:val="00EE16AE"/>
    <w:rsid w:val="00EE5A99"/>
    <w:rsid w:val="00F160C3"/>
    <w:rsid w:val="00F1685E"/>
    <w:rsid w:val="00F179E5"/>
    <w:rsid w:val="00F24E61"/>
    <w:rsid w:val="00F30930"/>
    <w:rsid w:val="00F453B1"/>
    <w:rsid w:val="00F4745B"/>
    <w:rsid w:val="00F47D3F"/>
    <w:rsid w:val="00F51599"/>
    <w:rsid w:val="00F535F3"/>
    <w:rsid w:val="00F57DC2"/>
    <w:rsid w:val="00F603AE"/>
    <w:rsid w:val="00F7532B"/>
    <w:rsid w:val="00F81415"/>
    <w:rsid w:val="00F832CB"/>
    <w:rsid w:val="00F90353"/>
    <w:rsid w:val="00F93533"/>
    <w:rsid w:val="00FA2007"/>
    <w:rsid w:val="00FB0E64"/>
    <w:rsid w:val="00FB262F"/>
    <w:rsid w:val="00FC2253"/>
    <w:rsid w:val="00FC2452"/>
    <w:rsid w:val="00FD74D2"/>
    <w:rsid w:val="00FF13E6"/>
    <w:rsid w:val="00FF3621"/>
    <w:rsid w:val="00FF497B"/>
    <w:rsid w:val="00FF6AEC"/>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5C1F6-C513-4823-96EF-C0C5533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D"/>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P130000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3CBC-7F34-49D6-98EB-B2A198B0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16</Pages>
  <Words>7854</Words>
  <Characters>44773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Жумагалиева Инабат Халиковна</cp:lastModifiedBy>
  <cp:revision>63</cp:revision>
  <cp:lastPrinted>2017-05-02T12:48:00Z</cp:lastPrinted>
  <dcterms:created xsi:type="dcterms:W3CDTF">2019-05-29T11:24:00Z</dcterms:created>
  <dcterms:modified xsi:type="dcterms:W3CDTF">2019-06-07T11:40:00Z</dcterms:modified>
</cp:coreProperties>
</file>